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9C24" w14:textId="77777777" w:rsidR="00F828BE" w:rsidRDefault="00F828BE">
      <w:pPr>
        <w:rPr>
          <w:rFonts w:eastAsia="Calibri"/>
          <w:szCs w:val="26"/>
        </w:rPr>
      </w:pPr>
    </w:p>
    <w:p w14:paraId="60250823"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7B6189C"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6FDACFBE" w14:textId="77777777" w:rsidR="00BB1F9A" w:rsidRPr="00F828BE" w:rsidRDefault="00BB1F9A" w:rsidP="00BB1F9A"/>
    <w:p w14:paraId="38609945" w14:textId="77777777" w:rsidR="00BB1F9A" w:rsidRPr="003548D6" w:rsidRDefault="00BB1F9A" w:rsidP="00BB1F9A">
      <w:pPr>
        <w:rPr>
          <w:rFonts w:ascii="Calibri" w:hAnsi="Calibri" w:cs="Calibri"/>
          <w:sz w:val="48"/>
          <w:szCs w:val="48"/>
        </w:rPr>
      </w:pPr>
    </w:p>
    <w:p w14:paraId="6CE4BF9C" w14:textId="77777777"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w:t>
      </w:r>
      <w:proofErr w:type="gramStart"/>
      <w:r w:rsidRPr="003548D6">
        <w:rPr>
          <w:rFonts w:ascii="Calibri" w:hAnsi="Calibri" w:cs="Calibri"/>
          <w:sz w:val="48"/>
          <w:szCs w:val="48"/>
        </w:rPr>
        <w:t xml:space="preserve">must </w:t>
      </w:r>
      <w:r w:rsidR="00644E2B" w:rsidRPr="003548D6">
        <w:rPr>
          <w:rFonts w:ascii="Calibri" w:hAnsi="Calibri" w:cs="Calibri"/>
          <w:sz w:val="48"/>
          <w:szCs w:val="48"/>
        </w:rPr>
        <w:t xml:space="preserve">be </w:t>
      </w:r>
      <w:r w:rsidR="00644E2B">
        <w:rPr>
          <w:rFonts w:ascii="Calibri" w:hAnsi="Calibri" w:cs="Calibri"/>
          <w:sz w:val="48"/>
          <w:szCs w:val="48"/>
        </w:rPr>
        <w:t>submitted</w:t>
      </w:r>
      <w:proofErr w:type="gramEnd"/>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1E97B1D2" w14:textId="77777777"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lastRenderedPageBreak/>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3C8D795D"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1A75C7D8" w14:textId="77777777"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Must be signed by Bidder</w:t>
        </w:r>
      </w:hyperlink>
    </w:p>
    <w:p w14:paraId="338061E4" w14:textId="77777777"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5F38390C" w14:textId="77777777" w:rsidR="00BB1F9A" w:rsidRDefault="00906E34" w:rsidP="00184BF9">
      <w:pPr>
        <w:pStyle w:val="ListParagraph"/>
        <w:numPr>
          <w:ilvl w:val="1"/>
          <w:numId w:val="22"/>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Must be signed by Bidder</w:t>
        </w:r>
      </w:hyperlink>
    </w:p>
    <w:p w14:paraId="0AF17DAB" w14:textId="77777777" w:rsidR="00BB1F9A" w:rsidRDefault="00906E34" w:rsidP="00184BF9">
      <w:pPr>
        <w:pStyle w:val="ListParagraph"/>
        <w:numPr>
          <w:ilvl w:val="1"/>
          <w:numId w:val="22"/>
        </w:numPr>
        <w:tabs>
          <w:tab w:val="left" w:pos="2520"/>
        </w:tabs>
        <w:ind w:hanging="720"/>
        <w:rPr>
          <w:rFonts w:ascii="Calibri" w:hAnsi="Calibri" w:cs="Calibri"/>
          <w:sz w:val="40"/>
          <w:szCs w:val="40"/>
        </w:rPr>
      </w:pPr>
      <w:hyperlink w:anchor="SLEB_Sub_Signature"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14:paraId="6D6EC9B5" w14:textId="77777777" w:rsidR="00BB1F9A" w:rsidRPr="00A85450" w:rsidRDefault="00BB1F9A" w:rsidP="00BB1F9A">
      <w:pPr>
        <w:rPr>
          <w:rFonts w:ascii="Calibri" w:hAnsi="Calibri" w:cs="Calibri"/>
          <w:sz w:val="48"/>
          <w:szCs w:val="48"/>
        </w:rPr>
      </w:pPr>
    </w:p>
    <w:p w14:paraId="4E3D149F"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 xml:space="preserve">Successful uploading of a document does </w:t>
      </w:r>
      <w:r w:rsidRPr="00862F73">
        <w:rPr>
          <w:rFonts w:ascii="Calibri" w:hAnsi="Calibri" w:cs="Calibri"/>
          <w:sz w:val="48"/>
          <w:szCs w:val="48"/>
        </w:rPr>
        <w:lastRenderedPageBreak/>
        <w:t>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184CF8F2"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5BF725F1" w14:textId="77777777" w:rsidR="0036135F" w:rsidRDefault="0036135F" w:rsidP="00BA505B">
      <w:pPr>
        <w:jc w:val="center"/>
        <w:rPr>
          <w:rFonts w:ascii="Calibri" w:hAnsi="Calibri" w:cs="Calibri"/>
          <w:color w:val="FFFFFF"/>
          <w:highlight w:val="red"/>
        </w:rPr>
      </w:pPr>
    </w:p>
    <w:p w14:paraId="33777A13" w14:textId="77777777" w:rsidR="00F9006C" w:rsidRPr="00A85450" w:rsidRDefault="00F9006C" w:rsidP="00BA505B">
      <w:pPr>
        <w:jc w:val="center"/>
        <w:rPr>
          <w:rFonts w:ascii="Calibri" w:hAnsi="Calibri" w:cs="Calibri"/>
          <w:color w:val="FFFFFF"/>
        </w:rPr>
      </w:pPr>
    </w:p>
    <w:p w14:paraId="0992F77C"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662CF595" w14:textId="77777777" w:rsidR="00BE2FD2" w:rsidRPr="00A85450" w:rsidRDefault="00BE2FD2" w:rsidP="00BE2FD2">
      <w:pPr>
        <w:jc w:val="center"/>
        <w:rPr>
          <w:rFonts w:ascii="Calibri" w:hAnsi="Calibri" w:cs="Calibri"/>
          <w:b/>
          <w:sz w:val="36"/>
          <w:szCs w:val="36"/>
        </w:rPr>
      </w:pPr>
    </w:p>
    <w:p w14:paraId="65D65567" w14:textId="7777777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w:t>
      </w:r>
      <w:r w:rsidRPr="00BC4721">
        <w:rPr>
          <w:rFonts w:ascii="Calibri" w:hAnsi="Calibri" w:cs="Calibri"/>
          <w:color w:val="000000"/>
          <w:sz w:val="40"/>
          <w:szCs w:val="40"/>
        </w:rPr>
        <w:t xml:space="preserve">T FOR </w:t>
      </w:r>
      <w:r w:rsidR="00FA0EE0" w:rsidRPr="00BC4721">
        <w:rPr>
          <w:rFonts w:ascii="Calibri" w:hAnsi="Calibri" w:cs="Calibri"/>
          <w:color w:val="000000"/>
          <w:sz w:val="40"/>
          <w:szCs w:val="40"/>
        </w:rPr>
        <w:t>PROPOSAL</w:t>
      </w:r>
      <w:r w:rsidR="00097D1C" w:rsidRPr="00BC4721">
        <w:rPr>
          <w:rFonts w:ascii="Calibri" w:hAnsi="Calibri" w:cs="Calibri"/>
          <w:color w:val="000000"/>
          <w:sz w:val="40"/>
          <w:szCs w:val="40"/>
        </w:rPr>
        <w:t xml:space="preserve"> </w:t>
      </w:r>
      <w:r w:rsidRPr="00BC4721">
        <w:rPr>
          <w:rFonts w:ascii="Calibri" w:hAnsi="Calibri" w:cs="Calibri"/>
          <w:color w:val="000000"/>
          <w:sz w:val="40"/>
          <w:szCs w:val="40"/>
        </w:rPr>
        <w:t>No.</w:t>
      </w:r>
      <w:r w:rsidR="00483CA4" w:rsidRPr="00BC4721">
        <w:rPr>
          <w:rFonts w:ascii="Calibri" w:hAnsi="Calibri" w:cs="Calibri"/>
          <w:color w:val="000000"/>
          <w:sz w:val="40"/>
          <w:szCs w:val="40"/>
        </w:rPr>
        <w:t xml:space="preserve"> </w:t>
      </w:r>
      <w:r w:rsidR="00FA0EE0" w:rsidRPr="00BC4721">
        <w:rPr>
          <w:rFonts w:ascii="Calibri" w:hAnsi="Calibri" w:cs="Calibri"/>
          <w:color w:val="000000"/>
          <w:sz w:val="40"/>
          <w:szCs w:val="40"/>
        </w:rPr>
        <w:t>901962</w:t>
      </w:r>
    </w:p>
    <w:p w14:paraId="6A974F6B" w14:textId="77777777" w:rsidR="00BE2FD2" w:rsidRPr="00A85450" w:rsidRDefault="00BE2FD2" w:rsidP="00BE2FD2">
      <w:pPr>
        <w:pStyle w:val="RFP-QHeader2"/>
        <w:rPr>
          <w:rFonts w:ascii="Calibri" w:hAnsi="Calibri" w:cs="Calibri"/>
          <w:sz w:val="20"/>
        </w:rPr>
      </w:pPr>
    </w:p>
    <w:p w14:paraId="49CEB781" w14:textId="77777777" w:rsidR="00BE2FD2" w:rsidRPr="00EF7460" w:rsidRDefault="00BE2FD2" w:rsidP="00BE2FD2">
      <w:pPr>
        <w:jc w:val="center"/>
        <w:rPr>
          <w:rFonts w:ascii="Calibri" w:hAnsi="Calibri" w:cs="Calibri"/>
          <w:b/>
          <w:sz w:val="40"/>
          <w:szCs w:val="40"/>
        </w:rPr>
      </w:pPr>
      <w:proofErr w:type="gramStart"/>
      <w:r w:rsidRPr="00EF7460">
        <w:rPr>
          <w:rFonts w:ascii="Calibri" w:hAnsi="Calibri" w:cs="Calibri"/>
          <w:b/>
          <w:sz w:val="40"/>
          <w:szCs w:val="40"/>
        </w:rPr>
        <w:t>for</w:t>
      </w:r>
      <w:proofErr w:type="gramEnd"/>
    </w:p>
    <w:p w14:paraId="1A629E77" w14:textId="77777777" w:rsidR="00BE2FD2" w:rsidRPr="00A85450" w:rsidRDefault="00BE2FD2" w:rsidP="00BE2FD2">
      <w:pPr>
        <w:pStyle w:val="RFP-QHeader2"/>
        <w:rPr>
          <w:rFonts w:ascii="Calibri" w:hAnsi="Calibri" w:cs="Calibri"/>
          <w:color w:val="FF0000"/>
          <w:sz w:val="20"/>
          <w:highlight w:val="yellow"/>
        </w:rPr>
      </w:pPr>
    </w:p>
    <w:p w14:paraId="54660376" w14:textId="77777777" w:rsidR="00BE2FD2" w:rsidRPr="00BC4721" w:rsidRDefault="00FA0EE0" w:rsidP="00BE2FD2">
      <w:pPr>
        <w:pStyle w:val="RFP-QHeader2"/>
        <w:rPr>
          <w:rFonts w:ascii="Calibri" w:hAnsi="Calibri" w:cs="Calibri"/>
          <w:color w:val="000000"/>
          <w:sz w:val="40"/>
          <w:szCs w:val="40"/>
        </w:rPr>
      </w:pPr>
      <w:bookmarkStart w:id="0" w:name="BidTitle"/>
      <w:bookmarkStart w:id="1" w:name="_GoBack"/>
      <w:bookmarkEnd w:id="0"/>
      <w:r w:rsidRPr="00BC4721">
        <w:rPr>
          <w:rFonts w:ascii="Calibri" w:hAnsi="Calibri" w:cs="Calibri"/>
          <w:color w:val="000000"/>
          <w:sz w:val="40"/>
          <w:szCs w:val="40"/>
        </w:rPr>
        <w:t>Pr</w:t>
      </w:r>
      <w:r w:rsidR="00576036" w:rsidRPr="00BC4721">
        <w:rPr>
          <w:rFonts w:ascii="Calibri" w:hAnsi="Calibri" w:cs="Calibri"/>
          <w:color w:val="000000"/>
          <w:sz w:val="40"/>
          <w:szCs w:val="40"/>
        </w:rPr>
        <w:t>ivileged Access Management Solution</w:t>
      </w:r>
    </w:p>
    <w:bookmarkEnd w:id="1"/>
    <w:p w14:paraId="689FA39A"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CFA9ABE" w14:textId="77777777" w:rsidTr="007F7157">
        <w:trPr>
          <w:jc w:val="center"/>
        </w:trPr>
        <w:tc>
          <w:tcPr>
            <w:tcW w:w="11016" w:type="dxa"/>
            <w:tcMar>
              <w:top w:w="43" w:type="dxa"/>
              <w:left w:w="115" w:type="dxa"/>
              <w:bottom w:w="43" w:type="dxa"/>
              <w:right w:w="115" w:type="dxa"/>
            </w:tcMar>
            <w:vAlign w:val="center"/>
          </w:tcPr>
          <w:p w14:paraId="4F542DB3"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w:t>
            </w:r>
            <w:r w:rsidRPr="00BC4721">
              <w:rPr>
                <w:rFonts w:ascii="Calibri" w:hAnsi="Calibri" w:cs="Calibri"/>
                <w:b/>
                <w:color w:val="000000"/>
                <w:sz w:val="28"/>
                <w:szCs w:val="28"/>
              </w:rPr>
              <w:t xml:space="preserve">project, see </w:t>
            </w:r>
            <w:r w:rsidR="00FA0EE0" w:rsidRPr="00BC4721">
              <w:rPr>
                <w:rFonts w:ascii="Calibri" w:hAnsi="Calibri" w:cs="Calibri"/>
                <w:b/>
                <w:color w:val="000000"/>
                <w:sz w:val="28"/>
                <w:szCs w:val="28"/>
              </w:rPr>
              <w:t>RFP</w:t>
            </w:r>
            <w:r w:rsidRPr="00BC4721">
              <w:rPr>
                <w:rFonts w:ascii="Calibri" w:hAnsi="Calibri" w:cs="Calibri"/>
                <w:b/>
                <w:color w:val="000000"/>
                <w:sz w:val="28"/>
                <w:szCs w:val="28"/>
              </w:rPr>
              <w:t xml:space="preserve"> posted</w:t>
            </w:r>
            <w:r w:rsidRPr="00EF7460">
              <w:rPr>
                <w:rFonts w:ascii="Calibri" w:hAnsi="Calibri" w:cs="Calibri"/>
                <w:b/>
                <w:sz w:val="28"/>
                <w:szCs w:val="28"/>
              </w:rPr>
              <w:t xml:space="preserve"> at</w:t>
            </w:r>
            <w:r w:rsidRPr="00A85450">
              <w:rPr>
                <w:rFonts w:ascii="Calibri" w:hAnsi="Calibri" w:cs="Calibri"/>
                <w:b/>
                <w:color w:val="365F91"/>
                <w:sz w:val="28"/>
                <w:szCs w:val="28"/>
              </w:rPr>
              <w:t xml:space="preserve"> </w:t>
            </w:r>
            <w:hyperlink r:id="rId17"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6B6A154D" w14:textId="77777777" w:rsidR="00BE2FD2" w:rsidRPr="00A85450" w:rsidRDefault="00BE2FD2" w:rsidP="007F7157">
            <w:pPr>
              <w:jc w:val="center"/>
              <w:rPr>
                <w:rFonts w:ascii="Calibri" w:hAnsi="Calibri" w:cs="Calibri"/>
                <w:sz w:val="20"/>
              </w:rPr>
            </w:pPr>
          </w:p>
          <w:p w14:paraId="5FC00CAD" w14:textId="2203B9E5" w:rsidR="0036135F" w:rsidRPr="00BC4721" w:rsidRDefault="00BE2FD2" w:rsidP="0036135F">
            <w:pPr>
              <w:jc w:val="center"/>
              <w:rPr>
                <w:rFonts w:ascii="Calibri" w:hAnsi="Calibri" w:cs="Calibri"/>
                <w:b/>
                <w:color w:val="000000"/>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sidRPr="00BC4721">
              <w:rPr>
                <w:rFonts w:ascii="Calibri" w:hAnsi="Calibri" w:cs="Calibri"/>
                <w:b/>
                <w:color w:val="000000"/>
                <w:sz w:val="28"/>
                <w:szCs w:val="28"/>
              </w:rPr>
              <w:t xml:space="preserve">:  </w:t>
            </w:r>
            <w:r w:rsidR="00221EE0">
              <w:rPr>
                <w:rFonts w:ascii="Calibri" w:hAnsi="Calibri" w:cs="Calibri"/>
                <w:b/>
                <w:color w:val="000000"/>
                <w:sz w:val="28"/>
                <w:szCs w:val="28"/>
              </w:rPr>
              <w:t>Kevin Esguerra</w:t>
            </w:r>
            <w:r w:rsidR="0036135F" w:rsidRPr="00BC4721">
              <w:rPr>
                <w:rFonts w:ascii="Calibri" w:hAnsi="Calibri" w:cs="Calibri"/>
                <w:b/>
                <w:color w:val="000000"/>
                <w:sz w:val="28"/>
                <w:szCs w:val="28"/>
              </w:rPr>
              <w:t>, Pr</w:t>
            </w:r>
            <w:r w:rsidR="00221EE0">
              <w:rPr>
                <w:rFonts w:ascii="Calibri" w:hAnsi="Calibri" w:cs="Calibri"/>
                <w:b/>
                <w:color w:val="000000"/>
                <w:sz w:val="28"/>
                <w:szCs w:val="28"/>
              </w:rPr>
              <w:t>ocurement &amp; Contracts Specialist</w:t>
            </w:r>
          </w:p>
          <w:p w14:paraId="65B343A7" w14:textId="77777777" w:rsidR="0036135F" w:rsidRPr="00BC4721" w:rsidRDefault="0036135F" w:rsidP="0036135F">
            <w:pPr>
              <w:jc w:val="center"/>
              <w:rPr>
                <w:rFonts w:ascii="Calibri" w:hAnsi="Calibri" w:cs="Calibri"/>
                <w:b/>
                <w:color w:val="000000"/>
                <w:sz w:val="20"/>
              </w:rPr>
            </w:pPr>
          </w:p>
          <w:p w14:paraId="293752B5" w14:textId="239FAACA" w:rsidR="0036135F" w:rsidRPr="00BC4721" w:rsidRDefault="0036135F" w:rsidP="0036135F">
            <w:pPr>
              <w:jc w:val="center"/>
              <w:rPr>
                <w:rFonts w:ascii="Calibri" w:hAnsi="Calibri" w:cs="Calibri"/>
                <w:b/>
                <w:color w:val="000000"/>
                <w:sz w:val="28"/>
                <w:szCs w:val="28"/>
              </w:rPr>
            </w:pPr>
            <w:r w:rsidRPr="00BC4721">
              <w:rPr>
                <w:rFonts w:ascii="Calibri" w:hAnsi="Calibri" w:cs="Calibri"/>
                <w:b/>
                <w:color w:val="000000"/>
                <w:sz w:val="28"/>
                <w:szCs w:val="28"/>
              </w:rPr>
              <w:t xml:space="preserve">Phone Number:  </w:t>
            </w:r>
            <w:r w:rsidR="00FA0EE0" w:rsidRPr="00BC4721">
              <w:rPr>
                <w:rFonts w:ascii="Calibri" w:hAnsi="Calibri" w:cs="Calibri"/>
                <w:b/>
                <w:color w:val="000000"/>
                <w:sz w:val="28"/>
                <w:szCs w:val="28"/>
              </w:rPr>
              <w:t xml:space="preserve">(510) </w:t>
            </w:r>
            <w:r w:rsidR="00221EE0">
              <w:rPr>
                <w:rFonts w:ascii="Calibri" w:hAnsi="Calibri" w:cs="Calibri"/>
                <w:b/>
                <w:color w:val="000000"/>
                <w:sz w:val="28"/>
                <w:szCs w:val="28"/>
              </w:rPr>
              <w:t>208-9619</w:t>
            </w:r>
          </w:p>
          <w:p w14:paraId="4A6CB8F4" w14:textId="77777777" w:rsidR="0036135F" w:rsidRPr="00BC4721" w:rsidRDefault="0036135F" w:rsidP="0036135F">
            <w:pPr>
              <w:jc w:val="center"/>
              <w:rPr>
                <w:rFonts w:ascii="Calibri" w:hAnsi="Calibri" w:cs="Calibri"/>
                <w:b/>
                <w:color w:val="000000"/>
                <w:sz w:val="20"/>
              </w:rPr>
            </w:pPr>
          </w:p>
          <w:p w14:paraId="48004241" w14:textId="24D25941" w:rsidR="00B02CD5" w:rsidRPr="00B02CD5" w:rsidRDefault="0036135F" w:rsidP="0036135F">
            <w:pPr>
              <w:tabs>
                <w:tab w:val="right" w:pos="5400"/>
                <w:tab w:val="left" w:pos="5580"/>
              </w:tabs>
              <w:jc w:val="center"/>
              <w:rPr>
                <w:rFonts w:ascii="Calibri" w:hAnsi="Calibri" w:cs="Calibri"/>
                <w:b/>
                <w:sz w:val="28"/>
                <w:szCs w:val="28"/>
              </w:rPr>
            </w:pPr>
            <w:r w:rsidRPr="00BC4721">
              <w:rPr>
                <w:rFonts w:ascii="Calibri" w:hAnsi="Calibri" w:cs="Calibri"/>
                <w:b/>
                <w:color w:val="000000"/>
                <w:sz w:val="28"/>
                <w:szCs w:val="28"/>
              </w:rPr>
              <w:t xml:space="preserve">E-mail Address:  </w:t>
            </w:r>
            <w:hyperlink r:id="rId18" w:history="1">
              <w:r w:rsidR="00221EE0" w:rsidRPr="00DC1029">
                <w:rPr>
                  <w:rStyle w:val="Hyperlink"/>
                  <w:rFonts w:ascii="Calibri" w:hAnsi="Calibri" w:cs="Calibri"/>
                  <w:b/>
                  <w:sz w:val="28"/>
                  <w:szCs w:val="28"/>
                </w:rPr>
                <w:t>kevin.esguerra@acgov.org</w:t>
              </w:r>
            </w:hyperlink>
            <w:r w:rsidR="00FA0EE0" w:rsidRPr="00BC4721">
              <w:rPr>
                <w:rFonts w:ascii="Calibri" w:hAnsi="Calibri" w:cs="Calibri"/>
                <w:b/>
                <w:color w:val="000000"/>
                <w:sz w:val="28"/>
                <w:szCs w:val="28"/>
              </w:rPr>
              <w:t xml:space="preserve"> </w:t>
            </w:r>
          </w:p>
        </w:tc>
      </w:tr>
    </w:tbl>
    <w:p w14:paraId="450F50C7" w14:textId="77777777" w:rsidR="00BE2FD2" w:rsidRPr="00A85450" w:rsidRDefault="00BE2FD2" w:rsidP="00BE2FD2">
      <w:pPr>
        <w:rPr>
          <w:rFonts w:ascii="Calibri" w:hAnsi="Calibri" w:cs="Calibri"/>
          <w:b/>
          <w:sz w:val="28"/>
          <w:szCs w:val="28"/>
        </w:rPr>
      </w:pPr>
    </w:p>
    <w:p w14:paraId="779AAF64"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04478C03"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lastRenderedPageBreak/>
        <w:t>by</w:t>
      </w:r>
      <w:proofErr w:type="gramEnd"/>
    </w:p>
    <w:p w14:paraId="47D30C28"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068635CC" w14:textId="77777777" w:rsidR="00BE2FD2" w:rsidRPr="00DA0B61" w:rsidRDefault="00BE2FD2" w:rsidP="00BE2FD2">
      <w:pPr>
        <w:jc w:val="center"/>
        <w:rPr>
          <w:rFonts w:ascii="Calibri" w:hAnsi="Calibri" w:cs="Calibri"/>
          <w:sz w:val="36"/>
          <w:szCs w:val="36"/>
        </w:rPr>
      </w:pPr>
      <w:proofErr w:type="gramStart"/>
      <w:r w:rsidRPr="00DA0B61">
        <w:rPr>
          <w:rFonts w:ascii="Calibri" w:hAnsi="Calibri" w:cs="Calibri"/>
          <w:sz w:val="36"/>
          <w:szCs w:val="36"/>
        </w:rPr>
        <w:t>on</w:t>
      </w:r>
      <w:proofErr w:type="gramEnd"/>
    </w:p>
    <w:p w14:paraId="65CA8FB9" w14:textId="5795DE74" w:rsidR="00BE2FD2" w:rsidRPr="00A85450" w:rsidRDefault="00DA0B61" w:rsidP="00BE2FD2">
      <w:pPr>
        <w:jc w:val="center"/>
        <w:rPr>
          <w:rFonts w:ascii="Calibri" w:hAnsi="Calibri" w:cs="Calibri"/>
          <w:b/>
          <w:sz w:val="36"/>
          <w:szCs w:val="36"/>
        </w:rPr>
      </w:pPr>
      <w:r w:rsidRPr="00DA0B61">
        <w:rPr>
          <w:rFonts w:ascii="Calibri" w:hAnsi="Calibri" w:cs="Calibri"/>
          <w:b/>
          <w:sz w:val="36"/>
          <w:szCs w:val="36"/>
        </w:rPr>
        <w:t>January 11, 2021</w:t>
      </w:r>
    </w:p>
    <w:p w14:paraId="26F8AA63" w14:textId="77777777"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14:paraId="2CAD6D4F"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14474545" w14:textId="77777777" w:rsidR="00841A12" w:rsidRDefault="00906E34" w:rsidP="00841A12">
      <w:pPr>
        <w:jc w:val="center"/>
        <w:rPr>
          <w:rFonts w:ascii="Calibri" w:hAnsi="Calibri" w:cs="Calibri"/>
          <w:sz w:val="36"/>
          <w:szCs w:val="36"/>
        </w:rPr>
      </w:pPr>
      <w:hyperlink r:id="rId19" w:history="1">
        <w:r w:rsidR="00841A12" w:rsidRPr="00841A12">
          <w:rPr>
            <w:rStyle w:val="Hyperlink"/>
            <w:rFonts w:ascii="Calibri" w:hAnsi="Calibri" w:cs="Calibri"/>
            <w:b/>
            <w:sz w:val="36"/>
            <w:szCs w:val="36"/>
          </w:rPr>
          <w:t>EZSourcing Supplier Portal</w:t>
        </w:r>
      </w:hyperlink>
    </w:p>
    <w:p w14:paraId="0D392C2E" w14:textId="77777777" w:rsidR="00841A12" w:rsidRPr="00841A12" w:rsidRDefault="00906E34" w:rsidP="00841A12">
      <w:pPr>
        <w:jc w:val="center"/>
        <w:rPr>
          <w:rFonts w:ascii="Calibri" w:hAnsi="Calibri"/>
        </w:rPr>
      </w:pPr>
      <w:hyperlink r:id="rId20" w:history="1">
        <w:r w:rsidR="00841A12" w:rsidRPr="00D7684B">
          <w:rPr>
            <w:rStyle w:val="Hyperlink"/>
            <w:rFonts w:ascii="Calibri" w:hAnsi="Calibri"/>
          </w:rPr>
          <w:t>https://ezsourcing.acgov.org/</w:t>
        </w:r>
      </w:hyperlink>
    </w:p>
    <w:p w14:paraId="65609875" w14:textId="77777777" w:rsidR="00853E48" w:rsidRPr="00A85450" w:rsidRDefault="00853E48" w:rsidP="00853E48">
      <w:pPr>
        <w:rPr>
          <w:rFonts w:ascii="Calibri" w:hAnsi="Calibri" w:cs="Calibri"/>
        </w:rPr>
      </w:pPr>
    </w:p>
    <w:p w14:paraId="45C59FBD" w14:textId="5DA34B6D" w:rsidR="00853E48" w:rsidRPr="0062630A" w:rsidRDefault="00FE610D"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55216863" wp14:editId="0267A7F6">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498DEA54"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64637C18"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56606079"/>
      <w:bookmarkStart w:id="4" w:name="_Toc56778195"/>
      <w:bookmarkStart w:id="5" w:name="_Toc56778235"/>
      <w:bookmarkStart w:id="6" w:name="_Toc56778289"/>
      <w:r w:rsidRPr="00A17012">
        <w:rPr>
          <w:sz w:val="40"/>
          <w:szCs w:val="40"/>
          <w:u w:val="none"/>
        </w:rPr>
        <w:lastRenderedPageBreak/>
        <w:t>CALENDAR OF EVENTS</w:t>
      </w:r>
      <w:bookmarkEnd w:id="2"/>
      <w:bookmarkEnd w:id="3"/>
      <w:bookmarkEnd w:id="4"/>
      <w:bookmarkEnd w:id="5"/>
      <w:bookmarkEnd w:id="6"/>
    </w:p>
    <w:p w14:paraId="579C8DEB" w14:textId="77777777" w:rsidR="00E627AC" w:rsidRPr="00BC4721" w:rsidRDefault="00E627AC" w:rsidP="00E627AC">
      <w:pPr>
        <w:pStyle w:val="RFP-QHeader2"/>
        <w:rPr>
          <w:rFonts w:ascii="Calibri" w:hAnsi="Calibri" w:cs="Calibri"/>
          <w:color w:val="000000"/>
          <w:szCs w:val="26"/>
        </w:rPr>
      </w:pPr>
      <w:r w:rsidRPr="00BC4721">
        <w:rPr>
          <w:rFonts w:ascii="Calibri" w:hAnsi="Calibri" w:cs="Calibri"/>
          <w:color w:val="000000"/>
          <w:szCs w:val="26"/>
        </w:rPr>
        <w:t xml:space="preserve">REQUEST FOR PROPOSAL No. </w:t>
      </w:r>
      <w:r w:rsidR="00FA0EE0" w:rsidRPr="00BC4721">
        <w:rPr>
          <w:rFonts w:ascii="Calibri" w:hAnsi="Calibri" w:cs="Calibri"/>
          <w:color w:val="000000"/>
          <w:szCs w:val="26"/>
        </w:rPr>
        <w:t>901962</w:t>
      </w:r>
    </w:p>
    <w:p w14:paraId="2BFD4B1C" w14:textId="77777777" w:rsidR="00E627AC" w:rsidRPr="00BC4721" w:rsidRDefault="00576036" w:rsidP="00E627AC">
      <w:pPr>
        <w:pStyle w:val="RFP-QHeader2"/>
        <w:spacing w:after="240"/>
        <w:rPr>
          <w:rFonts w:ascii="Calibri" w:hAnsi="Calibri" w:cs="Calibri"/>
          <w:color w:val="000000"/>
          <w:szCs w:val="26"/>
        </w:rPr>
      </w:pPr>
      <w:r w:rsidRPr="00BC4721">
        <w:rPr>
          <w:rFonts w:ascii="Calibri" w:hAnsi="Calibri" w:cs="Calibri"/>
          <w:color w:val="000000"/>
          <w:szCs w:val="26"/>
        </w:rPr>
        <w:t>PRIVILEGED ACCESS MANAGEMENT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873D60" w14:paraId="6E2FA116" w14:textId="77777777" w:rsidTr="007E2C61">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2F3749BD" w14:textId="77777777" w:rsidR="00E627AC" w:rsidRPr="00873D60" w:rsidRDefault="00E627AC" w:rsidP="007E2C61">
            <w:pPr>
              <w:rPr>
                <w:rFonts w:ascii="Calibri" w:hAnsi="Calibri" w:cs="Calibri"/>
                <w:b/>
                <w:szCs w:val="26"/>
              </w:rPr>
            </w:pPr>
            <w:r w:rsidRPr="00873D60">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7714A5F5" w14:textId="77777777" w:rsidR="00E627AC" w:rsidRPr="00873D60" w:rsidRDefault="00E627AC" w:rsidP="007E2C61">
            <w:pPr>
              <w:rPr>
                <w:rFonts w:ascii="Calibri" w:hAnsi="Calibri" w:cs="Calibri"/>
                <w:b/>
                <w:szCs w:val="26"/>
              </w:rPr>
            </w:pPr>
            <w:r w:rsidRPr="00873D60">
              <w:rPr>
                <w:rFonts w:ascii="Calibri" w:hAnsi="Calibri" w:cs="Calibri"/>
                <w:b/>
                <w:szCs w:val="26"/>
              </w:rPr>
              <w:t>DATE/LOCATION</w:t>
            </w:r>
          </w:p>
        </w:tc>
      </w:tr>
      <w:tr w:rsidR="00E627AC" w:rsidRPr="00873D60" w14:paraId="1EE5093F" w14:textId="77777777" w:rsidTr="007E2C61">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443B736" w14:textId="77777777" w:rsidR="00E627AC" w:rsidRPr="00873D60" w:rsidRDefault="00E627AC" w:rsidP="00190795">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4D873F3" w14:textId="2139370D"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 xml:space="preserve">November </w:t>
            </w:r>
            <w:r w:rsidR="008F63A3">
              <w:rPr>
                <w:rFonts w:ascii="Calibri" w:hAnsi="Calibri" w:cs="Calibri"/>
                <w:b/>
                <w:color w:val="000000"/>
                <w:szCs w:val="26"/>
              </w:rPr>
              <w:t>24</w:t>
            </w:r>
            <w:r w:rsidRPr="006D2771">
              <w:rPr>
                <w:rFonts w:ascii="Calibri" w:hAnsi="Calibri" w:cs="Calibri"/>
                <w:b/>
                <w:color w:val="000000"/>
                <w:szCs w:val="26"/>
              </w:rPr>
              <w:t>, 2020</w:t>
            </w:r>
          </w:p>
        </w:tc>
      </w:tr>
      <w:tr w:rsidR="00E627AC" w:rsidRPr="00873D60" w14:paraId="209C0E1F"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3A072CD" w14:textId="77777777" w:rsidR="00E627AC" w:rsidRPr="00873D60" w:rsidRDefault="00020FA7" w:rsidP="007E2C61">
            <w:pPr>
              <w:rPr>
                <w:rFonts w:ascii="Calibri" w:hAnsi="Calibri" w:cs="Calibri"/>
                <w:b/>
                <w:szCs w:val="26"/>
              </w:rPr>
            </w:pPr>
            <w:r>
              <w:rPr>
                <w:rFonts w:ascii="Calibri" w:hAnsi="Calibri" w:cs="Calibri"/>
                <w:b/>
                <w:szCs w:val="26"/>
              </w:rPr>
              <w:t xml:space="preserve">Written </w:t>
            </w:r>
            <w:r w:rsidR="00E627AC" w:rsidRPr="00873D60">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D611629" w14:textId="07EAC731" w:rsidR="00E627AC" w:rsidRPr="006D2771" w:rsidRDefault="00DA0B61" w:rsidP="00CD3262">
            <w:pPr>
              <w:rPr>
                <w:rFonts w:ascii="Calibri" w:hAnsi="Calibri" w:cs="Calibri"/>
                <w:b/>
                <w:color w:val="000000"/>
                <w:szCs w:val="26"/>
              </w:rPr>
            </w:pPr>
            <w:r w:rsidRPr="006D2771">
              <w:rPr>
                <w:rFonts w:ascii="Calibri" w:hAnsi="Calibri" w:cs="Calibri"/>
                <w:b/>
                <w:color w:val="000000"/>
                <w:szCs w:val="26"/>
              </w:rPr>
              <w:t>December 9, 2020</w:t>
            </w:r>
            <w:r w:rsidR="00E627AC" w:rsidRPr="006D2771">
              <w:rPr>
                <w:rFonts w:ascii="Calibri" w:hAnsi="Calibri" w:cs="Calibri"/>
                <w:b/>
                <w:color w:val="000000"/>
                <w:szCs w:val="26"/>
              </w:rPr>
              <w:t xml:space="preserve"> by 5:00 p.m. </w:t>
            </w:r>
          </w:p>
        </w:tc>
      </w:tr>
      <w:tr w:rsidR="00E627AC" w:rsidRPr="00873D60" w14:paraId="18350CE2"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DD66BF8" w14:textId="77777777" w:rsidR="00E627AC" w:rsidRPr="00873D60" w:rsidRDefault="00E627AC" w:rsidP="007E2C61">
            <w:pPr>
              <w:rPr>
                <w:rFonts w:ascii="Calibri" w:hAnsi="Calibri" w:cs="Calibri"/>
                <w:b/>
                <w:szCs w:val="26"/>
              </w:rPr>
            </w:pPr>
            <w:r w:rsidRPr="00873D60">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5F8BF1E" w14:textId="10D9852D"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December 8, 2020 @ 10:30 a.m.</w:t>
            </w:r>
          </w:p>
          <w:p w14:paraId="72C8BA50" w14:textId="77777777" w:rsidR="00E627AC" w:rsidRPr="00873D60" w:rsidRDefault="00E627AC" w:rsidP="007E2C61">
            <w:pPr>
              <w:pStyle w:val="CommentSubject"/>
              <w:rPr>
                <w:rFonts w:ascii="Calibri" w:hAnsi="Calibri" w:cs="Calibri"/>
                <w:bCs w:val="0"/>
              </w:rPr>
            </w:pPr>
          </w:p>
          <w:p w14:paraId="4073D132" w14:textId="317C6D7B" w:rsidR="006C476E" w:rsidRDefault="00E627AC" w:rsidP="007E2C61">
            <w:pPr>
              <w:rPr>
                <w:rFonts w:ascii="Calibri" w:hAnsi="Calibri" w:cs="Calibri"/>
                <w:b/>
                <w:szCs w:val="26"/>
              </w:rPr>
            </w:pPr>
            <w:r w:rsidRPr="00873D60">
              <w:rPr>
                <w:rFonts w:ascii="Calibri" w:hAnsi="Calibri" w:cs="Calibri"/>
                <w:b/>
                <w:i/>
                <w:szCs w:val="26"/>
              </w:rPr>
              <w:t>ATTEND ONLINE</w:t>
            </w:r>
            <w:r w:rsidR="00DA0B61">
              <w:rPr>
                <w:rFonts w:ascii="Calibri" w:hAnsi="Calibri" w:cs="Calibri"/>
                <w:b/>
                <w:i/>
                <w:szCs w:val="26"/>
              </w:rPr>
              <w:t xml:space="preserve"> ONLY</w:t>
            </w:r>
            <w:r w:rsidRPr="00873D60">
              <w:rPr>
                <w:rFonts w:ascii="Calibri" w:hAnsi="Calibri" w:cs="Calibri"/>
                <w:b/>
                <w:szCs w:val="26"/>
              </w:rPr>
              <w:t xml:space="preserve">: </w:t>
            </w:r>
          </w:p>
          <w:p w14:paraId="0D80E38D" w14:textId="77777777" w:rsidR="006C476E" w:rsidRDefault="006C476E" w:rsidP="007E2C61">
            <w:pPr>
              <w:rPr>
                <w:rFonts w:ascii="Calibri" w:hAnsi="Calibri" w:cs="Calibri"/>
                <w:b/>
                <w:szCs w:val="26"/>
              </w:rPr>
            </w:pPr>
          </w:p>
          <w:p w14:paraId="2CD9CF04" w14:textId="440F7EA3" w:rsidR="006C476E" w:rsidRPr="006C476E" w:rsidRDefault="006C476E" w:rsidP="006C476E">
            <w:pPr>
              <w:rPr>
                <w:rFonts w:ascii="Calibri" w:hAnsi="Calibri" w:cs="Calibri"/>
                <w:b/>
                <w:color w:val="252424"/>
                <w:szCs w:val="26"/>
              </w:rPr>
            </w:pPr>
            <w:r w:rsidRPr="006C476E">
              <w:rPr>
                <w:rFonts w:ascii="Calibri" w:hAnsi="Calibri" w:cs="Calibri"/>
                <w:b/>
                <w:color w:val="252424"/>
                <w:szCs w:val="26"/>
              </w:rPr>
              <w:t xml:space="preserve">Microsoft Teams </w:t>
            </w:r>
            <w:r w:rsidR="003A012B">
              <w:rPr>
                <w:rFonts w:ascii="Calibri" w:hAnsi="Calibri" w:cs="Calibri"/>
                <w:b/>
                <w:color w:val="252424"/>
                <w:szCs w:val="26"/>
              </w:rPr>
              <w:t>M</w:t>
            </w:r>
            <w:r w:rsidRPr="006C476E">
              <w:rPr>
                <w:rFonts w:ascii="Calibri" w:hAnsi="Calibri" w:cs="Calibri"/>
                <w:b/>
                <w:color w:val="252424"/>
                <w:szCs w:val="26"/>
              </w:rPr>
              <w:t xml:space="preserve">eeting </w:t>
            </w:r>
          </w:p>
          <w:p w14:paraId="3AE78553" w14:textId="77777777" w:rsidR="006C476E" w:rsidRPr="006C476E" w:rsidRDefault="006C476E" w:rsidP="006C476E">
            <w:pPr>
              <w:rPr>
                <w:rFonts w:ascii="Calibri" w:hAnsi="Calibri" w:cs="Calibri"/>
                <w:b/>
                <w:bCs/>
                <w:color w:val="252424"/>
                <w:szCs w:val="26"/>
              </w:rPr>
            </w:pPr>
            <w:r w:rsidRPr="006C476E">
              <w:rPr>
                <w:rFonts w:ascii="Calibri" w:hAnsi="Calibri" w:cs="Calibri"/>
                <w:b/>
                <w:bCs/>
                <w:color w:val="252424"/>
                <w:szCs w:val="26"/>
              </w:rPr>
              <w:t xml:space="preserve">Join on your computer or mobile app </w:t>
            </w:r>
          </w:p>
          <w:p w14:paraId="5EF295D2" w14:textId="77777777" w:rsidR="006C476E" w:rsidRPr="006C476E" w:rsidRDefault="00906E34" w:rsidP="006C476E">
            <w:pPr>
              <w:rPr>
                <w:rFonts w:ascii="Calibri" w:hAnsi="Calibri" w:cs="Calibri"/>
                <w:color w:val="252424"/>
                <w:szCs w:val="26"/>
              </w:rPr>
            </w:pPr>
            <w:hyperlink r:id="rId26" w:tgtFrame="_blank" w:history="1">
              <w:r w:rsidR="006C476E" w:rsidRPr="006C476E">
                <w:rPr>
                  <w:rStyle w:val="Hyperlink"/>
                  <w:rFonts w:ascii="Calibri" w:hAnsi="Calibri" w:cs="Calibri"/>
                  <w:color w:val="6264A7"/>
                  <w:szCs w:val="26"/>
                </w:rPr>
                <w:t>Click here to join the meeting</w:t>
              </w:r>
            </w:hyperlink>
            <w:r w:rsidR="006C476E" w:rsidRPr="006C476E">
              <w:rPr>
                <w:rFonts w:ascii="Calibri" w:hAnsi="Calibri" w:cs="Calibri"/>
                <w:color w:val="252424"/>
                <w:szCs w:val="26"/>
              </w:rPr>
              <w:t xml:space="preserve"> </w:t>
            </w:r>
          </w:p>
          <w:p w14:paraId="206F5714" w14:textId="77777777" w:rsidR="006C476E" w:rsidRPr="006C476E" w:rsidRDefault="006C476E" w:rsidP="007E2C61">
            <w:pPr>
              <w:rPr>
                <w:rFonts w:ascii="Calibri" w:hAnsi="Calibri" w:cs="Calibri"/>
                <w:b/>
                <w:szCs w:val="26"/>
              </w:rPr>
            </w:pPr>
          </w:p>
          <w:p w14:paraId="3A4EB3DB" w14:textId="0C239324" w:rsidR="006C476E" w:rsidRPr="003A012B" w:rsidRDefault="003A012B" w:rsidP="006C476E">
            <w:pPr>
              <w:rPr>
                <w:rFonts w:ascii="Calibri" w:hAnsi="Calibri" w:cs="Calibri"/>
                <w:b/>
                <w:color w:val="252424"/>
                <w:szCs w:val="26"/>
              </w:rPr>
            </w:pPr>
            <w:r>
              <w:rPr>
                <w:rFonts w:ascii="Calibri" w:hAnsi="Calibri" w:cs="Calibri"/>
                <w:b/>
                <w:bCs/>
                <w:color w:val="252424"/>
                <w:szCs w:val="26"/>
              </w:rPr>
              <w:t xml:space="preserve">DIAL-IN PHONE NUMBER:  </w:t>
            </w:r>
            <w:r w:rsidR="006C476E" w:rsidRPr="006C476E">
              <w:rPr>
                <w:rFonts w:ascii="Calibri" w:hAnsi="Calibri" w:cs="Calibri"/>
                <w:color w:val="252424"/>
                <w:szCs w:val="26"/>
              </w:rPr>
              <w:t>+</w:t>
            </w:r>
            <w:r w:rsidR="006C476E" w:rsidRPr="003A012B">
              <w:rPr>
                <w:rFonts w:ascii="Calibri" w:hAnsi="Calibri" w:cs="Calibri"/>
                <w:b/>
                <w:color w:val="252424"/>
                <w:szCs w:val="26"/>
              </w:rPr>
              <w:t>1 415-915-3950</w:t>
            </w:r>
          </w:p>
          <w:p w14:paraId="40E47A4F" w14:textId="3C86A138" w:rsidR="00080E65" w:rsidRPr="006C476E" w:rsidRDefault="003A012B" w:rsidP="00CD3262">
            <w:pPr>
              <w:rPr>
                <w:rFonts w:ascii="Calibri" w:hAnsi="Calibri" w:cs="Calibri"/>
                <w:color w:val="252424"/>
                <w:szCs w:val="26"/>
              </w:rPr>
            </w:pPr>
            <w:r w:rsidRPr="003A012B">
              <w:rPr>
                <w:rFonts w:ascii="Calibri" w:hAnsi="Calibri" w:cs="Calibri"/>
                <w:b/>
                <w:color w:val="252424"/>
                <w:szCs w:val="26"/>
              </w:rPr>
              <w:t>CONFERENCE ID</w:t>
            </w:r>
            <w:r w:rsidR="006C476E" w:rsidRPr="003A012B">
              <w:rPr>
                <w:rFonts w:ascii="Calibri" w:hAnsi="Calibri" w:cs="Calibri"/>
                <w:b/>
                <w:color w:val="252424"/>
                <w:szCs w:val="26"/>
              </w:rPr>
              <w:t xml:space="preserve">: </w:t>
            </w:r>
            <w:r w:rsidRPr="003A012B">
              <w:rPr>
                <w:rFonts w:ascii="Calibri" w:hAnsi="Calibri" w:cs="Calibri"/>
                <w:b/>
                <w:color w:val="252424"/>
                <w:szCs w:val="26"/>
              </w:rPr>
              <w:t xml:space="preserve"> </w:t>
            </w:r>
            <w:r w:rsidR="006C476E" w:rsidRPr="003A012B">
              <w:rPr>
                <w:rFonts w:ascii="Calibri" w:hAnsi="Calibri" w:cs="Calibri"/>
                <w:b/>
                <w:color w:val="252424"/>
                <w:szCs w:val="26"/>
              </w:rPr>
              <w:t>277 203 249#</w:t>
            </w:r>
            <w:r w:rsidR="006C476E" w:rsidRPr="006C476E">
              <w:rPr>
                <w:rFonts w:ascii="Calibri" w:hAnsi="Calibri" w:cs="Calibri"/>
                <w:color w:val="252424"/>
                <w:szCs w:val="26"/>
              </w:rPr>
              <w:t xml:space="preserve"> </w:t>
            </w:r>
          </w:p>
        </w:tc>
      </w:tr>
      <w:tr w:rsidR="00E627AC" w:rsidRPr="00873D60" w14:paraId="10135448"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63BE7F5" w14:textId="77777777" w:rsidR="00E627AC" w:rsidRPr="00873D60" w:rsidRDefault="00F43F6A" w:rsidP="00F43F6A">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33E8224" w14:textId="3E57FDEA" w:rsidR="00E627AC" w:rsidRPr="006D2771" w:rsidRDefault="00DA0B61" w:rsidP="00CD3262">
            <w:pPr>
              <w:rPr>
                <w:rFonts w:ascii="Calibri" w:hAnsi="Calibri" w:cs="Calibri"/>
                <w:b/>
                <w:color w:val="000000"/>
                <w:szCs w:val="26"/>
              </w:rPr>
            </w:pPr>
            <w:r w:rsidRPr="006D2771">
              <w:rPr>
                <w:rFonts w:ascii="Calibri" w:hAnsi="Calibri" w:cs="Calibri"/>
                <w:b/>
                <w:color w:val="000000"/>
                <w:szCs w:val="26"/>
              </w:rPr>
              <w:t>December 10, 2020</w:t>
            </w:r>
          </w:p>
        </w:tc>
      </w:tr>
      <w:tr w:rsidR="00E627AC" w:rsidRPr="00873D60" w14:paraId="41647556"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0950049" w14:textId="77777777" w:rsidR="00E627AC" w:rsidRPr="0023226A" w:rsidRDefault="00E627AC" w:rsidP="00F43F6A">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F38CEDA" w14:textId="4063F241"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December 23, 2020</w:t>
            </w:r>
          </w:p>
        </w:tc>
      </w:tr>
      <w:tr w:rsidR="00E627AC" w:rsidRPr="00873D60" w14:paraId="5ADBD5BA"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538BB89" w14:textId="77777777" w:rsidR="00C66715" w:rsidRDefault="00E627AC" w:rsidP="00570233">
            <w:pPr>
              <w:rPr>
                <w:rFonts w:ascii="Calibri" w:hAnsi="Calibri" w:cs="Calibri"/>
                <w:b/>
                <w:color w:val="000000"/>
                <w:szCs w:val="26"/>
              </w:rPr>
            </w:pPr>
            <w:r w:rsidRPr="00FF41AE">
              <w:rPr>
                <w:rFonts w:ascii="Calibri" w:hAnsi="Calibri" w:cs="Calibri"/>
                <w:b/>
                <w:color w:val="000000"/>
                <w:szCs w:val="26"/>
              </w:rPr>
              <w:t xml:space="preserve">Addendum Issued </w:t>
            </w:r>
          </w:p>
          <w:p w14:paraId="45F62CB3" w14:textId="406030B1" w:rsidR="00E627AC" w:rsidRPr="00FF41AE" w:rsidRDefault="00CD3262" w:rsidP="00570233">
            <w:pPr>
              <w:rPr>
                <w:rFonts w:ascii="Calibri" w:hAnsi="Calibri" w:cs="Calibri"/>
                <w:b/>
                <w:color w:val="000000"/>
                <w:szCs w:val="26"/>
              </w:rPr>
            </w:pPr>
            <w:r w:rsidRPr="00FF41AE">
              <w:rPr>
                <w:rFonts w:ascii="Calibri" w:hAnsi="Calibri" w:cs="Calibri"/>
                <w:color w:val="000000"/>
                <w:szCs w:val="26"/>
              </w:rPr>
              <w:t>(</w:t>
            </w:r>
            <w:r w:rsidR="00E627AC" w:rsidRPr="00FF41AE">
              <w:rPr>
                <w:rFonts w:ascii="Calibri" w:hAnsi="Calibri" w:cs="Calibri"/>
                <w:color w:val="000000"/>
                <w:szCs w:val="26"/>
              </w:rPr>
              <w:t xml:space="preserve">only if </w:t>
            </w:r>
            <w:r w:rsidR="00C66715">
              <w:rPr>
                <w:rFonts w:ascii="Calibri" w:hAnsi="Calibri" w:cs="Calibri"/>
                <w:color w:val="000000"/>
                <w:szCs w:val="26"/>
              </w:rPr>
              <w:t xml:space="preserve">necessary to amend the </w:t>
            </w:r>
            <w:r w:rsidR="00FA0EE0" w:rsidRPr="00FF41AE">
              <w:rPr>
                <w:rFonts w:ascii="Calibri" w:hAnsi="Calibri" w:cs="Calibri"/>
                <w:color w:val="000000"/>
                <w:szCs w:val="26"/>
              </w:rPr>
              <w:t>RFP</w:t>
            </w:r>
            <w:r w:rsidRPr="00FF41AE">
              <w:rPr>
                <w:rFonts w:ascii="Calibri" w:hAnsi="Calibri" w:cs="Calibri"/>
                <w:color w:val="000000"/>
                <w:szCs w:val="26"/>
              </w:rPr>
              <w:t>)</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01D9B4F" w14:textId="42241D08" w:rsidR="00E627AC" w:rsidRPr="006D2771" w:rsidRDefault="00DA0B61" w:rsidP="00DA0B61">
            <w:pPr>
              <w:rPr>
                <w:rFonts w:ascii="Calibri" w:hAnsi="Calibri" w:cs="Calibri"/>
                <w:b/>
                <w:color w:val="000000"/>
                <w:szCs w:val="26"/>
              </w:rPr>
            </w:pPr>
            <w:r w:rsidRPr="006D2771">
              <w:rPr>
                <w:rFonts w:ascii="Calibri" w:hAnsi="Calibri" w:cs="Calibri"/>
                <w:b/>
                <w:color w:val="000000"/>
                <w:szCs w:val="26"/>
              </w:rPr>
              <w:t>December 23, 2020</w:t>
            </w:r>
          </w:p>
        </w:tc>
      </w:tr>
      <w:tr w:rsidR="00E627AC" w:rsidRPr="00873D60" w14:paraId="62843826"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EA32AF8" w14:textId="77777777" w:rsidR="00E627AC" w:rsidRPr="00F43F6A" w:rsidRDefault="00E627AC" w:rsidP="00CD3262">
            <w:pPr>
              <w:rPr>
                <w:rFonts w:ascii="Calibri" w:hAnsi="Calibri" w:cs="Calibri"/>
                <w:b/>
                <w:szCs w:val="26"/>
              </w:rPr>
            </w:pPr>
            <w:r w:rsidRPr="00873D60">
              <w:rPr>
                <w:rFonts w:ascii="Calibri" w:hAnsi="Calibri" w:cs="Calibri"/>
                <w:b/>
                <w:szCs w:val="26"/>
              </w:rPr>
              <w:t>Response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4B4433D" w14:textId="70B2C7A3"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January 11, 2021</w:t>
            </w:r>
            <w:r w:rsidR="00E627AC" w:rsidRPr="006D2771">
              <w:rPr>
                <w:rFonts w:ascii="Calibri" w:hAnsi="Calibri" w:cs="Calibri"/>
                <w:b/>
                <w:color w:val="000000"/>
                <w:szCs w:val="26"/>
              </w:rPr>
              <w:t xml:space="preserve"> by 2:00 p.m.</w:t>
            </w:r>
          </w:p>
        </w:tc>
      </w:tr>
      <w:tr w:rsidR="00E627AC" w:rsidRPr="00873D60" w14:paraId="3E664689"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56B0477" w14:textId="77777777" w:rsidR="00E627AC" w:rsidRPr="00873D60" w:rsidRDefault="00E627AC" w:rsidP="007E2C61">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59709F7" w14:textId="1668627B"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January 11, 2021 – February 8, 2021</w:t>
            </w:r>
          </w:p>
        </w:tc>
      </w:tr>
      <w:tr w:rsidR="00E627AC" w:rsidRPr="00873D60" w14:paraId="4CE0C3D2"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4ACCEB5" w14:textId="77777777" w:rsidR="00E627AC" w:rsidRPr="00873D60" w:rsidRDefault="00F43F6A" w:rsidP="00F43F6A">
            <w:pPr>
              <w:rPr>
                <w:rFonts w:ascii="Calibri" w:hAnsi="Calibri" w:cs="Calibri"/>
                <w:b/>
                <w:szCs w:val="26"/>
              </w:rPr>
            </w:pPr>
            <w:r>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482E6E6" w14:textId="5C76DF99" w:rsidR="00E627AC" w:rsidRPr="006D2771" w:rsidRDefault="00605070" w:rsidP="007E2C61">
            <w:pPr>
              <w:rPr>
                <w:rFonts w:ascii="Calibri" w:hAnsi="Calibri" w:cs="Calibri"/>
                <w:b/>
                <w:color w:val="000000"/>
                <w:szCs w:val="26"/>
              </w:rPr>
            </w:pPr>
            <w:r>
              <w:rPr>
                <w:rFonts w:ascii="Calibri" w:hAnsi="Calibri" w:cs="Calibri"/>
                <w:b/>
                <w:color w:val="000000"/>
                <w:szCs w:val="26"/>
              </w:rPr>
              <w:t xml:space="preserve">Week of </w:t>
            </w:r>
            <w:r w:rsidR="00DA0B61" w:rsidRPr="006D2771">
              <w:rPr>
                <w:rFonts w:ascii="Calibri" w:hAnsi="Calibri" w:cs="Calibri"/>
                <w:b/>
                <w:color w:val="000000"/>
                <w:szCs w:val="26"/>
              </w:rPr>
              <w:t>February 3, 2021</w:t>
            </w:r>
          </w:p>
        </w:tc>
      </w:tr>
      <w:tr w:rsidR="00E627AC" w:rsidRPr="00873D60" w14:paraId="23A435F5"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5C526F4" w14:textId="77777777" w:rsidR="00E627AC" w:rsidRPr="00873D60" w:rsidRDefault="00E720DB" w:rsidP="007E2C61">
            <w:pPr>
              <w:rPr>
                <w:rFonts w:ascii="Calibri" w:hAnsi="Calibri" w:cs="Calibri"/>
                <w:b/>
                <w:szCs w:val="26"/>
              </w:rPr>
            </w:pPr>
            <w:r>
              <w:rPr>
                <w:rFonts w:ascii="Calibri" w:hAnsi="Calibri" w:cs="Calibri"/>
                <w:b/>
                <w:szCs w:val="26"/>
              </w:rPr>
              <w:t>Notice of Intent to Award</w:t>
            </w:r>
            <w:r w:rsidR="00F43F6A">
              <w:rPr>
                <w:rFonts w:ascii="Calibri" w:hAnsi="Calibri" w:cs="Calibri"/>
                <w:b/>
                <w:szCs w:val="26"/>
              </w:rPr>
              <w:t xml:space="preserve">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7744C69" w14:textId="552EA12D"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February 9, 2021</w:t>
            </w:r>
          </w:p>
        </w:tc>
      </w:tr>
      <w:tr w:rsidR="00E627AC" w:rsidRPr="00873D60" w14:paraId="00EFB06C"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DB6BB5D" w14:textId="77777777" w:rsidR="00E627AC" w:rsidRPr="00873D60" w:rsidRDefault="00F43F6A" w:rsidP="007E2C61">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63EC3F1" w14:textId="7AEFA83D"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March 30, 2021</w:t>
            </w:r>
          </w:p>
        </w:tc>
      </w:tr>
      <w:tr w:rsidR="00E627AC" w:rsidRPr="00873D60" w14:paraId="59491DF1"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64FD7BC" w14:textId="77777777" w:rsidR="00E627AC" w:rsidRPr="00873D60" w:rsidRDefault="00E627AC" w:rsidP="007E2C61">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013F920" w14:textId="2B41174F" w:rsidR="00E627AC" w:rsidRPr="006D2771" w:rsidRDefault="00DA0B61" w:rsidP="007E2C61">
            <w:pPr>
              <w:rPr>
                <w:rFonts w:ascii="Calibri" w:hAnsi="Calibri" w:cs="Calibri"/>
                <w:b/>
                <w:color w:val="000000"/>
                <w:szCs w:val="26"/>
              </w:rPr>
            </w:pPr>
            <w:r w:rsidRPr="006D2771">
              <w:rPr>
                <w:rFonts w:ascii="Calibri" w:hAnsi="Calibri" w:cs="Calibri"/>
                <w:b/>
                <w:color w:val="000000"/>
                <w:szCs w:val="26"/>
              </w:rPr>
              <w:t>April 1</w:t>
            </w:r>
            <w:r w:rsidR="00576036" w:rsidRPr="006D2771">
              <w:rPr>
                <w:rFonts w:ascii="Calibri" w:hAnsi="Calibri" w:cs="Calibri"/>
                <w:b/>
                <w:color w:val="000000"/>
                <w:szCs w:val="26"/>
              </w:rPr>
              <w:t>, 2021</w:t>
            </w:r>
          </w:p>
        </w:tc>
      </w:tr>
    </w:tbl>
    <w:p w14:paraId="650E94EB"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B73EA90"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2DDDB530" w14:textId="77777777" w:rsidTr="007E2C61">
        <w:tc>
          <w:tcPr>
            <w:tcW w:w="11016" w:type="dxa"/>
            <w:gridSpan w:val="2"/>
            <w:shd w:val="clear" w:color="auto" w:fill="FFFF99"/>
            <w:tcMar>
              <w:top w:w="43" w:type="dxa"/>
              <w:left w:w="115" w:type="dxa"/>
              <w:bottom w:w="43" w:type="dxa"/>
              <w:right w:w="115" w:type="dxa"/>
            </w:tcMar>
          </w:tcPr>
          <w:p w14:paraId="28FA856F"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5825001" w14:textId="77777777" w:rsidTr="00E720DB">
        <w:trPr>
          <w:trHeight w:val="1439"/>
        </w:trPr>
        <w:tc>
          <w:tcPr>
            <w:tcW w:w="5508" w:type="dxa"/>
            <w:shd w:val="clear" w:color="auto" w:fill="FFFF99"/>
            <w:tcMar>
              <w:top w:w="43" w:type="dxa"/>
              <w:left w:w="115" w:type="dxa"/>
              <w:bottom w:w="43" w:type="dxa"/>
              <w:right w:w="115" w:type="dxa"/>
            </w:tcMar>
            <w:vAlign w:val="center"/>
          </w:tcPr>
          <w:p w14:paraId="2D7CBF51" w14:textId="3338E2F7" w:rsidR="00E627AC" w:rsidRPr="006D2771" w:rsidRDefault="00E627AC" w:rsidP="007E2C61">
            <w:pPr>
              <w:jc w:val="center"/>
              <w:rPr>
                <w:rFonts w:ascii="Calibri" w:hAnsi="Calibri" w:cs="Calibri"/>
                <w:color w:val="000000"/>
                <w:szCs w:val="26"/>
              </w:rPr>
            </w:pPr>
            <w:r w:rsidRPr="006D2771">
              <w:rPr>
                <w:rFonts w:ascii="Calibri" w:hAnsi="Calibri" w:cs="Calibri"/>
                <w:color w:val="000000"/>
                <w:szCs w:val="26"/>
              </w:rPr>
              <w:t xml:space="preserve">Wednesday, </w:t>
            </w:r>
            <w:r w:rsidR="00DA0B61" w:rsidRPr="006D2771">
              <w:rPr>
                <w:rFonts w:ascii="Calibri" w:hAnsi="Calibri" w:cs="Calibri"/>
                <w:color w:val="000000"/>
                <w:szCs w:val="26"/>
              </w:rPr>
              <w:t>November 25, 2020</w:t>
            </w:r>
          </w:p>
          <w:p w14:paraId="25C447D7" w14:textId="77777777" w:rsidR="00E627AC" w:rsidRPr="006D2771" w:rsidRDefault="00E627AC" w:rsidP="007E2C61">
            <w:pPr>
              <w:jc w:val="center"/>
              <w:rPr>
                <w:rFonts w:ascii="Calibri" w:hAnsi="Calibri" w:cs="Calibri"/>
                <w:color w:val="000000"/>
                <w:szCs w:val="26"/>
              </w:rPr>
            </w:pPr>
            <w:r w:rsidRPr="006D2771">
              <w:rPr>
                <w:rFonts w:ascii="Calibri" w:hAnsi="Calibri" w:cs="Calibri"/>
                <w:color w:val="000000"/>
                <w:szCs w:val="26"/>
              </w:rPr>
              <w:t>10:30 a.m. – 11:30 a.m.</w:t>
            </w:r>
          </w:p>
          <w:p w14:paraId="7604CC88" w14:textId="77777777" w:rsidR="00511A3B" w:rsidRPr="00E72A26" w:rsidRDefault="00511A3B" w:rsidP="007E2C61">
            <w:pPr>
              <w:jc w:val="center"/>
              <w:rPr>
                <w:rFonts w:ascii="Calibri" w:hAnsi="Calibri" w:cs="Calibri"/>
                <w:color w:val="FFFFFF"/>
                <w:szCs w:val="26"/>
              </w:rPr>
            </w:pPr>
          </w:p>
          <w:p w14:paraId="31277DE9" w14:textId="0030C9AD" w:rsidR="00511A3B" w:rsidRPr="00CD3262" w:rsidRDefault="00511A3B" w:rsidP="00DA0B61">
            <w:pPr>
              <w:rPr>
                <w:rFonts w:ascii="Calibri" w:hAnsi="Calibri" w:cs="Calibri"/>
                <w:b/>
                <w:i/>
                <w:color w:val="FFFFFF"/>
                <w:szCs w:val="26"/>
              </w:rPr>
            </w:pPr>
            <w:r w:rsidRPr="00FF41AE">
              <w:rPr>
                <w:rFonts w:ascii="Calibri" w:hAnsi="Calibri" w:cs="Calibri"/>
                <w:b/>
                <w:i/>
                <w:color w:val="000000"/>
                <w:szCs w:val="26"/>
              </w:rPr>
              <w:t>ATTEND ONLINE</w:t>
            </w:r>
            <w:r w:rsidR="00DA0B61">
              <w:rPr>
                <w:rFonts w:ascii="Calibri" w:hAnsi="Calibri" w:cs="Calibri"/>
                <w:b/>
                <w:i/>
                <w:color w:val="000000"/>
                <w:szCs w:val="26"/>
              </w:rPr>
              <w:t xml:space="preserve"> ONLY</w:t>
            </w:r>
            <w:r w:rsidRPr="00FF41AE">
              <w:rPr>
                <w:rFonts w:ascii="Calibri" w:hAnsi="Calibri" w:cs="Calibri"/>
                <w:b/>
                <w:i/>
                <w:color w:val="000000"/>
                <w:szCs w:val="26"/>
              </w:rPr>
              <w:t>:</w:t>
            </w:r>
          </w:p>
          <w:p w14:paraId="0CD39C59" w14:textId="7FB92863" w:rsidR="00DA0B61" w:rsidRPr="006D2771" w:rsidRDefault="00906E34" w:rsidP="00DA0B61">
            <w:pPr>
              <w:rPr>
                <w:rFonts w:ascii="Calibri" w:hAnsi="Calibri" w:cs="Calibri"/>
                <w:color w:val="000000"/>
                <w:szCs w:val="26"/>
              </w:rPr>
            </w:pPr>
            <w:hyperlink r:id="rId27" w:history="1">
              <w:r w:rsidR="00DA0B61" w:rsidRPr="006D2771">
                <w:rPr>
                  <w:rStyle w:val="Hyperlink"/>
                  <w:rFonts w:ascii="Calibri" w:hAnsi="Calibri" w:cs="Calibri"/>
                  <w:szCs w:val="26"/>
                </w:rPr>
                <w:t>Join Microsoft Teams Meeting</w:t>
              </w:r>
            </w:hyperlink>
          </w:p>
          <w:p w14:paraId="2D21B236" w14:textId="7D4F62A9" w:rsidR="00DA0B61" w:rsidRPr="006D2771" w:rsidRDefault="00DA0B61" w:rsidP="00DA0B61">
            <w:pPr>
              <w:rPr>
                <w:rFonts w:ascii="Calibri" w:hAnsi="Calibri" w:cs="Calibri"/>
                <w:color w:val="000000"/>
                <w:szCs w:val="26"/>
              </w:rPr>
            </w:pPr>
            <w:r w:rsidRPr="006D2771">
              <w:rPr>
                <w:rFonts w:ascii="Calibri" w:hAnsi="Calibri" w:cs="Calibri"/>
                <w:color w:val="000000"/>
                <w:szCs w:val="26"/>
              </w:rPr>
              <w:t>+1 415-915-3950</w:t>
            </w:r>
          </w:p>
          <w:p w14:paraId="53161AE7" w14:textId="00BE9E15" w:rsidR="00511A3B" w:rsidRPr="00873D60" w:rsidRDefault="00DA0B61" w:rsidP="00DA0B61">
            <w:pPr>
              <w:rPr>
                <w:rFonts w:ascii="Calibri" w:hAnsi="Calibri" w:cs="Calibri"/>
                <w:szCs w:val="26"/>
              </w:rPr>
            </w:pPr>
            <w:r w:rsidRPr="006D2771">
              <w:rPr>
                <w:rFonts w:ascii="Calibri" w:hAnsi="Calibri" w:cs="Calibri"/>
                <w:color w:val="000000"/>
                <w:szCs w:val="26"/>
              </w:rPr>
              <w:t>Conference ID: 504 517 635#</w:t>
            </w:r>
          </w:p>
        </w:tc>
        <w:tc>
          <w:tcPr>
            <w:tcW w:w="5508" w:type="dxa"/>
            <w:shd w:val="clear" w:color="auto" w:fill="FFFF99"/>
            <w:tcMar>
              <w:top w:w="43" w:type="dxa"/>
              <w:left w:w="115" w:type="dxa"/>
              <w:bottom w:w="43" w:type="dxa"/>
              <w:right w:w="115" w:type="dxa"/>
            </w:tcMar>
            <w:vAlign w:val="center"/>
          </w:tcPr>
          <w:p w14:paraId="1212DFCB"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79203A58"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646B4CBC"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036BB16D"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0344130E" w14:textId="77777777" w:rsidR="00F9006C" w:rsidRPr="00A85450" w:rsidRDefault="00CD3262"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59BA7A5" w14:textId="77777777" w:rsidR="008C0CB5" w:rsidRPr="00FF41AE" w:rsidRDefault="00F9006C" w:rsidP="00DC6B97">
      <w:pPr>
        <w:pStyle w:val="RFP-QHeader2"/>
        <w:rPr>
          <w:rFonts w:ascii="Calibri" w:hAnsi="Calibri" w:cs="Calibri"/>
          <w:color w:val="000000"/>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FA0EE0" w:rsidRPr="00FF41AE">
        <w:rPr>
          <w:rFonts w:ascii="Calibri" w:hAnsi="Calibri" w:cs="Calibri"/>
          <w:color w:val="000000"/>
          <w:szCs w:val="26"/>
        </w:rPr>
        <w:t>PROPOSAL</w:t>
      </w:r>
      <w:r w:rsidR="008C0CB5" w:rsidRPr="00FF41AE">
        <w:rPr>
          <w:rFonts w:ascii="Calibri" w:hAnsi="Calibri" w:cs="Calibri"/>
          <w:color w:val="000000"/>
          <w:szCs w:val="26"/>
        </w:rPr>
        <w:t xml:space="preserve"> </w:t>
      </w:r>
      <w:r w:rsidRPr="00FF41AE">
        <w:rPr>
          <w:rFonts w:ascii="Calibri" w:hAnsi="Calibri" w:cs="Calibri"/>
          <w:color w:val="000000"/>
        </w:rPr>
        <w:t xml:space="preserve">No. </w:t>
      </w:r>
      <w:r w:rsidR="00FA0EE0" w:rsidRPr="00FF41AE">
        <w:rPr>
          <w:rFonts w:ascii="Calibri" w:hAnsi="Calibri" w:cs="Calibri"/>
          <w:color w:val="000000"/>
        </w:rPr>
        <w:t>901962</w:t>
      </w:r>
      <w:r w:rsidR="008C0CB5" w:rsidRPr="00FF41AE">
        <w:rPr>
          <w:rFonts w:ascii="Calibri" w:hAnsi="Calibri" w:cs="Calibri"/>
          <w:color w:val="000000"/>
        </w:rPr>
        <w:t xml:space="preserve"> </w:t>
      </w:r>
    </w:p>
    <w:p w14:paraId="1F7B618D" w14:textId="77777777" w:rsidR="00F9006C" w:rsidRPr="00FF41AE" w:rsidRDefault="00F9006C" w:rsidP="00DC6B97">
      <w:pPr>
        <w:pStyle w:val="RFP-QHeader2"/>
        <w:rPr>
          <w:rFonts w:ascii="Calibri" w:hAnsi="Calibri" w:cs="Calibri"/>
          <w:color w:val="000000"/>
        </w:rPr>
      </w:pPr>
      <w:r w:rsidRPr="00FF41AE">
        <w:rPr>
          <w:rFonts w:ascii="Calibri" w:hAnsi="Calibri" w:cs="Calibri"/>
          <w:color w:val="000000"/>
        </w:rPr>
        <w:t>SPECIFICATIONS, TERMS &amp; CONDITIONS</w:t>
      </w:r>
    </w:p>
    <w:p w14:paraId="5B5A2B53" w14:textId="77777777" w:rsidR="00F9006C" w:rsidRPr="00FF41AE" w:rsidRDefault="00477F8D" w:rsidP="00477F8D">
      <w:pPr>
        <w:pStyle w:val="RFP-QHeader2"/>
        <w:tabs>
          <w:tab w:val="center" w:pos="5400"/>
          <w:tab w:val="left" w:pos="6706"/>
        </w:tabs>
        <w:jc w:val="left"/>
        <w:rPr>
          <w:rFonts w:ascii="Calibri" w:hAnsi="Calibri" w:cs="Calibri"/>
          <w:color w:val="000000"/>
        </w:rPr>
      </w:pPr>
      <w:r w:rsidRPr="00FF41AE">
        <w:rPr>
          <w:rFonts w:ascii="Calibri" w:hAnsi="Calibri" w:cs="Calibri"/>
          <w:color w:val="000000"/>
        </w:rPr>
        <w:tab/>
      </w:r>
      <w:proofErr w:type="gramStart"/>
      <w:r w:rsidR="00BE0EE1" w:rsidRPr="00FF41AE">
        <w:rPr>
          <w:rFonts w:ascii="Calibri" w:hAnsi="Calibri" w:cs="Calibri"/>
          <w:color w:val="000000"/>
        </w:rPr>
        <w:t>f</w:t>
      </w:r>
      <w:r w:rsidR="00F9006C" w:rsidRPr="00FF41AE">
        <w:rPr>
          <w:rFonts w:ascii="Calibri" w:hAnsi="Calibri" w:cs="Calibri"/>
          <w:color w:val="000000"/>
        </w:rPr>
        <w:t>or</w:t>
      </w:r>
      <w:proofErr w:type="gramEnd"/>
      <w:r w:rsidRPr="00FF41AE">
        <w:rPr>
          <w:rFonts w:ascii="Calibri" w:hAnsi="Calibri" w:cs="Calibri"/>
          <w:color w:val="000000"/>
        </w:rPr>
        <w:tab/>
      </w:r>
    </w:p>
    <w:p w14:paraId="2D3CE579" w14:textId="77777777" w:rsidR="00F9006C" w:rsidRPr="00FF41AE" w:rsidRDefault="00576036" w:rsidP="00DC6B97">
      <w:pPr>
        <w:pStyle w:val="RFP-QHeader2"/>
        <w:rPr>
          <w:rFonts w:ascii="Calibri" w:hAnsi="Calibri" w:cs="Calibri"/>
          <w:color w:val="000000"/>
        </w:rPr>
      </w:pPr>
      <w:r w:rsidRPr="00FF41AE">
        <w:rPr>
          <w:rFonts w:ascii="Calibri" w:hAnsi="Calibri" w:cs="Calibri"/>
          <w:color w:val="000000"/>
        </w:rPr>
        <w:t>PRIVILEGED ACCESS MANAGEMENT SOLUTION</w:t>
      </w:r>
    </w:p>
    <w:p w14:paraId="143C1007" w14:textId="77777777" w:rsidR="00F9006C" w:rsidRPr="00FF41AE" w:rsidRDefault="00F9006C">
      <w:pPr>
        <w:tabs>
          <w:tab w:val="left" w:pos="-720"/>
        </w:tabs>
        <w:jc w:val="center"/>
        <w:rPr>
          <w:rFonts w:ascii="Calibri" w:hAnsi="Calibri" w:cs="Calibri"/>
          <w:b/>
          <w:color w:val="000000"/>
          <w:spacing w:val="-3"/>
          <w:sz w:val="22"/>
        </w:rPr>
      </w:pPr>
    </w:p>
    <w:p w14:paraId="5F3F9171" w14:textId="77777777" w:rsidR="00F9006C" w:rsidRPr="00FF41AE" w:rsidRDefault="00F9006C">
      <w:pPr>
        <w:tabs>
          <w:tab w:val="center" w:pos="3960"/>
        </w:tabs>
        <w:jc w:val="center"/>
        <w:rPr>
          <w:rFonts w:ascii="Calibri" w:hAnsi="Calibri" w:cs="Calibri"/>
          <w:b/>
          <w:color w:val="000000"/>
          <w:spacing w:val="-3"/>
        </w:rPr>
      </w:pPr>
      <w:r w:rsidRPr="00FF41AE">
        <w:rPr>
          <w:rFonts w:ascii="Calibri" w:hAnsi="Calibri" w:cs="Calibri"/>
          <w:b/>
          <w:color w:val="000000"/>
          <w:spacing w:val="-3"/>
        </w:rPr>
        <w:t>TABLE OF CONTENTS</w:t>
      </w:r>
    </w:p>
    <w:p w14:paraId="24BB7F08"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8052DB9" w14:textId="77777777" w:rsidR="007A294B" w:rsidRPr="0033333E" w:rsidRDefault="007A294B" w:rsidP="007A294B">
      <w:pPr>
        <w:tabs>
          <w:tab w:val="right" w:pos="10800"/>
        </w:tabs>
        <w:rPr>
          <w:rFonts w:ascii="Calibri" w:hAnsi="Calibri" w:cs="Calibri"/>
          <w:b/>
          <w:color w:val="000000" w:themeColor="text1"/>
          <w:spacing w:val="-3"/>
          <w:sz w:val="16"/>
          <w:szCs w:val="16"/>
        </w:rPr>
      </w:pPr>
    </w:p>
    <w:p w14:paraId="678B289A" w14:textId="4AC56B86" w:rsidR="0033333E" w:rsidRPr="0033333E" w:rsidRDefault="0033333E">
      <w:pPr>
        <w:pStyle w:val="TOC1"/>
        <w:rPr>
          <w:rFonts w:asciiTheme="minorHAnsi" w:eastAsiaTheme="minorEastAsia" w:hAnsiTheme="minorHAnsi" w:cstheme="minorBidi"/>
          <w:b w:val="0"/>
          <w:caps w:val="0"/>
          <w:color w:val="000000" w:themeColor="text1"/>
          <w:sz w:val="22"/>
          <w:szCs w:val="22"/>
        </w:rPr>
      </w:pPr>
      <w:r w:rsidRPr="0033333E">
        <w:rPr>
          <w:rStyle w:val="Hyperlink"/>
          <w:color w:val="000000" w:themeColor="text1"/>
          <w:u w:val="none"/>
        </w:rPr>
        <w:t>CALENDAR OF EVENTS</w:t>
      </w:r>
      <w:r w:rsidRPr="0033333E">
        <w:rPr>
          <w:webHidden/>
          <w:color w:val="000000" w:themeColor="text1"/>
        </w:rPr>
        <w:tab/>
      </w:r>
      <w:r>
        <w:rPr>
          <w:webHidden/>
          <w:color w:val="000000" w:themeColor="text1"/>
        </w:rPr>
        <w:t>2</w:t>
      </w:r>
    </w:p>
    <w:p w14:paraId="60A18930" w14:textId="4CC6DB73" w:rsidR="0033333E" w:rsidRPr="0033333E" w:rsidRDefault="0033333E">
      <w:pPr>
        <w:pStyle w:val="TOC1"/>
        <w:rPr>
          <w:rFonts w:asciiTheme="minorHAnsi" w:eastAsiaTheme="minorEastAsia" w:hAnsiTheme="minorHAnsi" w:cstheme="minorBidi"/>
          <w:b w:val="0"/>
          <w:caps w:val="0"/>
          <w:color w:val="000000" w:themeColor="text1"/>
          <w:sz w:val="22"/>
          <w:szCs w:val="22"/>
        </w:rPr>
      </w:pPr>
      <w:r w:rsidRPr="0033333E">
        <w:rPr>
          <w:rStyle w:val="Hyperlink"/>
          <w:color w:val="000000" w:themeColor="text1"/>
          <w:u w:val="none"/>
        </w:rPr>
        <w:t>I.</w:t>
      </w:r>
      <w:r w:rsidRPr="0033333E">
        <w:rPr>
          <w:rFonts w:asciiTheme="minorHAnsi" w:eastAsiaTheme="minorEastAsia" w:hAnsiTheme="minorHAnsi" w:cstheme="minorBidi"/>
          <w:b w:val="0"/>
          <w:caps w:val="0"/>
          <w:color w:val="000000" w:themeColor="text1"/>
          <w:sz w:val="22"/>
          <w:szCs w:val="22"/>
        </w:rPr>
        <w:tab/>
      </w:r>
      <w:r w:rsidRPr="0033333E">
        <w:rPr>
          <w:rStyle w:val="Hyperlink"/>
          <w:color w:val="000000" w:themeColor="text1"/>
          <w:u w:val="none"/>
        </w:rPr>
        <w:t>STATEMENT OF WORK</w:t>
      </w:r>
      <w:r w:rsidRPr="0033333E">
        <w:rPr>
          <w:webHidden/>
          <w:color w:val="000000" w:themeColor="text1"/>
        </w:rPr>
        <w:tab/>
        <w:t>5</w:t>
      </w:r>
    </w:p>
    <w:p w14:paraId="3018F033" w14:textId="11314572"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A.</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INTENT</w:t>
      </w:r>
      <w:r w:rsidRPr="0033333E">
        <w:rPr>
          <w:webHidden/>
          <w:color w:val="000000" w:themeColor="text1"/>
        </w:rPr>
        <w:tab/>
        <w:t>5</w:t>
      </w:r>
    </w:p>
    <w:p w14:paraId="47C38E5F" w14:textId="271900F7"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B.</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SCOPE</w:t>
      </w:r>
      <w:r w:rsidRPr="0033333E">
        <w:rPr>
          <w:webHidden/>
          <w:color w:val="000000" w:themeColor="text1"/>
        </w:rPr>
        <w:tab/>
        <w:t>5</w:t>
      </w:r>
    </w:p>
    <w:p w14:paraId="3439B50B" w14:textId="75548789"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C.</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BACKGROUND</w:t>
      </w:r>
      <w:r w:rsidRPr="0033333E">
        <w:rPr>
          <w:webHidden/>
          <w:color w:val="000000" w:themeColor="text1"/>
        </w:rPr>
        <w:tab/>
        <w:t>5</w:t>
      </w:r>
    </w:p>
    <w:p w14:paraId="24E33B5E" w14:textId="217CB665"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D.</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BIDDER QUALIFICATIONS</w:t>
      </w:r>
      <w:r w:rsidRPr="0033333E">
        <w:rPr>
          <w:webHidden/>
          <w:color w:val="000000" w:themeColor="text1"/>
        </w:rPr>
        <w:tab/>
        <w:t>5</w:t>
      </w:r>
    </w:p>
    <w:p w14:paraId="3C694CDB" w14:textId="76BF25A7"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E.</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SPECIFIC REQUIREMENTS</w:t>
      </w:r>
      <w:r w:rsidRPr="0033333E">
        <w:rPr>
          <w:webHidden/>
          <w:color w:val="000000" w:themeColor="text1"/>
        </w:rPr>
        <w:tab/>
        <w:t>6</w:t>
      </w:r>
    </w:p>
    <w:p w14:paraId="2EB640E1" w14:textId="26CF3FA6"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F.</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DELIVERABLES / REPORTS</w:t>
      </w:r>
      <w:r w:rsidRPr="0033333E">
        <w:rPr>
          <w:webHidden/>
          <w:color w:val="000000" w:themeColor="text1"/>
        </w:rPr>
        <w:tab/>
        <w:t>8</w:t>
      </w:r>
    </w:p>
    <w:p w14:paraId="20E3D0FB" w14:textId="2AF0A585"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G.</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NETWORKING / BIDDERS CONFERENCES</w:t>
      </w:r>
      <w:r w:rsidRPr="0033333E">
        <w:rPr>
          <w:webHidden/>
          <w:color w:val="000000" w:themeColor="text1"/>
        </w:rPr>
        <w:tab/>
        <w:t>8</w:t>
      </w:r>
    </w:p>
    <w:p w14:paraId="5ED4ED78" w14:textId="6692C815" w:rsidR="0033333E" w:rsidRPr="0033333E" w:rsidRDefault="0033333E">
      <w:pPr>
        <w:pStyle w:val="TOC1"/>
        <w:rPr>
          <w:rFonts w:asciiTheme="minorHAnsi" w:eastAsiaTheme="minorEastAsia" w:hAnsiTheme="minorHAnsi" w:cstheme="minorBidi"/>
          <w:b w:val="0"/>
          <w:caps w:val="0"/>
          <w:color w:val="000000" w:themeColor="text1"/>
          <w:sz w:val="22"/>
          <w:szCs w:val="22"/>
        </w:rPr>
      </w:pPr>
      <w:r w:rsidRPr="0033333E">
        <w:rPr>
          <w:rStyle w:val="Hyperlink"/>
          <w:color w:val="000000" w:themeColor="text1"/>
          <w:u w:val="none"/>
        </w:rPr>
        <w:t>II.</w:t>
      </w:r>
      <w:r w:rsidRPr="0033333E">
        <w:rPr>
          <w:rFonts w:asciiTheme="minorHAnsi" w:eastAsiaTheme="minorEastAsia" w:hAnsiTheme="minorHAnsi" w:cstheme="minorBidi"/>
          <w:b w:val="0"/>
          <w:caps w:val="0"/>
          <w:color w:val="000000" w:themeColor="text1"/>
          <w:sz w:val="22"/>
          <w:szCs w:val="22"/>
        </w:rPr>
        <w:tab/>
      </w:r>
      <w:r w:rsidRPr="0033333E">
        <w:rPr>
          <w:rStyle w:val="Hyperlink"/>
          <w:color w:val="000000" w:themeColor="text1"/>
          <w:u w:val="none"/>
        </w:rPr>
        <w:t>COUNTY PROCEDURES, TERMS, AND CONDITIONS</w:t>
      </w:r>
      <w:r w:rsidRPr="0033333E">
        <w:rPr>
          <w:webHidden/>
          <w:color w:val="000000" w:themeColor="text1"/>
        </w:rPr>
        <w:tab/>
        <w:t>9</w:t>
      </w:r>
    </w:p>
    <w:p w14:paraId="29A70EF4" w14:textId="37BC1B23"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H.</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EVALUATION CRITERIA / SELECTION COMMITTEE</w:t>
      </w:r>
      <w:r w:rsidRPr="0033333E">
        <w:rPr>
          <w:webHidden/>
          <w:color w:val="000000" w:themeColor="text1"/>
        </w:rPr>
        <w:tab/>
        <w:t>9</w:t>
      </w:r>
    </w:p>
    <w:p w14:paraId="08F571DF" w14:textId="1E855B7E"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I.</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CONTRACT EVALUATION AND ASSESSMENT</w:t>
      </w:r>
      <w:r w:rsidRPr="0033333E">
        <w:rPr>
          <w:webHidden/>
          <w:color w:val="000000" w:themeColor="text1"/>
        </w:rPr>
        <w:tab/>
        <w:t>14</w:t>
      </w:r>
    </w:p>
    <w:p w14:paraId="4B1E3993" w14:textId="0D00E115"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lastRenderedPageBreak/>
        <w:t>J.</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NOTICE OF INTENT TO AWARD</w:t>
      </w:r>
      <w:r w:rsidRPr="0033333E">
        <w:rPr>
          <w:webHidden/>
          <w:color w:val="000000" w:themeColor="text1"/>
        </w:rPr>
        <w:tab/>
        <w:t>14</w:t>
      </w:r>
    </w:p>
    <w:p w14:paraId="619393C4" w14:textId="5CA1304D"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K.</w:t>
      </w:r>
      <w:r w:rsidRPr="0033333E">
        <w:rPr>
          <w:rFonts w:asciiTheme="minorHAnsi" w:eastAsiaTheme="minorEastAsia" w:hAnsiTheme="minorHAnsi" w:cstheme="minorBidi"/>
          <w:color w:val="000000" w:themeColor="text1"/>
          <w:sz w:val="22"/>
          <w:szCs w:val="22"/>
        </w:rPr>
        <w:tab/>
      </w:r>
      <w:r w:rsidRPr="0033333E">
        <w:rPr>
          <w:rStyle w:val="Hyperlink"/>
          <w:caps/>
          <w:color w:val="000000" w:themeColor="text1"/>
          <w:u w:val="none"/>
        </w:rPr>
        <w:t>Bid Protest/Appeals Process</w:t>
      </w:r>
      <w:r w:rsidRPr="0033333E">
        <w:rPr>
          <w:webHidden/>
          <w:color w:val="000000" w:themeColor="text1"/>
        </w:rPr>
        <w:tab/>
        <w:t>15</w:t>
      </w:r>
    </w:p>
    <w:p w14:paraId="7598BE76" w14:textId="22348B4E"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L.</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TERM / TERMINATION / RENEWAL</w:t>
      </w:r>
      <w:r w:rsidRPr="0033333E">
        <w:rPr>
          <w:webHidden/>
          <w:color w:val="000000" w:themeColor="text1"/>
        </w:rPr>
        <w:tab/>
        <w:t>17</w:t>
      </w:r>
    </w:p>
    <w:p w14:paraId="7FCFA328" w14:textId="72B8D613"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M.</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BRAND NAMES AND APPROVED EQUIVALENTS</w:t>
      </w:r>
      <w:r w:rsidRPr="0033333E">
        <w:rPr>
          <w:webHidden/>
          <w:color w:val="000000" w:themeColor="text1"/>
        </w:rPr>
        <w:tab/>
        <w:t>18</w:t>
      </w:r>
    </w:p>
    <w:p w14:paraId="5BB3441E" w14:textId="1296D5B3"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N.</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QUANTITIES</w:t>
      </w:r>
      <w:r w:rsidRPr="0033333E">
        <w:rPr>
          <w:webHidden/>
          <w:color w:val="000000" w:themeColor="text1"/>
        </w:rPr>
        <w:tab/>
        <w:t>18</w:t>
      </w:r>
    </w:p>
    <w:p w14:paraId="07492638" w14:textId="4973F875"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O.</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PRICING</w:t>
      </w:r>
      <w:r w:rsidRPr="0033333E">
        <w:rPr>
          <w:webHidden/>
          <w:color w:val="000000" w:themeColor="text1"/>
        </w:rPr>
        <w:tab/>
        <w:t>18</w:t>
      </w:r>
    </w:p>
    <w:p w14:paraId="1C4BD45D" w14:textId="1EB3E329"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P.</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AWARD</w:t>
      </w:r>
      <w:r w:rsidRPr="0033333E">
        <w:rPr>
          <w:webHidden/>
          <w:color w:val="000000" w:themeColor="text1"/>
        </w:rPr>
        <w:tab/>
        <w:t>19</w:t>
      </w:r>
    </w:p>
    <w:p w14:paraId="241EB919" w14:textId="4A95D721"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Q.</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METHOD OF ORDERING</w:t>
      </w:r>
      <w:r w:rsidRPr="0033333E">
        <w:rPr>
          <w:webHidden/>
          <w:color w:val="000000" w:themeColor="text1"/>
        </w:rPr>
        <w:tab/>
        <w:t>21</w:t>
      </w:r>
    </w:p>
    <w:p w14:paraId="49AFA83B" w14:textId="20EBCC55"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R.</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WARRANTY</w:t>
      </w:r>
      <w:r w:rsidRPr="0033333E">
        <w:rPr>
          <w:webHidden/>
          <w:color w:val="000000" w:themeColor="text1"/>
        </w:rPr>
        <w:tab/>
        <w:t>21</w:t>
      </w:r>
    </w:p>
    <w:p w14:paraId="72D5C974" w14:textId="5B2DEA34"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S.</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INVOICING</w:t>
      </w:r>
      <w:r w:rsidRPr="0033333E">
        <w:rPr>
          <w:webHidden/>
          <w:color w:val="000000" w:themeColor="text1"/>
        </w:rPr>
        <w:tab/>
        <w:t>22</w:t>
      </w:r>
    </w:p>
    <w:p w14:paraId="0E9E682C" w14:textId="3424FE8D"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T.</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ACCOUNT MANAGER / SUPPORT STAFF</w:t>
      </w:r>
      <w:r w:rsidRPr="0033333E">
        <w:rPr>
          <w:webHidden/>
          <w:color w:val="000000" w:themeColor="text1"/>
        </w:rPr>
        <w:tab/>
        <w:t>22</w:t>
      </w:r>
    </w:p>
    <w:p w14:paraId="6E0F0B5E" w14:textId="53C7987C" w:rsidR="0033333E" w:rsidRPr="0033333E" w:rsidRDefault="0033333E">
      <w:pPr>
        <w:pStyle w:val="TOC1"/>
        <w:rPr>
          <w:rFonts w:asciiTheme="minorHAnsi" w:eastAsiaTheme="minorEastAsia" w:hAnsiTheme="minorHAnsi" w:cstheme="minorBidi"/>
          <w:b w:val="0"/>
          <w:caps w:val="0"/>
          <w:color w:val="000000" w:themeColor="text1"/>
          <w:sz w:val="22"/>
          <w:szCs w:val="22"/>
        </w:rPr>
      </w:pPr>
      <w:r w:rsidRPr="0033333E">
        <w:rPr>
          <w:rStyle w:val="Hyperlink"/>
          <w:color w:val="000000" w:themeColor="text1"/>
          <w:u w:val="none"/>
        </w:rPr>
        <w:t>III.</w:t>
      </w:r>
      <w:r w:rsidRPr="0033333E">
        <w:rPr>
          <w:rFonts w:asciiTheme="minorHAnsi" w:eastAsiaTheme="minorEastAsia" w:hAnsiTheme="minorHAnsi" w:cstheme="minorBidi"/>
          <w:b w:val="0"/>
          <w:caps w:val="0"/>
          <w:color w:val="000000" w:themeColor="text1"/>
          <w:sz w:val="22"/>
          <w:szCs w:val="22"/>
        </w:rPr>
        <w:tab/>
      </w:r>
      <w:r w:rsidRPr="0033333E">
        <w:rPr>
          <w:rStyle w:val="Hyperlink"/>
          <w:color w:val="000000" w:themeColor="text1"/>
          <w:u w:val="none"/>
        </w:rPr>
        <w:t>INSTRUCTIONS TO BIDDERS</w:t>
      </w:r>
      <w:r w:rsidRPr="0033333E">
        <w:rPr>
          <w:webHidden/>
          <w:color w:val="000000" w:themeColor="text1"/>
        </w:rPr>
        <w:tab/>
        <w:t>23</w:t>
      </w:r>
    </w:p>
    <w:p w14:paraId="5233F581" w14:textId="2FB7B0F8"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U.</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COUNTY CONTACTS</w:t>
      </w:r>
      <w:r w:rsidRPr="0033333E">
        <w:rPr>
          <w:webHidden/>
          <w:color w:val="000000" w:themeColor="text1"/>
        </w:rPr>
        <w:tab/>
        <w:t>23</w:t>
      </w:r>
    </w:p>
    <w:p w14:paraId="2E5E467B" w14:textId="13064613"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V.</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SUBMITTAL OF BIDS</w:t>
      </w:r>
      <w:r w:rsidRPr="0033333E">
        <w:rPr>
          <w:webHidden/>
          <w:color w:val="000000" w:themeColor="text1"/>
        </w:rPr>
        <w:tab/>
        <w:t>23</w:t>
      </w:r>
    </w:p>
    <w:p w14:paraId="71C2B6BF" w14:textId="49686AA2" w:rsidR="0033333E" w:rsidRPr="0033333E" w:rsidRDefault="0033333E">
      <w:pPr>
        <w:pStyle w:val="TOC2"/>
        <w:rPr>
          <w:rFonts w:asciiTheme="minorHAnsi" w:eastAsiaTheme="minorEastAsia" w:hAnsiTheme="minorHAnsi" w:cstheme="minorBidi"/>
          <w:color w:val="000000" w:themeColor="text1"/>
          <w:sz w:val="22"/>
          <w:szCs w:val="22"/>
        </w:rPr>
      </w:pPr>
      <w:r w:rsidRPr="0033333E">
        <w:rPr>
          <w:rStyle w:val="Hyperlink"/>
          <w:color w:val="000000" w:themeColor="text1"/>
          <w:u w:val="none"/>
        </w:rPr>
        <w:t>W.</w:t>
      </w:r>
      <w:r w:rsidRPr="0033333E">
        <w:rPr>
          <w:rFonts w:asciiTheme="minorHAnsi" w:eastAsiaTheme="minorEastAsia" w:hAnsiTheme="minorHAnsi" w:cstheme="minorBidi"/>
          <w:color w:val="000000" w:themeColor="text1"/>
          <w:sz w:val="22"/>
          <w:szCs w:val="22"/>
        </w:rPr>
        <w:tab/>
      </w:r>
      <w:r w:rsidRPr="0033333E">
        <w:rPr>
          <w:rStyle w:val="Hyperlink"/>
          <w:color w:val="000000" w:themeColor="text1"/>
          <w:u w:val="none"/>
        </w:rPr>
        <w:t>RESPONSE FORMAT</w:t>
      </w:r>
      <w:r w:rsidRPr="0033333E">
        <w:rPr>
          <w:webHidden/>
          <w:color w:val="000000" w:themeColor="text1"/>
        </w:rPr>
        <w:tab/>
        <w:t>25</w:t>
      </w:r>
    </w:p>
    <w:p w14:paraId="7F506D3F" w14:textId="065A2206"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4B7BF81B"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ATTACHMENTS</w:t>
      </w:r>
    </w:p>
    <w:p w14:paraId="732B9F6C" w14:textId="60009315" w:rsidR="00390D76" w:rsidRDefault="00390D76" w:rsidP="00203E57">
      <w:pPr>
        <w:tabs>
          <w:tab w:val="left" w:pos="-720"/>
        </w:tabs>
        <w:rPr>
          <w:rFonts w:ascii="Calibri" w:hAnsi="Calibri" w:cs="Calibri"/>
          <w:szCs w:val="26"/>
        </w:rPr>
      </w:pPr>
    </w:p>
    <w:p w14:paraId="111784E4" w14:textId="52A1AB26" w:rsidR="00C66715" w:rsidRPr="00A85450" w:rsidRDefault="00C66715" w:rsidP="00203E57">
      <w:pPr>
        <w:tabs>
          <w:tab w:val="left" w:pos="-720"/>
        </w:tabs>
        <w:rPr>
          <w:rFonts w:ascii="Calibri" w:hAnsi="Calibri" w:cs="Calibri"/>
          <w:szCs w:val="26"/>
        </w:rPr>
        <w:sectPr w:rsidR="00C66715" w:rsidRPr="00A85450" w:rsidSect="00643EA8">
          <w:headerReference w:type="default" r:id="rId28"/>
          <w:footerReference w:type="default" r:id="rId29"/>
          <w:pgSz w:w="12240" w:h="15840" w:code="1"/>
          <w:pgMar w:top="720" w:right="720" w:bottom="720" w:left="720" w:header="432" w:footer="317" w:gutter="0"/>
          <w:pgNumType w:start="1"/>
          <w:cols w:space="720"/>
          <w:formProt w:val="0"/>
        </w:sectPr>
      </w:pPr>
      <w:r>
        <w:rPr>
          <w:rFonts w:ascii="Calibri" w:hAnsi="Calibri" w:cs="Calibri"/>
          <w:szCs w:val="26"/>
        </w:rPr>
        <w:tab/>
        <w:t>EXHIBIT A – BID RESPONSE PACKET</w:t>
      </w:r>
    </w:p>
    <w:p w14:paraId="6B8FF3DC" w14:textId="77777777" w:rsidR="00952803" w:rsidRPr="00952803" w:rsidRDefault="00F9006C" w:rsidP="00952803">
      <w:pPr>
        <w:pStyle w:val="Heading1"/>
        <w:spacing w:after="240"/>
      </w:pPr>
      <w:bookmarkStart w:id="7" w:name="_Toc339364436"/>
      <w:bookmarkStart w:id="8" w:name="_Toc339364697"/>
      <w:bookmarkStart w:id="9" w:name="_Toc56606080"/>
      <w:bookmarkStart w:id="10" w:name="_Toc56778196"/>
      <w:bookmarkStart w:id="11" w:name="_Toc56778236"/>
      <w:bookmarkStart w:id="12" w:name="_Toc56778290"/>
      <w:r w:rsidRPr="00C96DA3">
        <w:lastRenderedPageBreak/>
        <w:t>STATEMENT OF WORK</w:t>
      </w:r>
      <w:bookmarkEnd w:id="7"/>
      <w:bookmarkEnd w:id="8"/>
      <w:bookmarkEnd w:id="9"/>
      <w:bookmarkEnd w:id="10"/>
      <w:bookmarkEnd w:id="11"/>
      <w:bookmarkEnd w:id="12"/>
    </w:p>
    <w:p w14:paraId="0C8B220E" w14:textId="77777777" w:rsidR="00F9006C" w:rsidRPr="00C96DA3" w:rsidRDefault="00F9006C" w:rsidP="00DA3700">
      <w:pPr>
        <w:pStyle w:val="Heading2"/>
      </w:pPr>
      <w:bookmarkStart w:id="13" w:name="_Toc339364437"/>
      <w:bookmarkStart w:id="14" w:name="_Toc339364698"/>
      <w:bookmarkStart w:id="15" w:name="_Toc56606081"/>
      <w:bookmarkStart w:id="16" w:name="_Toc56778197"/>
      <w:bookmarkStart w:id="17" w:name="_Toc56778237"/>
      <w:bookmarkStart w:id="18" w:name="_Toc56778291"/>
      <w:r w:rsidRPr="00C96DA3">
        <w:t>INTENT</w:t>
      </w:r>
      <w:bookmarkEnd w:id="13"/>
      <w:bookmarkEnd w:id="14"/>
      <w:bookmarkEnd w:id="15"/>
      <w:bookmarkEnd w:id="16"/>
      <w:bookmarkEnd w:id="17"/>
      <w:bookmarkEnd w:id="18"/>
    </w:p>
    <w:p w14:paraId="50A6328D" w14:textId="77777777" w:rsidR="00F9006C" w:rsidRPr="00FF41AE" w:rsidRDefault="00F9006C" w:rsidP="00CC278E">
      <w:pPr>
        <w:spacing w:after="240"/>
        <w:ind w:left="1440"/>
        <w:rPr>
          <w:rFonts w:ascii="Calibri" w:hAnsi="Calibri" w:cs="Calibri"/>
          <w:color w:val="000000"/>
        </w:rPr>
      </w:pPr>
      <w:r w:rsidRPr="00A85450">
        <w:rPr>
          <w:rFonts w:ascii="Calibri" w:hAnsi="Calibri" w:cs="Calibri"/>
        </w:rPr>
        <w:t xml:space="preserve">It is the intent </w:t>
      </w:r>
      <w:r w:rsidRPr="00FF41AE">
        <w:rPr>
          <w:rFonts w:ascii="Calibri" w:hAnsi="Calibri" w:cs="Calibri"/>
          <w:color w:val="000000"/>
        </w:rPr>
        <w:t>of these specifications, terms</w:t>
      </w:r>
      <w:r w:rsidR="00991BA2" w:rsidRPr="00FF41AE">
        <w:rPr>
          <w:rFonts w:ascii="Calibri" w:hAnsi="Calibri" w:cs="Calibri"/>
          <w:color w:val="000000"/>
        </w:rPr>
        <w:t xml:space="preserve"> and conditions to </w:t>
      </w:r>
      <w:r w:rsidR="00AF7A83" w:rsidRPr="00FF41AE">
        <w:rPr>
          <w:rFonts w:ascii="Calibri" w:hAnsi="Calibri" w:cs="Calibri"/>
          <w:color w:val="000000"/>
        </w:rPr>
        <w:t xml:space="preserve">describe </w:t>
      </w:r>
      <w:r w:rsidR="00CD3262" w:rsidRPr="00FF41AE">
        <w:rPr>
          <w:rFonts w:ascii="Calibri" w:hAnsi="Calibri" w:cs="Calibri"/>
          <w:color w:val="000000"/>
        </w:rPr>
        <w:t>a privileged access management solution.</w:t>
      </w:r>
    </w:p>
    <w:p w14:paraId="12EE1F4C" w14:textId="77777777" w:rsidR="00F9006C" w:rsidRPr="00FF41AE" w:rsidRDefault="00991BA2" w:rsidP="00CC278E">
      <w:pPr>
        <w:spacing w:after="240"/>
        <w:ind w:left="1440"/>
        <w:rPr>
          <w:rFonts w:ascii="Calibri" w:hAnsi="Calibri" w:cs="Calibri"/>
          <w:color w:val="000000"/>
        </w:rPr>
      </w:pPr>
      <w:bookmarkStart w:id="19" w:name="OLE_LINK3"/>
      <w:r w:rsidRPr="00FF41AE">
        <w:rPr>
          <w:rFonts w:ascii="Calibri" w:hAnsi="Calibri" w:cs="Calibri"/>
          <w:color w:val="000000"/>
        </w:rPr>
        <w:t xml:space="preserve">The County intends to award a </w:t>
      </w:r>
      <w:r w:rsidR="00CD3262" w:rsidRPr="00FF41AE">
        <w:rPr>
          <w:rFonts w:ascii="Calibri" w:hAnsi="Calibri" w:cs="Calibri"/>
          <w:color w:val="000000"/>
        </w:rPr>
        <w:t>three</w:t>
      </w:r>
      <w:r w:rsidR="001C0410" w:rsidRPr="00FF41AE">
        <w:rPr>
          <w:rFonts w:ascii="Calibri" w:hAnsi="Calibri" w:cs="Calibri"/>
          <w:color w:val="000000"/>
        </w:rPr>
        <w:t>-</w:t>
      </w:r>
      <w:r w:rsidRPr="00FF41AE">
        <w:rPr>
          <w:rFonts w:ascii="Calibri" w:hAnsi="Calibri" w:cs="Calibri"/>
          <w:color w:val="000000"/>
        </w:rPr>
        <w:t>year contract (with option to renew</w:t>
      </w:r>
      <w:r w:rsidR="000B61A0" w:rsidRPr="00FF41AE">
        <w:rPr>
          <w:rFonts w:ascii="Calibri" w:hAnsi="Calibri" w:cs="Calibri"/>
          <w:color w:val="000000"/>
        </w:rPr>
        <w:t xml:space="preserve"> for</w:t>
      </w:r>
      <w:r w:rsidR="00CD3262" w:rsidRPr="00FF41AE">
        <w:rPr>
          <w:rFonts w:ascii="Calibri" w:hAnsi="Calibri" w:cs="Calibri"/>
          <w:color w:val="000000"/>
        </w:rPr>
        <w:t xml:space="preserve"> two </w:t>
      </w:r>
      <w:r w:rsidR="000B61A0" w:rsidRPr="00FF41AE">
        <w:rPr>
          <w:rFonts w:ascii="Calibri" w:hAnsi="Calibri" w:cs="Calibri"/>
          <w:color w:val="000000"/>
        </w:rPr>
        <w:t>years)</w:t>
      </w:r>
      <w:r w:rsidR="00CD3262" w:rsidRPr="00FF41AE">
        <w:rPr>
          <w:rFonts w:ascii="Calibri" w:hAnsi="Calibri" w:cs="Calibri"/>
          <w:color w:val="000000"/>
        </w:rPr>
        <w:t xml:space="preserve"> to the bidder s</w:t>
      </w:r>
      <w:r w:rsidRPr="00FF41AE">
        <w:rPr>
          <w:rFonts w:ascii="Calibri" w:hAnsi="Calibri" w:cs="Calibri"/>
          <w:color w:val="000000"/>
        </w:rPr>
        <w:t>elected as the most responsible bidder(s) whose response conforms to the RFP and meets the County’s requirements</w:t>
      </w:r>
      <w:r w:rsidR="00CD3262" w:rsidRPr="00FF41AE">
        <w:rPr>
          <w:rFonts w:ascii="Calibri" w:hAnsi="Calibri" w:cs="Calibri"/>
          <w:color w:val="000000"/>
        </w:rPr>
        <w:t xml:space="preserve">. </w:t>
      </w:r>
    </w:p>
    <w:p w14:paraId="54335271" w14:textId="77777777" w:rsidR="00F9006C" w:rsidRPr="00A85450" w:rsidRDefault="00F9006C" w:rsidP="000352A4">
      <w:pPr>
        <w:pStyle w:val="Heading2"/>
      </w:pPr>
      <w:bookmarkStart w:id="20" w:name="_Toc339364438"/>
      <w:bookmarkStart w:id="21" w:name="_Toc339364699"/>
      <w:bookmarkStart w:id="22" w:name="_Toc56606082"/>
      <w:bookmarkStart w:id="23" w:name="_Toc56778198"/>
      <w:bookmarkStart w:id="24" w:name="_Toc56778238"/>
      <w:bookmarkStart w:id="25" w:name="_Toc56778292"/>
      <w:bookmarkEnd w:id="19"/>
      <w:r w:rsidRPr="00A85450">
        <w:t>SCOPE</w:t>
      </w:r>
      <w:bookmarkEnd w:id="20"/>
      <w:bookmarkEnd w:id="21"/>
      <w:bookmarkEnd w:id="22"/>
      <w:bookmarkEnd w:id="23"/>
      <w:bookmarkEnd w:id="24"/>
      <w:bookmarkEnd w:id="25"/>
    </w:p>
    <w:p w14:paraId="4FEE9CDB" w14:textId="77777777" w:rsidR="008418AF" w:rsidRPr="00FF41AE" w:rsidRDefault="008418AF" w:rsidP="008418AF">
      <w:pPr>
        <w:spacing w:after="240"/>
        <w:ind w:left="1440"/>
        <w:rPr>
          <w:rFonts w:ascii="Calibri" w:hAnsi="Calibri" w:cs="Calibri"/>
          <w:color w:val="000000"/>
        </w:rPr>
      </w:pPr>
      <w:r w:rsidRPr="00FF41AE">
        <w:rPr>
          <w:rFonts w:ascii="Calibri" w:hAnsi="Calibri" w:cs="Calibri"/>
          <w:color w:val="000000"/>
        </w:rPr>
        <w:t xml:space="preserve">This project will implement a privileged access management solution, either SaaS based or on-premises, to secure privileged access for County administrative accounts.  The accounts to </w:t>
      </w:r>
      <w:proofErr w:type="gramStart"/>
      <w:r w:rsidRPr="00FF41AE">
        <w:rPr>
          <w:rFonts w:ascii="Calibri" w:hAnsi="Calibri" w:cs="Calibri"/>
          <w:color w:val="000000"/>
        </w:rPr>
        <w:t>be secured</w:t>
      </w:r>
      <w:proofErr w:type="gramEnd"/>
      <w:r w:rsidRPr="00FF41AE">
        <w:rPr>
          <w:rFonts w:ascii="Calibri" w:hAnsi="Calibri" w:cs="Calibri"/>
          <w:color w:val="000000"/>
        </w:rPr>
        <w:t xml:space="preserve"> will span both on-premises and Active Directory integrated cloud offerings.  Such functionality does not currently exist </w:t>
      </w:r>
      <w:r w:rsidRPr="00FF41AE">
        <w:rPr>
          <w:rFonts w:ascii="Calibri" w:hAnsi="Calibri" w:cs="Calibri"/>
          <w:color w:val="000000"/>
        </w:rPr>
        <w:lastRenderedPageBreak/>
        <w:t>within County infrastructure and will potentially see expanded utilization as use cases arise.</w:t>
      </w:r>
    </w:p>
    <w:p w14:paraId="1004554E" w14:textId="6FD7F0A4" w:rsidR="00F9006C" w:rsidRDefault="00F9006C" w:rsidP="000352A4">
      <w:pPr>
        <w:pStyle w:val="Heading2"/>
      </w:pPr>
      <w:bookmarkStart w:id="26" w:name="_Toc339364439"/>
      <w:bookmarkStart w:id="27" w:name="_Toc339364700"/>
      <w:bookmarkStart w:id="28" w:name="_Toc56606083"/>
      <w:bookmarkStart w:id="29" w:name="_Toc56778199"/>
      <w:bookmarkStart w:id="30" w:name="_Toc56778239"/>
      <w:bookmarkStart w:id="31" w:name="_Toc56778293"/>
      <w:r w:rsidRPr="00A85450">
        <w:t>BACKGROUND</w:t>
      </w:r>
      <w:bookmarkEnd w:id="26"/>
      <w:bookmarkEnd w:id="27"/>
      <w:bookmarkEnd w:id="28"/>
      <w:bookmarkEnd w:id="29"/>
      <w:bookmarkEnd w:id="30"/>
      <w:bookmarkEnd w:id="31"/>
    </w:p>
    <w:p w14:paraId="4A37B0C0" w14:textId="2C186EFB" w:rsidR="002421F1" w:rsidRPr="006D2771" w:rsidRDefault="00D40D5E" w:rsidP="00D40D5E">
      <w:pPr>
        <w:ind w:left="1440"/>
        <w:rPr>
          <w:color w:val="000000"/>
        </w:rPr>
      </w:pPr>
      <w:r w:rsidRPr="006D2771">
        <w:rPr>
          <w:rFonts w:ascii="Calibri" w:hAnsi="Calibri" w:cs="Calibri"/>
          <w:color w:val="000000"/>
        </w:rPr>
        <w:t xml:space="preserve">Alameda County Information Technology administers hundreds of Windows and Linux servers.  The County is looking to implement a solution that will enable the County to enforce least privilege access and control the elevation of authority on those servers when they </w:t>
      </w:r>
      <w:proofErr w:type="gramStart"/>
      <w:r w:rsidRPr="006D2771">
        <w:rPr>
          <w:rFonts w:ascii="Calibri" w:hAnsi="Calibri" w:cs="Calibri"/>
          <w:color w:val="000000"/>
        </w:rPr>
        <w:t>are needed</w:t>
      </w:r>
      <w:proofErr w:type="gramEnd"/>
      <w:r w:rsidRPr="006D2771">
        <w:rPr>
          <w:rFonts w:ascii="Calibri" w:hAnsi="Calibri" w:cs="Calibri"/>
          <w:color w:val="000000"/>
        </w:rPr>
        <w:t>.</w:t>
      </w:r>
    </w:p>
    <w:p w14:paraId="204956AD" w14:textId="77777777" w:rsidR="002421F1" w:rsidRPr="002421F1" w:rsidRDefault="002421F1" w:rsidP="002421F1"/>
    <w:p w14:paraId="7F43DAE9" w14:textId="77777777" w:rsidR="00F9006C" w:rsidRDefault="00CA145F" w:rsidP="004516E7">
      <w:pPr>
        <w:pStyle w:val="Heading2"/>
      </w:pPr>
      <w:bookmarkStart w:id="32" w:name="_Toc339364440"/>
      <w:bookmarkStart w:id="33" w:name="_Toc339364701"/>
      <w:bookmarkStart w:id="34" w:name="_Toc56606084"/>
      <w:bookmarkStart w:id="35" w:name="_Toc56778200"/>
      <w:bookmarkStart w:id="36" w:name="_Toc56778240"/>
      <w:bookmarkStart w:id="37" w:name="_Toc56778294"/>
      <w:r>
        <w:t>BIDDER</w:t>
      </w:r>
      <w:r w:rsidR="00F9006C" w:rsidRPr="00A85450">
        <w:t xml:space="preserve"> QUALIFICATIONS</w:t>
      </w:r>
      <w:bookmarkEnd w:id="32"/>
      <w:bookmarkEnd w:id="33"/>
      <w:bookmarkEnd w:id="34"/>
      <w:bookmarkEnd w:id="35"/>
      <w:bookmarkEnd w:id="36"/>
      <w:bookmarkEnd w:id="37"/>
    </w:p>
    <w:p w14:paraId="693224A3" w14:textId="77777777" w:rsidR="00F9006C" w:rsidRPr="00A85450" w:rsidRDefault="00CA145F" w:rsidP="00A86407">
      <w:pPr>
        <w:pStyle w:val="Item1"/>
      </w:pPr>
      <w:r>
        <w:t>BIDDER</w:t>
      </w:r>
      <w:r w:rsidR="00F9006C" w:rsidRPr="00A85450">
        <w:t xml:space="preserve"> Minimum Qualifications</w:t>
      </w:r>
    </w:p>
    <w:p w14:paraId="43B47521" w14:textId="77777777" w:rsidR="00483306" w:rsidRDefault="00F9006C" w:rsidP="00483306">
      <w:pPr>
        <w:pStyle w:val="Itema"/>
      </w:pPr>
      <w:r w:rsidRPr="00A85450">
        <w:t xml:space="preserve">Bidder </w:t>
      </w:r>
      <w:proofErr w:type="gramStart"/>
      <w:r w:rsidRPr="00A85450">
        <w:t>shall be regularly and continuously engag</w:t>
      </w:r>
      <w:r w:rsidR="003A45ED">
        <w:t>ed</w:t>
      </w:r>
      <w:proofErr w:type="gramEnd"/>
      <w:r w:rsidR="003A45ED">
        <w:t xml:space="preserve"> in the business of prov</w:t>
      </w:r>
      <w:r w:rsidR="003A45ED" w:rsidRPr="00FF41AE">
        <w:rPr>
          <w:color w:val="000000"/>
        </w:rPr>
        <w:t>iding privileged access management solution</w:t>
      </w:r>
      <w:r w:rsidR="00483306" w:rsidRPr="00FF41AE">
        <w:rPr>
          <w:color w:val="000000"/>
        </w:rPr>
        <w:t>s</w:t>
      </w:r>
      <w:r w:rsidRPr="00FF41AE">
        <w:rPr>
          <w:color w:val="000000"/>
        </w:rPr>
        <w:t xml:space="preserve"> for at least </w:t>
      </w:r>
      <w:r w:rsidR="003A45ED" w:rsidRPr="00FF41AE">
        <w:rPr>
          <w:color w:val="000000"/>
        </w:rPr>
        <w:t>three</w:t>
      </w:r>
      <w:r w:rsidR="00D750BA" w:rsidRPr="00FF41AE">
        <w:rPr>
          <w:color w:val="000000"/>
        </w:rPr>
        <w:t xml:space="preserve"> </w:t>
      </w:r>
      <w:r w:rsidR="006B1BF6" w:rsidRPr="00FF41AE">
        <w:rPr>
          <w:color w:val="000000"/>
        </w:rPr>
        <w:t>(</w:t>
      </w:r>
      <w:r w:rsidR="003A45ED" w:rsidRPr="00FF41AE">
        <w:rPr>
          <w:color w:val="000000"/>
        </w:rPr>
        <w:t>3</w:t>
      </w:r>
      <w:r w:rsidR="006B1BF6" w:rsidRPr="00FF41AE">
        <w:rPr>
          <w:color w:val="000000"/>
        </w:rPr>
        <w:t xml:space="preserve">) </w:t>
      </w:r>
      <w:r w:rsidRPr="00FF41AE">
        <w:rPr>
          <w:color w:val="000000"/>
        </w:rPr>
        <w:t>years.</w:t>
      </w:r>
      <w:r w:rsidR="002C15A4">
        <w:rPr>
          <w:color w:val="000000"/>
        </w:rPr>
        <w:t xml:space="preserve">  Bidder experience must be verifiable through the references provided </w:t>
      </w:r>
      <w:r w:rsidR="002C15A4">
        <w:rPr>
          <w:color w:val="000000"/>
        </w:rPr>
        <w:lastRenderedPageBreak/>
        <w:t xml:space="preserve">or a summary of past projects completed submitted at the time of bid.  </w:t>
      </w:r>
    </w:p>
    <w:p w14:paraId="7CFE4CC0" w14:textId="77777777" w:rsidR="00F9006C" w:rsidRPr="00FF41AE" w:rsidRDefault="00F9006C" w:rsidP="00483306">
      <w:pPr>
        <w:pStyle w:val="Itema"/>
        <w:rPr>
          <w:color w:val="000000"/>
        </w:rPr>
      </w:pPr>
      <w:r w:rsidRPr="00FF41AE">
        <w:rPr>
          <w:color w:val="000000"/>
        </w:rPr>
        <w:t xml:space="preserve">Bidder shall be a certified </w:t>
      </w:r>
      <w:r w:rsidR="00483306" w:rsidRPr="00FF41AE">
        <w:rPr>
          <w:color w:val="000000"/>
        </w:rPr>
        <w:t>reseller and implementer of the solution proposed</w:t>
      </w:r>
      <w:r w:rsidRPr="00FF41AE">
        <w:rPr>
          <w:color w:val="000000"/>
        </w:rPr>
        <w:t>.</w:t>
      </w:r>
      <w:r w:rsidR="00483306" w:rsidRPr="00FF41AE">
        <w:rPr>
          <w:color w:val="000000"/>
        </w:rPr>
        <w:t xml:space="preserve">  Proof of certification </w:t>
      </w:r>
      <w:proofErr w:type="gramStart"/>
      <w:r w:rsidR="00483306" w:rsidRPr="00FF41AE">
        <w:rPr>
          <w:color w:val="000000"/>
        </w:rPr>
        <w:t>must be submitted</w:t>
      </w:r>
      <w:proofErr w:type="gramEnd"/>
      <w:r w:rsidR="00483306" w:rsidRPr="00FF41AE">
        <w:rPr>
          <w:color w:val="000000"/>
        </w:rPr>
        <w:t xml:space="preserve"> with the proposal at the time of bid.</w:t>
      </w:r>
    </w:p>
    <w:p w14:paraId="42D352D1" w14:textId="77777777" w:rsidR="00F9006C" w:rsidRPr="00A85450" w:rsidRDefault="00F9006C" w:rsidP="00A86407">
      <w:pPr>
        <w:pStyle w:val="Itema"/>
      </w:pPr>
      <w:r w:rsidRPr="00A85450">
        <w:t xml:space="preserve">Bidder shall possess all permits, licenses and professional credentials </w:t>
      </w:r>
      <w:r w:rsidRPr="00FF41AE">
        <w:rPr>
          <w:color w:val="000000"/>
        </w:rPr>
        <w:t xml:space="preserve">necessary to supply product and perform services as specified under this </w:t>
      </w:r>
      <w:r w:rsidR="00FA0EE0" w:rsidRPr="00FF41AE">
        <w:rPr>
          <w:color w:val="000000"/>
        </w:rPr>
        <w:t>RFP</w:t>
      </w:r>
      <w:r w:rsidRPr="00FF41AE">
        <w:rPr>
          <w:color w:val="000000"/>
        </w:rPr>
        <w:t>.</w:t>
      </w:r>
    </w:p>
    <w:p w14:paraId="401CF983" w14:textId="77777777" w:rsidR="00F9006C" w:rsidRDefault="00F9006C" w:rsidP="000352A4">
      <w:pPr>
        <w:pStyle w:val="Heading2"/>
      </w:pPr>
      <w:bookmarkStart w:id="38" w:name="_Toc56606085"/>
      <w:bookmarkStart w:id="39" w:name="_Toc56778201"/>
      <w:bookmarkStart w:id="40" w:name="_Toc56778241"/>
      <w:bookmarkStart w:id="41" w:name="_Toc56778295"/>
      <w:r w:rsidRPr="00A85450">
        <w:t>S</w:t>
      </w:r>
      <w:r w:rsidR="00017184">
        <w:t>PECIFIC REQUIREMENTS</w:t>
      </w:r>
      <w:bookmarkEnd w:id="38"/>
      <w:bookmarkEnd w:id="39"/>
      <w:bookmarkEnd w:id="40"/>
      <w:bookmarkEnd w:id="41"/>
    </w:p>
    <w:p w14:paraId="329CEB69" w14:textId="77777777" w:rsidR="00F9006C" w:rsidRPr="00483306" w:rsidRDefault="00483306" w:rsidP="00483306">
      <w:pPr>
        <w:pStyle w:val="Item1"/>
      </w:pPr>
      <w:r>
        <w:t>The privileged access management solution shall:</w:t>
      </w:r>
    </w:p>
    <w:p w14:paraId="48FFE64C" w14:textId="77777777" w:rsidR="00483306" w:rsidRDefault="00483306" w:rsidP="00483306">
      <w:pPr>
        <w:pStyle w:val="Itema"/>
      </w:pPr>
      <w:r>
        <w:t>Support multiple Active Directory forests and domains.</w:t>
      </w:r>
    </w:p>
    <w:p w14:paraId="1C32D292" w14:textId="22C3274D" w:rsidR="00483306" w:rsidRDefault="00483306" w:rsidP="00483306">
      <w:pPr>
        <w:pStyle w:val="Itema"/>
      </w:pPr>
      <w:r>
        <w:lastRenderedPageBreak/>
        <w:t xml:space="preserve">Support multiple access protocols: </w:t>
      </w:r>
      <w:r w:rsidR="00D40D5E">
        <w:t>Remote Desktop Protocol (</w:t>
      </w:r>
      <w:r>
        <w:t>RDP</w:t>
      </w:r>
      <w:r w:rsidR="00D40D5E">
        <w:t>)</w:t>
      </w:r>
      <w:r>
        <w:t xml:space="preserve">, </w:t>
      </w:r>
      <w:r w:rsidR="00D40D5E">
        <w:t>Secure Shell (</w:t>
      </w:r>
      <w:r>
        <w:t>SSH</w:t>
      </w:r>
      <w:r w:rsidR="00D40D5E">
        <w:t>)</w:t>
      </w:r>
      <w:r>
        <w:t xml:space="preserve">, </w:t>
      </w:r>
      <w:proofErr w:type="gramStart"/>
      <w:r w:rsidR="00D40D5E">
        <w:t>Hypertext</w:t>
      </w:r>
      <w:proofErr w:type="gramEnd"/>
      <w:r w:rsidR="00D40D5E">
        <w:t xml:space="preserve"> Transfer Protocol Secure (</w:t>
      </w:r>
      <w:r>
        <w:t>HTTPS</w:t>
      </w:r>
      <w:r w:rsidR="00D40D5E">
        <w:t>)</w:t>
      </w:r>
      <w:r>
        <w:t>.</w:t>
      </w:r>
    </w:p>
    <w:p w14:paraId="64C4E029" w14:textId="77777777" w:rsidR="00483306" w:rsidRDefault="00483306" w:rsidP="00483306">
      <w:pPr>
        <w:pStyle w:val="Itema"/>
      </w:pPr>
      <w:r>
        <w:t>Offer console-based access protection.</w:t>
      </w:r>
    </w:p>
    <w:p w14:paraId="6FD87CC7" w14:textId="77777777" w:rsidR="00483306" w:rsidRDefault="00483306" w:rsidP="00483306">
      <w:pPr>
        <w:pStyle w:val="Itema"/>
      </w:pPr>
      <w:r>
        <w:t>Support Microsoft Server clients 2008 R2 and above.</w:t>
      </w:r>
    </w:p>
    <w:p w14:paraId="5F37D01C" w14:textId="77777777" w:rsidR="00483306" w:rsidRDefault="00483306" w:rsidP="00483306">
      <w:pPr>
        <w:pStyle w:val="Itema"/>
      </w:pPr>
      <w:r>
        <w:t>Support Linux servers</w:t>
      </w:r>
      <w:r w:rsidR="006C0DFB">
        <w:t>.</w:t>
      </w:r>
    </w:p>
    <w:p w14:paraId="7B3798B6" w14:textId="77777777" w:rsidR="00483306" w:rsidRDefault="006C0DFB" w:rsidP="00483306">
      <w:pPr>
        <w:pStyle w:val="Itema"/>
      </w:pPr>
      <w:r>
        <w:t>S</w:t>
      </w:r>
      <w:r w:rsidR="00483306">
        <w:t>upport integration with Enterprise Storage platforms</w:t>
      </w:r>
      <w:r>
        <w:t>.</w:t>
      </w:r>
    </w:p>
    <w:p w14:paraId="1EEA7674" w14:textId="77777777" w:rsidR="00483306" w:rsidRDefault="006C0DFB" w:rsidP="00483306">
      <w:pPr>
        <w:pStyle w:val="Itema"/>
      </w:pPr>
      <w:r>
        <w:t>S</w:t>
      </w:r>
      <w:r w:rsidR="00483306">
        <w:t>upport integration with cloud infrastructure</w:t>
      </w:r>
      <w:r>
        <w:t>.</w:t>
      </w:r>
    </w:p>
    <w:p w14:paraId="23CF0F31" w14:textId="77777777" w:rsidR="00483306" w:rsidRDefault="006C0DFB" w:rsidP="00483306">
      <w:pPr>
        <w:pStyle w:val="Itema"/>
      </w:pPr>
      <w:r>
        <w:t>S</w:t>
      </w:r>
      <w:r w:rsidR="00483306">
        <w:t>upports Integration with Azure Active Directory</w:t>
      </w:r>
      <w:r>
        <w:t>.</w:t>
      </w:r>
    </w:p>
    <w:p w14:paraId="5986967A" w14:textId="63FEF1EC" w:rsidR="00483306" w:rsidRDefault="006C0DFB" w:rsidP="00483306">
      <w:pPr>
        <w:pStyle w:val="Itema"/>
      </w:pPr>
      <w:r>
        <w:t>S</w:t>
      </w:r>
      <w:r w:rsidR="00483306">
        <w:t xml:space="preserve">upports </w:t>
      </w:r>
      <w:r w:rsidR="00D40D5E">
        <w:t>Security Information and Event Management (</w:t>
      </w:r>
      <w:r w:rsidR="00483306">
        <w:t>SIEM</w:t>
      </w:r>
      <w:r w:rsidR="00D40D5E">
        <w:t>)</w:t>
      </w:r>
      <w:r w:rsidR="00483306">
        <w:t xml:space="preserve"> integration</w:t>
      </w:r>
      <w:r>
        <w:t>.</w:t>
      </w:r>
    </w:p>
    <w:p w14:paraId="1B47B1B2" w14:textId="77777777" w:rsidR="00483306" w:rsidRDefault="006C0DFB" w:rsidP="00483306">
      <w:pPr>
        <w:pStyle w:val="Itema"/>
      </w:pPr>
      <w:r>
        <w:lastRenderedPageBreak/>
        <w:t xml:space="preserve">Offer </w:t>
      </w:r>
      <w:r w:rsidR="00483306">
        <w:t>role-based access control</w:t>
      </w:r>
      <w:r>
        <w:t>.</w:t>
      </w:r>
    </w:p>
    <w:p w14:paraId="2878B84E" w14:textId="7DDD9781" w:rsidR="00483306" w:rsidRDefault="006C0DFB" w:rsidP="00483306">
      <w:pPr>
        <w:pStyle w:val="Itema"/>
      </w:pPr>
      <w:r>
        <w:t>The s</w:t>
      </w:r>
      <w:r w:rsidR="00483306">
        <w:t xml:space="preserve">olution’s role-based access control </w:t>
      </w:r>
      <w:proofErr w:type="gramStart"/>
      <w:r w:rsidR="00483306">
        <w:t>can be defined</w:t>
      </w:r>
      <w:proofErr w:type="gramEnd"/>
      <w:r w:rsidR="00483306">
        <w:t xml:space="preserve"> at both </w:t>
      </w:r>
      <w:r w:rsidR="00D40D5E">
        <w:t>Active Directory F</w:t>
      </w:r>
      <w:r w:rsidR="00483306">
        <w:t xml:space="preserve">orest and </w:t>
      </w:r>
      <w:r w:rsidR="00D40D5E">
        <w:t>Organization Unit (</w:t>
      </w:r>
      <w:r w:rsidR="00483306">
        <w:t>OU</w:t>
      </w:r>
      <w:r w:rsidR="00D40D5E">
        <w:t>)</w:t>
      </w:r>
      <w:r w:rsidR="00483306">
        <w:t xml:space="preserve"> level</w:t>
      </w:r>
      <w:r>
        <w:t>.</w:t>
      </w:r>
    </w:p>
    <w:p w14:paraId="3A435C7B" w14:textId="77777777" w:rsidR="00483306" w:rsidRDefault="006C0DFB" w:rsidP="00483306">
      <w:pPr>
        <w:pStyle w:val="Itema"/>
      </w:pPr>
      <w:r>
        <w:t>Offer</w:t>
      </w:r>
      <w:r w:rsidR="00483306">
        <w:t xml:space="preserve"> break glass capabilities (offline access)</w:t>
      </w:r>
      <w:r>
        <w:t>.</w:t>
      </w:r>
    </w:p>
    <w:p w14:paraId="453FB3D9" w14:textId="77777777" w:rsidR="00483306" w:rsidRDefault="006C0DFB" w:rsidP="00483306">
      <w:pPr>
        <w:pStyle w:val="Itema"/>
      </w:pPr>
      <w:r>
        <w:t>B</w:t>
      </w:r>
      <w:r w:rsidR="00483306">
        <w:t>e both backed up and recovered</w:t>
      </w:r>
      <w:r>
        <w:t>.</w:t>
      </w:r>
    </w:p>
    <w:p w14:paraId="37E36B84" w14:textId="77777777" w:rsidR="00483306" w:rsidRDefault="006C0DFB" w:rsidP="00483306">
      <w:pPr>
        <w:pStyle w:val="Itema"/>
      </w:pPr>
      <w:r>
        <w:t xml:space="preserve">Contain </w:t>
      </w:r>
      <w:r w:rsidR="00483306">
        <w:t>encrypted password vault (if vault)</w:t>
      </w:r>
      <w:r>
        <w:t>.</w:t>
      </w:r>
    </w:p>
    <w:p w14:paraId="2AA07F12" w14:textId="77777777" w:rsidR="00483306" w:rsidRPr="006C0DFB" w:rsidRDefault="006C0DFB" w:rsidP="00483306">
      <w:pPr>
        <w:pStyle w:val="Itema"/>
      </w:pPr>
      <w:r w:rsidRPr="006C0DFB">
        <w:t>B</w:t>
      </w:r>
      <w:r w:rsidR="00483306" w:rsidRPr="006C0DFB">
        <w:t>e IRS 1075 compliant</w:t>
      </w:r>
      <w:r w:rsidRPr="006C0DFB">
        <w:t>.</w:t>
      </w:r>
    </w:p>
    <w:p w14:paraId="6A37A064" w14:textId="77777777" w:rsidR="00483306" w:rsidRDefault="006C0DFB" w:rsidP="00483306">
      <w:pPr>
        <w:pStyle w:val="Itema"/>
      </w:pPr>
      <w:r w:rsidRPr="006C0DFB">
        <w:t>B</w:t>
      </w:r>
      <w:r w:rsidR="00483306" w:rsidRPr="006C0DFB">
        <w:t>e HIPAA compliant</w:t>
      </w:r>
      <w:r>
        <w:t>.</w:t>
      </w:r>
    </w:p>
    <w:p w14:paraId="731107C6" w14:textId="77777777" w:rsidR="006C0DFB" w:rsidRDefault="006C0DFB" w:rsidP="006C0DFB">
      <w:pPr>
        <w:pStyle w:val="Item1"/>
      </w:pPr>
      <w:r>
        <w:t>Technical Capabilities</w:t>
      </w:r>
    </w:p>
    <w:p w14:paraId="6F6422E6" w14:textId="77777777" w:rsidR="006C0DFB" w:rsidRDefault="006C0DFB" w:rsidP="006C0DFB">
      <w:pPr>
        <w:pStyle w:val="Itema"/>
      </w:pPr>
      <w:r>
        <w:t>Elevation request workflow across Active Directory, Azure AD, and LDAP.</w:t>
      </w:r>
    </w:p>
    <w:p w14:paraId="6F9BC804" w14:textId="77777777" w:rsidR="006C0DFB" w:rsidRDefault="006C0DFB" w:rsidP="006C0DFB">
      <w:pPr>
        <w:pStyle w:val="Itema"/>
      </w:pPr>
      <w:r>
        <w:lastRenderedPageBreak/>
        <w:t>Ability to configure workflows to support both manual and automatic approvals.</w:t>
      </w:r>
    </w:p>
    <w:p w14:paraId="46552209" w14:textId="77777777" w:rsidR="006C0DFB" w:rsidRDefault="006C0DFB" w:rsidP="006C0DFB">
      <w:pPr>
        <w:pStyle w:val="Itema"/>
      </w:pPr>
      <w:r>
        <w:t xml:space="preserve">Elevation of access, after approval, to </w:t>
      </w:r>
      <w:proofErr w:type="gramStart"/>
      <w:r>
        <w:t>be entirely automated</w:t>
      </w:r>
      <w:proofErr w:type="gramEnd"/>
      <w:r>
        <w:t>.</w:t>
      </w:r>
    </w:p>
    <w:p w14:paraId="4B07925A" w14:textId="77777777" w:rsidR="006C0DFB" w:rsidRDefault="006C0DFB" w:rsidP="006C0DFB">
      <w:pPr>
        <w:pStyle w:val="Itema"/>
      </w:pPr>
      <w:r>
        <w:t>Detection and rollback of unauthorized access changes.</w:t>
      </w:r>
    </w:p>
    <w:p w14:paraId="7C8673CA" w14:textId="77777777" w:rsidR="006C0DFB" w:rsidRDefault="006C0DFB" w:rsidP="006C0DFB">
      <w:pPr>
        <w:pStyle w:val="Itema"/>
      </w:pPr>
      <w:r>
        <w:t>Leverage vendor agnostic MFA (preferably Azure).</w:t>
      </w:r>
    </w:p>
    <w:p w14:paraId="4D14F834" w14:textId="77777777" w:rsidR="006C0DFB" w:rsidRDefault="006C0DFB" w:rsidP="006C0DFB">
      <w:pPr>
        <w:pStyle w:val="Itema"/>
      </w:pPr>
      <w:r>
        <w:t>Local administrator password management.</w:t>
      </w:r>
    </w:p>
    <w:p w14:paraId="3882CB6B" w14:textId="77777777" w:rsidR="006C0DFB" w:rsidRDefault="006C0DFB" w:rsidP="006C0DFB">
      <w:pPr>
        <w:pStyle w:val="Itema"/>
      </w:pPr>
      <w:r>
        <w:t>Service account management.</w:t>
      </w:r>
    </w:p>
    <w:p w14:paraId="0CC28A43" w14:textId="77777777" w:rsidR="006C0DFB" w:rsidRDefault="006C0DFB" w:rsidP="006C0DFB">
      <w:pPr>
        <w:pStyle w:val="Itema"/>
      </w:pPr>
      <w:r>
        <w:t>Solutions featuring proxy/jump box/Bastion host must have method to prevent users from bypassing the solution.</w:t>
      </w:r>
    </w:p>
    <w:p w14:paraId="1E3EDD45" w14:textId="77777777" w:rsidR="006C0DFB" w:rsidRDefault="006C0DFB" w:rsidP="006C0DFB">
      <w:pPr>
        <w:pStyle w:val="Itema"/>
      </w:pPr>
      <w:r>
        <w:lastRenderedPageBreak/>
        <w:t xml:space="preserve">Integration for </w:t>
      </w:r>
      <w:proofErr w:type="spellStart"/>
      <w:r>
        <w:t>Ivanti</w:t>
      </w:r>
      <w:proofErr w:type="spellEnd"/>
      <w:r>
        <w:t xml:space="preserve"> Help Desk system desired.</w:t>
      </w:r>
    </w:p>
    <w:p w14:paraId="6CBB6AFE" w14:textId="77777777" w:rsidR="006C0DFB" w:rsidRDefault="006C0DFB" w:rsidP="006C0DFB">
      <w:pPr>
        <w:pStyle w:val="Item1"/>
      </w:pPr>
      <w:r>
        <w:t>Alerting</w:t>
      </w:r>
    </w:p>
    <w:p w14:paraId="6D0484B0" w14:textId="77777777" w:rsidR="006C0DFB" w:rsidRDefault="006C0DFB" w:rsidP="006C0DFB">
      <w:pPr>
        <w:pStyle w:val="Itema"/>
      </w:pPr>
      <w:r w:rsidRPr="006C0DFB">
        <w:t>Alerting of</w:t>
      </w:r>
      <w:r>
        <w:t xml:space="preserve"> non-standard access patterns</w:t>
      </w:r>
      <w:r w:rsidR="00F64375">
        <w:t>.</w:t>
      </w:r>
    </w:p>
    <w:p w14:paraId="61633BDD" w14:textId="77777777" w:rsidR="006C0DFB" w:rsidRDefault="006C0DFB" w:rsidP="006C0DFB">
      <w:pPr>
        <w:pStyle w:val="Itema"/>
      </w:pPr>
      <w:r w:rsidRPr="006C0DFB">
        <w:t>Ale</w:t>
      </w:r>
      <w:r>
        <w:t>rting of brute force attempts</w:t>
      </w:r>
      <w:r w:rsidR="00F64375">
        <w:t>.</w:t>
      </w:r>
    </w:p>
    <w:p w14:paraId="36FC64BA" w14:textId="77777777" w:rsidR="006C0DFB" w:rsidRDefault="006C0DFB" w:rsidP="006C0DFB">
      <w:pPr>
        <w:pStyle w:val="Itema"/>
      </w:pPr>
      <w:r w:rsidRPr="006C0DFB">
        <w:t>Alerting f</w:t>
      </w:r>
      <w:r>
        <w:t>or resource access escalation</w:t>
      </w:r>
      <w:r w:rsidR="00F64375">
        <w:t>.</w:t>
      </w:r>
    </w:p>
    <w:p w14:paraId="0BB10C70" w14:textId="77777777" w:rsidR="006C0DFB" w:rsidRDefault="006C0DFB" w:rsidP="006C0DFB">
      <w:pPr>
        <w:pStyle w:val="Itema"/>
      </w:pPr>
      <w:r w:rsidRPr="006C0DFB">
        <w:t>Alerting f</w:t>
      </w:r>
      <w:r>
        <w:t>or endpoint rights escalation</w:t>
      </w:r>
      <w:r w:rsidR="00F64375">
        <w:t>.</w:t>
      </w:r>
    </w:p>
    <w:p w14:paraId="2236E880" w14:textId="77777777" w:rsidR="006C0DFB" w:rsidRDefault="006C0DFB" w:rsidP="006C0DFB">
      <w:pPr>
        <w:pStyle w:val="Itema"/>
      </w:pPr>
      <w:r w:rsidRPr="006C0DFB">
        <w:t>Alerting regarding syste</w:t>
      </w:r>
      <w:r>
        <w:t>m version updates and patches</w:t>
      </w:r>
      <w:r w:rsidR="00F64375">
        <w:t>.</w:t>
      </w:r>
    </w:p>
    <w:p w14:paraId="2F8238BD" w14:textId="77777777" w:rsidR="006C0DFB" w:rsidRDefault="006C0DFB" w:rsidP="006C0DFB">
      <w:pPr>
        <w:pStyle w:val="Itema"/>
      </w:pPr>
      <w:r w:rsidRPr="006C0DFB">
        <w:t>Alerting regarding system security updates and patches</w:t>
      </w:r>
      <w:r w:rsidR="00F64375">
        <w:t>.</w:t>
      </w:r>
    </w:p>
    <w:p w14:paraId="31C77404" w14:textId="77777777" w:rsidR="00F64375" w:rsidRDefault="00F64375" w:rsidP="00F64375">
      <w:pPr>
        <w:pStyle w:val="Item1"/>
      </w:pPr>
      <w:r>
        <w:t>Analytics</w:t>
      </w:r>
    </w:p>
    <w:p w14:paraId="4BBA90A0" w14:textId="77777777" w:rsidR="00F64375" w:rsidRDefault="00F64375" w:rsidP="00F64375">
      <w:pPr>
        <w:pStyle w:val="Itema"/>
      </w:pPr>
      <w:r w:rsidRPr="00F64375">
        <w:lastRenderedPageBreak/>
        <w:t xml:space="preserve">Provide ability to audit user </w:t>
      </w:r>
      <w:r>
        <w:t>sessions and all interactions.</w:t>
      </w:r>
    </w:p>
    <w:p w14:paraId="4F4B156D" w14:textId="77777777" w:rsidR="00F64375" w:rsidRDefault="00F64375" w:rsidP="00F64375">
      <w:pPr>
        <w:pStyle w:val="Itema"/>
      </w:pPr>
      <w:r w:rsidRPr="00F64375">
        <w:t>Provide delegated access to analytics and</w:t>
      </w:r>
      <w:r>
        <w:t xml:space="preserve"> reporting.</w:t>
      </w:r>
    </w:p>
    <w:p w14:paraId="0E81E57F" w14:textId="77777777" w:rsidR="00F64375" w:rsidRDefault="00F64375" w:rsidP="00F64375">
      <w:pPr>
        <w:pStyle w:val="Itema"/>
      </w:pPr>
      <w:r w:rsidRPr="00F64375">
        <w:t>Delegated analytics and reporting can be restricted to individual fore</w:t>
      </w:r>
      <w:r>
        <w:t>sts and/or OUs in that forest.</w:t>
      </w:r>
    </w:p>
    <w:p w14:paraId="284DE605" w14:textId="77777777" w:rsidR="00F64375" w:rsidRDefault="00F64375" w:rsidP="00F64375">
      <w:pPr>
        <w:pStyle w:val="Itema"/>
      </w:pPr>
      <w:r w:rsidRPr="00F64375">
        <w:t>Provide ability to export re</w:t>
      </w:r>
      <w:r>
        <w:t>ports to a variety of formats.</w:t>
      </w:r>
    </w:p>
    <w:p w14:paraId="4F7E2016" w14:textId="77777777" w:rsidR="00F64375" w:rsidRDefault="00F64375" w:rsidP="00F64375">
      <w:pPr>
        <w:pStyle w:val="Itema"/>
      </w:pPr>
      <w:r w:rsidRPr="00F64375">
        <w:t xml:space="preserve">Provide ability </w:t>
      </w:r>
      <w:r>
        <w:t>to schedule and email reports.</w:t>
      </w:r>
    </w:p>
    <w:p w14:paraId="34A1D6C4" w14:textId="77777777" w:rsidR="00F64375" w:rsidRDefault="00F64375" w:rsidP="00F64375">
      <w:pPr>
        <w:pStyle w:val="Itema"/>
      </w:pPr>
      <w:r w:rsidRPr="00F64375">
        <w:t>Provide ability to create customi</w:t>
      </w:r>
      <w:r>
        <w:t>zed reports.</w:t>
      </w:r>
    </w:p>
    <w:p w14:paraId="3FB8F0D3" w14:textId="77777777" w:rsidR="00F64375" w:rsidRDefault="00F64375" w:rsidP="00F64375">
      <w:pPr>
        <w:pStyle w:val="Itema"/>
      </w:pPr>
      <w:r w:rsidRPr="00F64375">
        <w:t>Provide ability to report on Windows server access escalations</w:t>
      </w:r>
      <w:r>
        <w:t>.</w:t>
      </w:r>
    </w:p>
    <w:p w14:paraId="34FB9D67" w14:textId="77777777" w:rsidR="00F64375" w:rsidRDefault="00F64375" w:rsidP="00F64375">
      <w:pPr>
        <w:pStyle w:val="Item1"/>
      </w:pPr>
      <w:r>
        <w:t>Availability/Resiliency</w:t>
      </w:r>
    </w:p>
    <w:p w14:paraId="33D24E96" w14:textId="77777777" w:rsidR="00F64375" w:rsidRDefault="00F64375" w:rsidP="00F64375">
      <w:pPr>
        <w:pStyle w:val="Itema"/>
      </w:pPr>
      <w:r>
        <w:lastRenderedPageBreak/>
        <w:t xml:space="preserve">Support </w:t>
      </w:r>
      <w:proofErr w:type="gramStart"/>
      <w:r>
        <w:t>99.99%</w:t>
      </w:r>
      <w:proofErr w:type="gramEnd"/>
      <w:r>
        <w:t xml:space="preserve"> uptime.</w:t>
      </w:r>
    </w:p>
    <w:p w14:paraId="261DA5FD" w14:textId="77777777" w:rsidR="00F64375" w:rsidRDefault="00F64375" w:rsidP="00F64375">
      <w:pPr>
        <w:pStyle w:val="Itema"/>
      </w:pPr>
      <w:r w:rsidRPr="00F64375">
        <w:t>Support remote access</w:t>
      </w:r>
      <w:r>
        <w:t>.</w:t>
      </w:r>
    </w:p>
    <w:p w14:paraId="5A75980D" w14:textId="77777777" w:rsidR="00F64375" w:rsidRDefault="00F64375" w:rsidP="00F64375">
      <w:pPr>
        <w:pStyle w:val="Item1"/>
      </w:pPr>
      <w:r>
        <w:t>Implementation</w:t>
      </w:r>
    </w:p>
    <w:p w14:paraId="6C570CF4" w14:textId="77777777" w:rsidR="00F64375" w:rsidRDefault="00F64375" w:rsidP="00F64375">
      <w:pPr>
        <w:pStyle w:val="Itema"/>
      </w:pPr>
      <w:r>
        <w:t>Contractor shall</w:t>
      </w:r>
      <w:r w:rsidRPr="00F64375">
        <w:t xml:space="preserve"> be responsible for implementation of chosen solution</w:t>
      </w:r>
      <w:r>
        <w:t>.</w:t>
      </w:r>
    </w:p>
    <w:p w14:paraId="6298CB80" w14:textId="77777777" w:rsidR="00F64375" w:rsidRDefault="00F64375" w:rsidP="00F64375">
      <w:pPr>
        <w:pStyle w:val="Itema"/>
      </w:pPr>
      <w:r w:rsidRPr="00F64375">
        <w:t>Self-sufficiency training t</w:t>
      </w:r>
      <w:r>
        <w:t>o be included from Contractor.</w:t>
      </w:r>
    </w:p>
    <w:p w14:paraId="1AC3C5D8" w14:textId="77777777" w:rsidR="00F64375" w:rsidRDefault="00F64375" w:rsidP="00F64375">
      <w:pPr>
        <w:pStyle w:val="Itema"/>
      </w:pPr>
      <w:r>
        <w:t xml:space="preserve">Contractor shall provide </w:t>
      </w:r>
      <w:r w:rsidRPr="00F64375">
        <w:t>primary support for the life of the contr</w:t>
      </w:r>
      <w:r>
        <w:t xml:space="preserve">act. </w:t>
      </w:r>
    </w:p>
    <w:p w14:paraId="6389A8DD" w14:textId="77777777" w:rsidR="00F64375" w:rsidRDefault="00F64375" w:rsidP="00F64375">
      <w:pPr>
        <w:pStyle w:val="Itema"/>
      </w:pPr>
      <w:r>
        <w:t xml:space="preserve">Twenty-four (24) hour, seven (7) days a week support </w:t>
      </w:r>
      <w:proofErr w:type="gramStart"/>
      <w:r>
        <w:t>shall be provided</w:t>
      </w:r>
      <w:proofErr w:type="gramEnd"/>
      <w:r>
        <w:t xml:space="preserve"> by the Contractor to the County.</w:t>
      </w:r>
    </w:p>
    <w:p w14:paraId="3320055F" w14:textId="4B0C3027" w:rsidR="00F64375" w:rsidRDefault="00F64375" w:rsidP="008F63A3">
      <w:pPr>
        <w:pStyle w:val="Itema"/>
      </w:pPr>
      <w:r>
        <w:t>There shall be a maximum four (4)</w:t>
      </w:r>
      <w:r w:rsidRPr="00F64375">
        <w:t>-hour response</w:t>
      </w:r>
      <w:r>
        <w:t xml:space="preserve"> time on severity </w:t>
      </w:r>
      <w:proofErr w:type="gramStart"/>
      <w:r>
        <w:t>A</w:t>
      </w:r>
      <w:proofErr w:type="gramEnd"/>
      <w:r>
        <w:t xml:space="preserve"> incidents</w:t>
      </w:r>
      <w:r w:rsidR="008F63A3">
        <w:t xml:space="preserve">.  Severity </w:t>
      </w:r>
      <w:proofErr w:type="gramStart"/>
      <w:r w:rsidR="008F63A3">
        <w:t>A</w:t>
      </w:r>
      <w:proofErr w:type="gramEnd"/>
      <w:r w:rsidR="008F63A3">
        <w:t xml:space="preserve"> incidents can be defined as </w:t>
      </w:r>
      <w:r w:rsidR="008F63A3">
        <w:lastRenderedPageBreak/>
        <w:t>the County having</w:t>
      </w:r>
      <w:r w:rsidR="008F63A3" w:rsidRPr="008F63A3">
        <w:t xml:space="preserve"> experienced a significant loss or degradation of services, requiring immediate attention.</w:t>
      </w:r>
      <w:r>
        <w:t xml:space="preserve"> </w:t>
      </w:r>
    </w:p>
    <w:p w14:paraId="6E7AD43E" w14:textId="77777777" w:rsidR="00F64375" w:rsidRDefault="00F64375" w:rsidP="00F64375">
      <w:pPr>
        <w:pStyle w:val="Item1"/>
      </w:pPr>
      <w:r>
        <w:t>Project Management</w:t>
      </w:r>
    </w:p>
    <w:p w14:paraId="792D3A58" w14:textId="77777777" w:rsidR="00F64375" w:rsidRDefault="00F64375" w:rsidP="00F64375">
      <w:pPr>
        <w:pStyle w:val="Itema"/>
      </w:pPr>
      <w:r>
        <w:t>Contractor shall</w:t>
      </w:r>
      <w:r w:rsidRPr="00F64375">
        <w:t xml:space="preserve"> provide a dedi</w:t>
      </w:r>
      <w:r>
        <w:t xml:space="preserve">cated project manager to manage </w:t>
      </w:r>
      <w:r w:rsidRPr="00F64375">
        <w:t>implementati</w:t>
      </w:r>
      <w:r>
        <w:t>on for duration of engagement.</w:t>
      </w:r>
    </w:p>
    <w:p w14:paraId="57242A7E" w14:textId="77777777" w:rsidR="00F64375" w:rsidRDefault="00F64375" w:rsidP="00F64375">
      <w:pPr>
        <w:pStyle w:val="Itema"/>
      </w:pPr>
      <w:r>
        <w:t xml:space="preserve">Contractor shall </w:t>
      </w:r>
      <w:r w:rsidRPr="00F64375">
        <w:t>provide standard project management documentation, such as Communication Plan, Change Control &amp; Management, Risk Management, Training Plan, Roles &amp; Responsibilities Matri</w:t>
      </w:r>
      <w:r>
        <w:t xml:space="preserve">x, and Project Status Reports. </w:t>
      </w:r>
    </w:p>
    <w:p w14:paraId="217F0C9A" w14:textId="77777777" w:rsidR="00F9006C" w:rsidRPr="00A85450" w:rsidRDefault="00F9006C" w:rsidP="00483306">
      <w:pPr>
        <w:pStyle w:val="Heading2"/>
      </w:pPr>
      <w:bookmarkStart w:id="42" w:name="_Toc339364441"/>
      <w:bookmarkStart w:id="43" w:name="_Toc339364702"/>
      <w:bookmarkStart w:id="44" w:name="_Toc56606086"/>
      <w:bookmarkStart w:id="45" w:name="_Toc56778202"/>
      <w:bookmarkStart w:id="46" w:name="_Toc56778242"/>
      <w:bookmarkStart w:id="47" w:name="_Toc56778296"/>
      <w:r w:rsidRPr="00A85450">
        <w:t>DELIVERABLES</w:t>
      </w:r>
      <w:r w:rsidR="00C96DA3">
        <w:t xml:space="preserve"> </w:t>
      </w:r>
      <w:r w:rsidRPr="00A85450">
        <w:t>/</w:t>
      </w:r>
      <w:r w:rsidR="00C96DA3">
        <w:t xml:space="preserve"> </w:t>
      </w:r>
      <w:r w:rsidRPr="00A85450">
        <w:t>REPORTS</w:t>
      </w:r>
      <w:bookmarkEnd w:id="42"/>
      <w:bookmarkEnd w:id="43"/>
      <w:bookmarkEnd w:id="44"/>
      <w:bookmarkEnd w:id="45"/>
      <w:bookmarkEnd w:id="46"/>
      <w:bookmarkEnd w:id="47"/>
    </w:p>
    <w:p w14:paraId="221327D8" w14:textId="77777777" w:rsidR="00F9006C" w:rsidRPr="00FF41AE" w:rsidRDefault="00A60C9D" w:rsidP="00A86407">
      <w:pPr>
        <w:pStyle w:val="Item1"/>
        <w:rPr>
          <w:color w:val="000000"/>
        </w:rPr>
      </w:pPr>
      <w:r w:rsidRPr="00FF41AE">
        <w:rPr>
          <w:color w:val="000000"/>
        </w:rPr>
        <w:t>Training</w:t>
      </w:r>
    </w:p>
    <w:p w14:paraId="53EC5046" w14:textId="2D445FE2" w:rsidR="00A60C9D" w:rsidRDefault="00A60C9D" w:rsidP="00A60C9D">
      <w:pPr>
        <w:pStyle w:val="Itema"/>
      </w:pPr>
      <w:r>
        <w:t xml:space="preserve">Contractor shall provide training to </w:t>
      </w:r>
      <w:r w:rsidR="00D40D5E">
        <w:t>the County.</w:t>
      </w:r>
    </w:p>
    <w:p w14:paraId="2BD08039" w14:textId="77777777" w:rsidR="00A60C9D" w:rsidRPr="00A86407" w:rsidRDefault="00A60C9D" w:rsidP="00A60C9D">
      <w:pPr>
        <w:pStyle w:val="Itema"/>
      </w:pPr>
      <w:r>
        <w:lastRenderedPageBreak/>
        <w:t>Contractor shall provide training guides.</w:t>
      </w:r>
    </w:p>
    <w:p w14:paraId="78D3C8AB" w14:textId="77777777" w:rsidR="00607F38" w:rsidRPr="00A85450" w:rsidRDefault="00607F38" w:rsidP="000352A4">
      <w:pPr>
        <w:pStyle w:val="Heading2"/>
      </w:pPr>
      <w:bookmarkStart w:id="48" w:name="_Toc339364443"/>
      <w:bookmarkStart w:id="49" w:name="_Toc339364704"/>
      <w:bookmarkStart w:id="50" w:name="_Toc56606087"/>
      <w:bookmarkStart w:id="51" w:name="_Toc56778203"/>
      <w:bookmarkStart w:id="52" w:name="_Toc56778243"/>
      <w:bookmarkStart w:id="53" w:name="_Toc56778297"/>
      <w:r w:rsidRPr="00A85450">
        <w:t>NETWORKING / BIDDERS CONFERENCES</w:t>
      </w:r>
      <w:bookmarkEnd w:id="48"/>
      <w:bookmarkEnd w:id="49"/>
      <w:bookmarkEnd w:id="50"/>
      <w:bookmarkEnd w:id="51"/>
      <w:bookmarkEnd w:id="52"/>
      <w:bookmarkEnd w:id="53"/>
    </w:p>
    <w:p w14:paraId="6FC650A3" w14:textId="4432AB3B" w:rsidR="0036135F" w:rsidRDefault="007B3709" w:rsidP="0033333E">
      <w:pPr>
        <w:ind w:left="1440"/>
        <w:rPr>
          <w:rFonts w:asciiTheme="minorHAnsi" w:hAnsiTheme="minorHAnsi" w:cstheme="minorHAnsi"/>
        </w:rPr>
      </w:pPr>
      <w:r w:rsidRPr="00E822DA">
        <w:rPr>
          <w:rFonts w:asciiTheme="minorHAnsi" w:hAnsiTheme="minorHAnsi" w:cstheme="minorHAnsi"/>
        </w:rPr>
        <w:t xml:space="preserve">The bidders conference held on </w:t>
      </w:r>
      <w:r w:rsidR="00DA0B61" w:rsidRPr="00E822DA">
        <w:rPr>
          <w:rFonts w:asciiTheme="minorHAnsi" w:hAnsiTheme="minorHAnsi" w:cstheme="minorHAnsi"/>
        </w:rPr>
        <w:t>December 8, 2020</w:t>
      </w:r>
      <w:r w:rsidR="0033333E">
        <w:rPr>
          <w:rFonts w:asciiTheme="minorHAnsi" w:hAnsiTheme="minorHAnsi" w:cstheme="minorHAnsi"/>
        </w:rPr>
        <w:t xml:space="preserve"> will be an online conference</w:t>
      </w:r>
      <w:r w:rsidR="0036135F" w:rsidRPr="00E822DA">
        <w:rPr>
          <w:rFonts w:asciiTheme="minorHAnsi" w:hAnsiTheme="minorHAnsi" w:cstheme="minorHAnsi"/>
        </w:rPr>
        <w:t xml:space="preserve"> enabled for remote participation. Bidders can opt to participate via a computer with a stable internet connection (the recommended Bandwidth is 512Kbps) </w:t>
      </w:r>
      <w:proofErr w:type="gramStart"/>
      <w:r w:rsidR="0033333E">
        <w:rPr>
          <w:rFonts w:asciiTheme="minorHAnsi" w:hAnsiTheme="minorHAnsi" w:cstheme="minorHAnsi"/>
        </w:rPr>
        <w:t>via:</w:t>
      </w:r>
      <w:proofErr w:type="gramEnd"/>
      <w:r w:rsidR="0033333E">
        <w:rPr>
          <w:rFonts w:asciiTheme="minorHAnsi" w:hAnsiTheme="minorHAnsi" w:cstheme="minorHAnsi"/>
        </w:rPr>
        <w:t xml:space="preserve"> </w:t>
      </w:r>
      <w:hyperlink r:id="rId30" w:tgtFrame="_blank" w:history="1">
        <w:r w:rsidR="0033333E" w:rsidRPr="0033333E">
          <w:rPr>
            <w:rStyle w:val="Hyperlink"/>
            <w:rFonts w:asciiTheme="minorHAnsi" w:hAnsiTheme="minorHAnsi" w:cstheme="minorHAnsi"/>
          </w:rPr>
          <w:t>Click here to join the meeting</w:t>
        </w:r>
      </w:hyperlink>
      <w:r w:rsidR="0033333E" w:rsidRPr="0033333E">
        <w:rPr>
          <w:rFonts w:asciiTheme="minorHAnsi" w:hAnsiTheme="minorHAnsi" w:cstheme="minorHAnsi"/>
        </w:rPr>
        <w:t xml:space="preserve"> </w:t>
      </w:r>
      <w:r w:rsidR="0033333E">
        <w:rPr>
          <w:rFonts w:asciiTheme="minorHAnsi" w:hAnsiTheme="minorHAnsi" w:cstheme="minorHAnsi"/>
        </w:rPr>
        <w:t xml:space="preserve">.  </w:t>
      </w:r>
      <w:r w:rsidR="0036135F" w:rsidRPr="00E822DA">
        <w:rPr>
          <w:rFonts w:asciiTheme="minorHAnsi" w:hAnsiTheme="minorHAnsi" w:cstheme="minorHAnsi"/>
        </w:rPr>
        <w:t xml:space="preserve">In order to get the best experience, the County recommends that bidders who participate remotely use equipment with audio output such as speakers, headsets, or a telephone. </w:t>
      </w:r>
    </w:p>
    <w:p w14:paraId="2C439478" w14:textId="77777777" w:rsidR="00E822DA" w:rsidRPr="00E822DA" w:rsidRDefault="00E822DA" w:rsidP="00E822DA">
      <w:pPr>
        <w:rPr>
          <w:rFonts w:asciiTheme="minorHAnsi" w:hAnsiTheme="minorHAnsi" w:cstheme="minorHAnsi"/>
        </w:rPr>
      </w:pPr>
    </w:p>
    <w:p w14:paraId="26107B9F" w14:textId="77777777" w:rsidR="0036135F" w:rsidRPr="00CA651C" w:rsidRDefault="0036135F" w:rsidP="0036135F">
      <w:pPr>
        <w:pStyle w:val="Item1"/>
      </w:pPr>
      <w:r w:rsidRPr="00CA651C">
        <w:t xml:space="preserve">Networking/bidders conferences will be held to: </w:t>
      </w:r>
    </w:p>
    <w:p w14:paraId="616346B8" w14:textId="77777777" w:rsidR="0036135F" w:rsidRPr="00FF41AE" w:rsidRDefault="0036135F" w:rsidP="0036135F">
      <w:pPr>
        <w:pStyle w:val="Itema"/>
        <w:rPr>
          <w:color w:val="000000"/>
        </w:rPr>
      </w:pPr>
      <w:r w:rsidRPr="00A85450">
        <w:t>P</w:t>
      </w:r>
      <w:r>
        <w:t>rovide an opportunity for Small L</w:t>
      </w:r>
      <w:r w:rsidRPr="00A85450">
        <w:t xml:space="preserve">ocal </w:t>
      </w:r>
      <w:r>
        <w:t>Emerging B</w:t>
      </w:r>
      <w:r w:rsidRPr="00A85450">
        <w:t xml:space="preserve">usinesses (SLEBs) and large firms </w:t>
      </w:r>
      <w:r w:rsidRPr="002967D4">
        <w:t xml:space="preserve">to network </w:t>
      </w:r>
      <w:r w:rsidRPr="00FF41AE">
        <w:rPr>
          <w:color w:val="000000"/>
        </w:rPr>
        <w:t>and develop subcon</w:t>
      </w:r>
      <w:r w:rsidRPr="00FF41AE">
        <w:rPr>
          <w:color w:val="000000"/>
        </w:rPr>
        <w:lastRenderedPageBreak/>
        <w:t xml:space="preserve">tracting relationships in order to participate in the contract(s) that may result from this </w:t>
      </w:r>
      <w:r w:rsidR="00FA0EE0" w:rsidRPr="00FF41AE">
        <w:rPr>
          <w:color w:val="000000"/>
        </w:rPr>
        <w:t>RFP</w:t>
      </w:r>
      <w:r w:rsidRPr="00FF41AE">
        <w:rPr>
          <w:color w:val="000000"/>
        </w:rPr>
        <w:t>.</w:t>
      </w:r>
    </w:p>
    <w:p w14:paraId="389CF762" w14:textId="77777777" w:rsidR="0036135F" w:rsidRPr="00FF41AE" w:rsidRDefault="0036135F" w:rsidP="0036135F">
      <w:pPr>
        <w:pStyle w:val="Itema"/>
        <w:rPr>
          <w:color w:val="000000"/>
        </w:rPr>
      </w:pPr>
      <w:r w:rsidRPr="00FF41AE">
        <w:rPr>
          <w:color w:val="000000"/>
        </w:rPr>
        <w:t xml:space="preserve">Provide an opportunity for bidders to ask specific questions about the project and request </w:t>
      </w:r>
      <w:r w:rsidR="00FA0EE0" w:rsidRPr="00FF41AE">
        <w:rPr>
          <w:color w:val="000000"/>
        </w:rPr>
        <w:t>RFP</w:t>
      </w:r>
      <w:r w:rsidRPr="00FF41AE">
        <w:rPr>
          <w:color w:val="000000"/>
        </w:rPr>
        <w:t xml:space="preserve"> clarification.</w:t>
      </w:r>
    </w:p>
    <w:p w14:paraId="78CB2BB6" w14:textId="77777777" w:rsidR="0036135F" w:rsidRPr="00FF41AE" w:rsidRDefault="0036135F" w:rsidP="0036135F">
      <w:pPr>
        <w:pStyle w:val="Itema"/>
        <w:rPr>
          <w:color w:val="000000"/>
        </w:rPr>
      </w:pPr>
      <w:r w:rsidRPr="00FF41AE">
        <w:rPr>
          <w:color w:val="000000"/>
        </w:rPr>
        <w:t xml:space="preserve">Provide the County with an opportunity to receive feedback regarding the project and </w:t>
      </w:r>
      <w:r w:rsidR="00FA0EE0" w:rsidRPr="00FF41AE">
        <w:rPr>
          <w:color w:val="000000"/>
        </w:rPr>
        <w:t>RFP</w:t>
      </w:r>
      <w:r w:rsidRPr="00FF41AE">
        <w:rPr>
          <w:color w:val="000000"/>
        </w:rPr>
        <w:t>.</w:t>
      </w:r>
    </w:p>
    <w:p w14:paraId="2558DF67" w14:textId="77777777"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1F7D6F">
        <w:t xml:space="preserve"> </w:t>
      </w:r>
      <w:proofErr w:type="gramStart"/>
      <w:r w:rsidR="00E720DB" w:rsidRPr="00E720DB">
        <w:rPr>
          <w:rStyle w:val="CommentReference"/>
          <w:rFonts w:ascii="Arial" w:hAnsi="Arial" w:cs="Arial"/>
          <w:sz w:val="26"/>
          <w:szCs w:val="26"/>
        </w:rPr>
        <w:t>w</w:t>
      </w:r>
      <w:r w:rsidR="0036135F" w:rsidRPr="00CA651C">
        <w:t xml:space="preserve">ill be </w:t>
      </w:r>
      <w:r>
        <w:t>released</w:t>
      </w:r>
      <w:proofErr w:type="gramEnd"/>
      <w:r>
        <w:t xml:space="preserve"> in a separate document</w:t>
      </w:r>
      <w:r w:rsidR="001F7D6F">
        <w:t>.</w:t>
      </w:r>
      <w:r>
        <w:t xml:space="preserve"> </w:t>
      </w:r>
    </w:p>
    <w:p w14:paraId="5D7F36AD" w14:textId="77777777" w:rsidR="0036135F" w:rsidRPr="00FF41AE" w:rsidRDefault="001F7D6F" w:rsidP="0036135F">
      <w:pPr>
        <w:pStyle w:val="Item1"/>
        <w:rPr>
          <w:color w:val="000000"/>
        </w:rPr>
      </w:pPr>
      <w:r w:rsidRPr="00FF41AE">
        <w:rPr>
          <w:color w:val="000000"/>
        </w:rPr>
        <w:t>Q</w:t>
      </w:r>
      <w:r w:rsidR="005E4603" w:rsidRPr="00FF41AE">
        <w:rPr>
          <w:color w:val="000000"/>
        </w:rPr>
        <w:t xml:space="preserve">uestions </w:t>
      </w:r>
      <w:proofErr w:type="gramStart"/>
      <w:r w:rsidR="005E4603" w:rsidRPr="00FF41AE">
        <w:rPr>
          <w:color w:val="000000"/>
        </w:rPr>
        <w:t>will be addressed</w:t>
      </w:r>
      <w:proofErr w:type="gramEnd"/>
      <w:r w:rsidR="0036135F" w:rsidRPr="00FF41AE">
        <w:rPr>
          <w:color w:val="000000"/>
        </w:rPr>
        <w:t xml:space="preserve"> in an </w:t>
      </w:r>
      <w:r w:rsidR="00FA0EE0" w:rsidRPr="00FF41AE">
        <w:rPr>
          <w:color w:val="000000"/>
        </w:rPr>
        <w:t>RFP</w:t>
      </w:r>
      <w:r w:rsidR="0036135F" w:rsidRPr="00FF41AE">
        <w:rPr>
          <w:color w:val="000000"/>
        </w:rPr>
        <w:t xml:space="preserve"> </w:t>
      </w:r>
      <w:r w:rsidR="008E3324" w:rsidRPr="00FF41AE">
        <w:rPr>
          <w:color w:val="000000"/>
        </w:rPr>
        <w:t>Question and Answer (Q&amp;A)</w:t>
      </w:r>
      <w:r w:rsidR="00E720DB" w:rsidRPr="00FF41AE">
        <w:rPr>
          <w:color w:val="000000"/>
        </w:rPr>
        <w:t xml:space="preserve"> </w:t>
      </w:r>
      <w:r w:rsidR="0036135F" w:rsidRPr="00FF41AE">
        <w:rPr>
          <w:color w:val="000000"/>
        </w:rPr>
        <w:t>following the networking/bidders conference(s).</w:t>
      </w:r>
      <w:r w:rsidR="008E3324" w:rsidRPr="00FF41AE">
        <w:rPr>
          <w:color w:val="000000"/>
        </w:rPr>
        <w:t xml:space="preserve">  Should there be a need to amend or revise the </w:t>
      </w:r>
      <w:proofErr w:type="gramStart"/>
      <w:r w:rsidR="00FA0EE0" w:rsidRPr="00FF41AE">
        <w:rPr>
          <w:color w:val="000000"/>
        </w:rPr>
        <w:t>RFP</w:t>
      </w:r>
      <w:r w:rsidR="008E3324" w:rsidRPr="00FF41AE">
        <w:rPr>
          <w:color w:val="000000"/>
        </w:rPr>
        <w:t>,</w:t>
      </w:r>
      <w:proofErr w:type="gramEnd"/>
      <w:r w:rsidR="008E3324" w:rsidRPr="00FF41AE">
        <w:rPr>
          <w:color w:val="000000"/>
        </w:rPr>
        <w:t xml:space="preserve"> an addendum will be issued following the Networking/Bidders Conferences.</w:t>
      </w:r>
    </w:p>
    <w:p w14:paraId="746176E4" w14:textId="77777777" w:rsidR="0036135F" w:rsidRPr="00CA651C" w:rsidRDefault="0036135F" w:rsidP="0036135F">
      <w:pPr>
        <w:pStyle w:val="Item1"/>
      </w:pPr>
      <w:r w:rsidRPr="00CA651C">
        <w:lastRenderedPageBreak/>
        <w:t xml:space="preserve">Potential bidders are strongly encouraged to attend networking/bidders conference(s) </w:t>
      </w:r>
      <w:proofErr w:type="gramStart"/>
      <w:r w:rsidRPr="00CA651C">
        <w:t>in order to further facilitate</w:t>
      </w:r>
      <w:proofErr w:type="gramEnd"/>
      <w:r w:rsidRPr="00CA651C">
        <w:t xml:space="preserve"> subcontracting relationships.  Vendors who attend a networking/bidders conference </w:t>
      </w:r>
      <w:proofErr w:type="gramStart"/>
      <w:r w:rsidRPr="00CA651C">
        <w:t>will be added</w:t>
      </w:r>
      <w:proofErr w:type="gramEnd"/>
      <w:r w:rsidRPr="00CA651C">
        <w:t xml:space="preserve">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14:paraId="5A1B062F" w14:textId="77777777" w:rsidR="00F9006C" w:rsidRPr="00A85450" w:rsidRDefault="00176BD5" w:rsidP="00CC278E">
      <w:pPr>
        <w:pStyle w:val="Heading1"/>
        <w:spacing w:after="240"/>
        <w:rPr>
          <w:b w:val="0"/>
        </w:rPr>
      </w:pPr>
      <w:bookmarkStart w:id="54" w:name="_Toc339364444"/>
      <w:bookmarkStart w:id="55" w:name="_Toc339364705"/>
      <w:bookmarkStart w:id="56" w:name="_Toc56606088"/>
      <w:bookmarkStart w:id="57" w:name="_Toc56778204"/>
      <w:bookmarkStart w:id="58" w:name="_Toc56778244"/>
      <w:bookmarkStart w:id="59" w:name="_Toc56778298"/>
      <w:r w:rsidRPr="00A85450">
        <w:t>COUNTY PROCEDURES</w:t>
      </w:r>
      <w:r w:rsidR="00703A65" w:rsidRPr="00A85450">
        <w:t>, TERMS, AND CONDITIONS</w:t>
      </w:r>
      <w:bookmarkEnd w:id="54"/>
      <w:bookmarkEnd w:id="55"/>
      <w:bookmarkEnd w:id="56"/>
      <w:bookmarkEnd w:id="57"/>
      <w:bookmarkEnd w:id="58"/>
      <w:bookmarkEnd w:id="59"/>
    </w:p>
    <w:p w14:paraId="59C90E91" w14:textId="77777777" w:rsidR="00703A65" w:rsidRPr="00A85450" w:rsidRDefault="00703A65" w:rsidP="000352A4">
      <w:pPr>
        <w:pStyle w:val="Heading2"/>
      </w:pPr>
      <w:bookmarkStart w:id="60" w:name="_Toc339364445"/>
      <w:bookmarkStart w:id="61" w:name="_Toc339364706"/>
      <w:bookmarkStart w:id="62" w:name="_Toc56606089"/>
      <w:bookmarkStart w:id="63" w:name="_Toc56778205"/>
      <w:bookmarkStart w:id="64" w:name="_Toc56778245"/>
      <w:bookmarkStart w:id="65" w:name="_Toc56778299"/>
      <w:r w:rsidRPr="00A85450">
        <w:t>EVALUATION CRITERIA / SELECTION COMMITTEE</w:t>
      </w:r>
      <w:bookmarkEnd w:id="60"/>
      <w:bookmarkEnd w:id="61"/>
      <w:bookmarkEnd w:id="62"/>
      <w:bookmarkEnd w:id="63"/>
      <w:bookmarkEnd w:id="64"/>
      <w:bookmarkEnd w:id="65"/>
      <w:r w:rsidRPr="00A85450">
        <w:t xml:space="preserve"> </w:t>
      </w:r>
    </w:p>
    <w:p w14:paraId="1140B42F"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w:t>
      </w:r>
      <w:proofErr w:type="gramStart"/>
      <w:r w:rsidRPr="000D6A15">
        <w:rPr>
          <w:rFonts w:ascii="Calibri" w:hAnsi="Calibri"/>
        </w:rPr>
        <w:t xml:space="preserve">Criteria which are </w:t>
      </w:r>
      <w:r w:rsidR="00EB61CB">
        <w:rPr>
          <w:rFonts w:ascii="Calibri" w:hAnsi="Calibri"/>
        </w:rPr>
        <w:t>determined on a pass/fail basis</w:t>
      </w:r>
      <w:proofErr w:type="gramEnd"/>
      <w:r w:rsidRPr="000D6A15">
        <w:rPr>
          <w:rFonts w:ascii="Calibri" w:hAnsi="Calibri"/>
        </w:rPr>
        <w:t xml:space="preserve"> will be evaluated by a County Selection Committee </w:t>
      </w:r>
      <w:r w:rsidRPr="000D6A15">
        <w:rPr>
          <w:rFonts w:ascii="Calibri" w:hAnsi="Calibri"/>
        </w:rPr>
        <w:lastRenderedPageBreak/>
        <w:t>(CSC).  The County Selection Committee may be composed of County staff and other parties that may have expertise or experience in</w:t>
      </w:r>
      <w:r w:rsidR="00A60C9D">
        <w:rPr>
          <w:rFonts w:ascii="Calibri" w:hAnsi="Calibri"/>
        </w:rPr>
        <w:t xml:space="preserve"> privileged access management solutions</w:t>
      </w:r>
      <w:r w:rsidRPr="000D6A15">
        <w:rPr>
          <w:rFonts w:ascii="Calibri" w:hAnsi="Calibri"/>
        </w:rPr>
        <w:t>. The CSC will score and recommend a Contractor</w:t>
      </w:r>
      <w:r w:rsidR="00EB2096">
        <w:rPr>
          <w:rFonts w:ascii="Calibri" w:hAnsi="Calibri"/>
        </w:rPr>
        <w:t xml:space="preserve"> or a pool of Contractors</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7A4D2AF0"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7D753E68"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CSC will evaluate each proposal meeting the qualification requirements set forth in this RFP.  Bidders should bear in mind that any proposal that is </w:t>
      </w:r>
      <w:r w:rsidRPr="00A85450">
        <w:rPr>
          <w:rFonts w:ascii="Calibri" w:hAnsi="Calibri" w:cs="Calibri"/>
        </w:rPr>
        <w:lastRenderedPageBreak/>
        <w:t>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15E81A7D"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Bidders </w:t>
      </w:r>
      <w:proofErr w:type="gramStart"/>
      <w:r w:rsidRPr="00A85450">
        <w:rPr>
          <w:rFonts w:ascii="Calibri" w:hAnsi="Calibri" w:cs="Calibri"/>
        </w:rPr>
        <w:t>are advised</w:t>
      </w:r>
      <w:proofErr w:type="gramEnd"/>
      <w:r w:rsidRPr="00A85450">
        <w:rPr>
          <w:rFonts w:ascii="Calibri" w:hAnsi="Calibri" w:cs="Calibri"/>
        </w:rPr>
        <w:t xml:space="preserve"> that in the evaluation of cost it will be assumed that the unit price quoted is correct in the case of a discrepancy between the unit price and an extension.</w:t>
      </w:r>
    </w:p>
    <w:p w14:paraId="044CE6E2" w14:textId="77777777" w:rsidR="00703A65" w:rsidRPr="00A85450" w:rsidRDefault="00703A65" w:rsidP="00CC278E">
      <w:pPr>
        <w:spacing w:after="240"/>
        <w:ind w:left="1440"/>
        <w:rPr>
          <w:rFonts w:ascii="Calibri" w:hAnsi="Calibri" w:cs="Calibri"/>
        </w:rPr>
      </w:pPr>
      <w:proofErr w:type="gramStart"/>
      <w:r w:rsidRPr="00A85450">
        <w:rPr>
          <w:rFonts w:ascii="Calibri" w:hAnsi="Calibri" w:cs="Calibri"/>
        </w:rPr>
        <w:t>As a result</w:t>
      </w:r>
      <w:proofErr w:type="gramEnd"/>
      <w:r w:rsidRPr="00A85450">
        <w:rPr>
          <w:rFonts w:ascii="Calibri" w:hAnsi="Calibri" w:cs="Calibri"/>
        </w:rPr>
        <w:t xml:space="preserve">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w:t>
      </w:r>
      <w:r w:rsidRPr="00A85450">
        <w:rPr>
          <w:rFonts w:ascii="Calibri" w:hAnsi="Calibri" w:cs="Calibri"/>
        </w:rPr>
        <w:lastRenderedPageBreak/>
        <w:t xml:space="preserve">combined weight of the evaluation criteria.  The County may award a contract of higher qualitative competence over the lowest priced response. </w:t>
      </w:r>
    </w:p>
    <w:p w14:paraId="15422BCB"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w:t>
      </w:r>
      <w:proofErr w:type="gramStart"/>
      <w:r w:rsidRPr="00A85450">
        <w:rPr>
          <w:rFonts w:ascii="Calibri" w:hAnsi="Calibri" w:cs="Calibri"/>
        </w:rPr>
        <w:t>is specified</w:t>
      </w:r>
      <w:proofErr w:type="gramEnd"/>
      <w:r w:rsidRPr="00A85450">
        <w:rPr>
          <w:rFonts w:ascii="Calibri" w:hAnsi="Calibri" w:cs="Calibri"/>
        </w:rPr>
        <w:t xml:space="preserve"> below, these specifications should be considered as minimum requirements.  Much of the material needed to present a comprehensive proposal </w:t>
      </w:r>
      <w:proofErr w:type="gramStart"/>
      <w:r w:rsidRPr="00A85450">
        <w:rPr>
          <w:rFonts w:ascii="Calibri" w:hAnsi="Calibri" w:cs="Calibri"/>
        </w:rPr>
        <w:t>can be placed</w:t>
      </w:r>
      <w:proofErr w:type="gramEnd"/>
      <w:r w:rsidRPr="00A85450">
        <w:rPr>
          <w:rFonts w:ascii="Calibri" w:hAnsi="Calibri" w:cs="Calibri"/>
        </w:rPr>
        <w:t xml:space="preserve"> into one of the sections listed. However, other criteria </w:t>
      </w:r>
      <w:proofErr w:type="gramStart"/>
      <w:r w:rsidRPr="00A85450">
        <w:rPr>
          <w:rFonts w:ascii="Calibri" w:hAnsi="Calibri" w:cs="Calibri"/>
        </w:rPr>
        <w:t>may be added</w:t>
      </w:r>
      <w:proofErr w:type="gramEnd"/>
      <w:r w:rsidRPr="00A85450">
        <w:rPr>
          <w:rFonts w:ascii="Calibri" w:hAnsi="Calibri" w:cs="Calibri"/>
        </w:rPr>
        <w:t xml:space="preserve"> to further support the evaluation process whenever such additional criteria are deemed appropriate in considering the nature of the goods and/or services being solicited.</w:t>
      </w:r>
    </w:p>
    <w:p w14:paraId="2696CD5C"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t>
      </w:r>
      <w:proofErr w:type="gramStart"/>
      <w:r w:rsidRPr="00DD3707">
        <w:rPr>
          <w:rFonts w:ascii="Calibri" w:hAnsi="Calibri" w:cs="Calibri"/>
        </w:rPr>
        <w:t>will be used</w:t>
      </w:r>
      <w:proofErr w:type="gramEnd"/>
      <w:r w:rsidRPr="00DD3707">
        <w:rPr>
          <w:rFonts w:ascii="Calibri" w:hAnsi="Calibri" w:cs="Calibri"/>
        </w:rPr>
        <w:t xml:space="preserve"> in ranking and determining the quality of bidders’ proposals.  </w:t>
      </w:r>
      <w:r w:rsidR="00A85450" w:rsidRPr="00DD3707">
        <w:rPr>
          <w:rFonts w:ascii="Calibri" w:hAnsi="Calibri" w:cs="Calibri"/>
        </w:rPr>
        <w:t xml:space="preserve">Proposals </w:t>
      </w:r>
      <w:proofErr w:type="gramStart"/>
      <w:r w:rsidR="00A85450" w:rsidRPr="00DD3707">
        <w:rPr>
          <w:rFonts w:ascii="Calibri" w:hAnsi="Calibri" w:cs="Calibri"/>
        </w:rPr>
        <w:t>will be evaluated according to each Evaluation Criteria, and scored on the zero to five-point scale outlined below</w:t>
      </w:r>
      <w:proofErr w:type="gramEnd"/>
      <w:r w:rsidR="00A85450" w:rsidRPr="00DD3707">
        <w:rPr>
          <w:rFonts w:ascii="Calibri" w:hAnsi="Calibri" w:cs="Calibri"/>
        </w:rPr>
        <w:t xml:space="preserve">.  The scores for all Evaluation Criteria </w:t>
      </w:r>
      <w:proofErr w:type="gramStart"/>
      <w:r w:rsidR="00A85450" w:rsidRPr="00DD3707">
        <w:rPr>
          <w:rFonts w:ascii="Calibri" w:hAnsi="Calibri" w:cs="Calibri"/>
        </w:rPr>
        <w:t>will then be added</w:t>
      </w:r>
      <w:proofErr w:type="gramEnd"/>
      <w:r w:rsidR="00BA5D0A" w:rsidRPr="00DD3707">
        <w:rPr>
          <w:rFonts w:ascii="Calibri" w:hAnsi="Calibri" w:cs="Calibri"/>
        </w:rPr>
        <w:t>,</w:t>
      </w:r>
      <w:r w:rsidR="00A85450" w:rsidRPr="00DD3707">
        <w:rPr>
          <w:rFonts w:ascii="Calibri" w:hAnsi="Calibri" w:cs="Calibri"/>
        </w:rPr>
        <w:t xml:space="preserve"> according to </w:t>
      </w:r>
      <w:r w:rsidR="00A85450" w:rsidRPr="00DD3707">
        <w:rPr>
          <w:rFonts w:ascii="Calibri" w:hAnsi="Calibri" w:cs="Calibri"/>
        </w:rPr>
        <w:lastRenderedPageBreak/>
        <w:t>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t>
      </w:r>
      <w:proofErr w:type="gramStart"/>
      <w:r w:rsidR="00A85450" w:rsidRPr="00DD3707">
        <w:rPr>
          <w:rFonts w:ascii="Calibri" w:hAnsi="Calibri" w:cs="Calibri"/>
        </w:rPr>
        <w:t>will be deemed</w:t>
      </w:r>
      <w:proofErr w:type="gramEnd"/>
      <w:r w:rsidR="00A85450" w:rsidRPr="00DD3707">
        <w:rPr>
          <w:rFonts w:ascii="Calibri" w:hAnsi="Calibri" w:cs="Calibri"/>
        </w:rPr>
        <w:t xml:space="preserve">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xml:space="preserve">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the possible 50</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14:paraId="02510842"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bidders that will continue to the final stage of oral interview and reference checks.  The preliminary scoring </w:t>
      </w:r>
      <w:proofErr w:type="gramStart"/>
      <w:r w:rsidRPr="00A85450">
        <w:rPr>
          <w:rFonts w:ascii="Calibri" w:hAnsi="Calibri" w:cs="Calibri"/>
        </w:rPr>
        <w:t>will be based</w:t>
      </w:r>
      <w:proofErr w:type="gramEnd"/>
      <w:r w:rsidRPr="00A85450">
        <w:rPr>
          <w:rFonts w:ascii="Calibri" w:hAnsi="Calibri" w:cs="Calibri"/>
        </w:rPr>
        <w:t xml:space="preserve">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79B68A8A" w14:textId="4999E135"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w:t>
      </w:r>
      <w:r w:rsidRPr="006D2771">
        <w:rPr>
          <w:rFonts w:ascii="Calibri" w:hAnsi="Calibri" w:cs="Calibri"/>
          <w:color w:val="000000"/>
        </w:rPr>
        <w:t xml:space="preserve">approach is used, the </w:t>
      </w:r>
      <w:r w:rsidR="00D40D5E" w:rsidRPr="006D2771">
        <w:rPr>
          <w:rFonts w:ascii="Calibri" w:hAnsi="Calibri" w:cs="Calibri"/>
          <w:color w:val="000000"/>
        </w:rPr>
        <w:t>three</w:t>
      </w:r>
      <w:r w:rsidRPr="006D2771">
        <w:rPr>
          <w:rFonts w:ascii="Calibri" w:hAnsi="Calibri" w:cs="Calibri"/>
          <w:color w:val="000000"/>
        </w:rPr>
        <w:t xml:space="preserve"> bidders</w:t>
      </w:r>
      <w:r w:rsidRPr="00A85450">
        <w:rPr>
          <w:rFonts w:ascii="Calibri" w:hAnsi="Calibri" w:cs="Calibri"/>
        </w:rPr>
        <w:t xml:space="preserve">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t>
      </w:r>
      <w:r w:rsidRPr="00A85450">
        <w:rPr>
          <w:rFonts w:ascii="Calibri" w:hAnsi="Calibri" w:cs="Calibri"/>
        </w:rPr>
        <w:lastRenderedPageBreak/>
        <w:t xml:space="preserve">will proceed to the next stage.  All other bidders </w:t>
      </w:r>
      <w:proofErr w:type="gramStart"/>
      <w:r w:rsidRPr="00A85450">
        <w:rPr>
          <w:rFonts w:ascii="Calibri" w:hAnsi="Calibri" w:cs="Calibri"/>
        </w:rPr>
        <w:t>will be deemed</w:t>
      </w:r>
      <w:proofErr w:type="gramEnd"/>
      <w:r w:rsidRPr="00A85450">
        <w:rPr>
          <w:rFonts w:ascii="Calibri" w:hAnsi="Calibri" w:cs="Calibri"/>
        </w:rPr>
        <w:t xml:space="preserve"> eliminated from the process.  All bidders </w:t>
      </w:r>
      <w:proofErr w:type="gramStart"/>
      <w:r w:rsidRPr="00A85450">
        <w:rPr>
          <w:rFonts w:ascii="Calibri" w:hAnsi="Calibri" w:cs="Calibri"/>
        </w:rPr>
        <w:t>will be notified</w:t>
      </w:r>
      <w:proofErr w:type="gramEnd"/>
      <w:r w:rsidRPr="00A85450">
        <w:rPr>
          <w:rFonts w:ascii="Calibri" w:hAnsi="Calibri" w:cs="Calibri"/>
        </w:rPr>
        <w:t xml:space="preserve"> of the short list participants; however, the preliminary scores at that time will not be communicated to bidders. </w:t>
      </w:r>
    </w:p>
    <w:p w14:paraId="6AEDC3AC" w14:textId="77777777" w:rsidR="00703A65" w:rsidRDefault="00703A65" w:rsidP="00CC278E">
      <w:pPr>
        <w:spacing w:after="240"/>
        <w:ind w:left="1440"/>
        <w:rPr>
          <w:rFonts w:ascii="Calibri" w:hAnsi="Calibri" w:cs="Calibri"/>
        </w:rPr>
      </w:pPr>
      <w:r w:rsidRPr="00A85450">
        <w:rPr>
          <w:rFonts w:ascii="Calibri" w:hAnsi="Calibri" w:cs="Calibri"/>
        </w:rPr>
        <w:t xml:space="preserve">The zero to five-point scale range </w:t>
      </w:r>
      <w:proofErr w:type="gramStart"/>
      <w:r w:rsidRPr="00A85450">
        <w:rPr>
          <w:rFonts w:ascii="Calibri" w:hAnsi="Calibri" w:cs="Calibri"/>
        </w:rPr>
        <w:t>is defined</w:t>
      </w:r>
      <w:proofErr w:type="gramEnd"/>
      <w:r w:rsidRPr="00A85450">
        <w:rPr>
          <w:rFonts w:ascii="Calibri" w:hAnsi="Calibri" w:cs="Calibri"/>
        </w:rPr>
        <w:t xml:space="preserve">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66F6B9E4" w14:textId="77777777" w:rsidTr="003E78AC">
        <w:trPr>
          <w:trHeight w:val="20"/>
        </w:trPr>
        <w:tc>
          <w:tcPr>
            <w:tcW w:w="360" w:type="dxa"/>
            <w:tcMar>
              <w:top w:w="29" w:type="dxa"/>
              <w:left w:w="115" w:type="dxa"/>
              <w:bottom w:w="29" w:type="dxa"/>
              <w:right w:w="115" w:type="dxa"/>
            </w:tcMar>
            <w:vAlign w:val="center"/>
          </w:tcPr>
          <w:p w14:paraId="3E7891D9"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32800F1E"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75D0D134"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6532C36C" w14:textId="77777777" w:rsidTr="003E78AC">
        <w:trPr>
          <w:trHeight w:val="20"/>
        </w:trPr>
        <w:tc>
          <w:tcPr>
            <w:tcW w:w="360" w:type="dxa"/>
            <w:tcMar>
              <w:top w:w="29" w:type="dxa"/>
              <w:left w:w="115" w:type="dxa"/>
              <w:bottom w:w="29" w:type="dxa"/>
              <w:right w:w="115" w:type="dxa"/>
            </w:tcMar>
            <w:vAlign w:val="center"/>
          </w:tcPr>
          <w:p w14:paraId="22463F5D"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7BF99CF6"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320782D4"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5D46DAF5" w14:textId="77777777" w:rsidTr="003E78AC">
        <w:trPr>
          <w:trHeight w:val="20"/>
        </w:trPr>
        <w:tc>
          <w:tcPr>
            <w:tcW w:w="360" w:type="dxa"/>
            <w:tcMar>
              <w:top w:w="29" w:type="dxa"/>
              <w:left w:w="115" w:type="dxa"/>
              <w:bottom w:w="29" w:type="dxa"/>
              <w:right w:w="115" w:type="dxa"/>
            </w:tcMar>
            <w:vAlign w:val="center"/>
          </w:tcPr>
          <w:p w14:paraId="67800037"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34953318"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5AD5F5E3"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w:t>
            </w:r>
            <w:proofErr w:type="gramStart"/>
            <w:r w:rsidRPr="00A85450">
              <w:rPr>
                <w:rFonts w:ascii="Calibri" w:hAnsi="Calibri" w:cs="Calibri"/>
              </w:rPr>
              <w:t>may not be met</w:t>
            </w:r>
            <w:proofErr w:type="gramEnd"/>
            <w:r w:rsidRPr="00A85450">
              <w:rPr>
                <w:rFonts w:ascii="Calibri" w:hAnsi="Calibri" w:cs="Calibri"/>
              </w:rPr>
              <w:t>.</w:t>
            </w:r>
          </w:p>
        </w:tc>
      </w:tr>
      <w:tr w:rsidR="00703A65" w:rsidRPr="00A85450" w14:paraId="2B584AF9" w14:textId="77777777" w:rsidTr="003E78AC">
        <w:trPr>
          <w:trHeight w:val="20"/>
        </w:trPr>
        <w:tc>
          <w:tcPr>
            <w:tcW w:w="360" w:type="dxa"/>
            <w:tcMar>
              <w:top w:w="29" w:type="dxa"/>
              <w:left w:w="115" w:type="dxa"/>
              <w:bottom w:w="29" w:type="dxa"/>
              <w:right w:w="115" w:type="dxa"/>
            </w:tcMar>
            <w:vAlign w:val="center"/>
          </w:tcPr>
          <w:p w14:paraId="024ACC83"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0A947976"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7D045C5D"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1A8321E6" w14:textId="77777777" w:rsidTr="003E78AC">
        <w:trPr>
          <w:trHeight w:val="20"/>
        </w:trPr>
        <w:tc>
          <w:tcPr>
            <w:tcW w:w="360" w:type="dxa"/>
            <w:tcMar>
              <w:top w:w="29" w:type="dxa"/>
              <w:left w:w="115" w:type="dxa"/>
              <w:bottom w:w="29" w:type="dxa"/>
              <w:right w:w="115" w:type="dxa"/>
            </w:tcMar>
            <w:vAlign w:val="center"/>
          </w:tcPr>
          <w:p w14:paraId="7540EC13"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56AD88E4"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5A69738F"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48BD2EB5" w14:textId="77777777" w:rsidTr="003E78AC">
        <w:trPr>
          <w:trHeight w:val="20"/>
        </w:trPr>
        <w:tc>
          <w:tcPr>
            <w:tcW w:w="360" w:type="dxa"/>
            <w:tcMar>
              <w:top w:w="29" w:type="dxa"/>
              <w:left w:w="115" w:type="dxa"/>
              <w:bottom w:w="29" w:type="dxa"/>
              <w:right w:w="115" w:type="dxa"/>
            </w:tcMar>
            <w:vAlign w:val="center"/>
          </w:tcPr>
          <w:p w14:paraId="33B82C14"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B7FC598"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2FCC3941"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1CB5A328" w14:textId="77777777" w:rsidR="00703A65" w:rsidRPr="00A85450" w:rsidRDefault="00703A65" w:rsidP="00703A65">
      <w:pPr>
        <w:rPr>
          <w:rFonts w:ascii="Calibri" w:hAnsi="Calibri" w:cs="Calibri"/>
        </w:rPr>
      </w:pPr>
      <w:r w:rsidRPr="00A85450">
        <w:rPr>
          <w:rFonts w:ascii="Calibri" w:hAnsi="Calibri" w:cs="Calibri"/>
        </w:rPr>
        <w:lastRenderedPageBreak/>
        <w:t xml:space="preserve">  </w:t>
      </w:r>
    </w:p>
    <w:p w14:paraId="7F41015B"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7"/>
        <w:gridCol w:w="6570"/>
        <w:gridCol w:w="2160"/>
      </w:tblGrid>
      <w:tr w:rsidR="00703A65" w:rsidRPr="00973F08" w14:paraId="4BCD0C04" w14:textId="77777777" w:rsidTr="008F63A3">
        <w:tc>
          <w:tcPr>
            <w:tcW w:w="637" w:type="dxa"/>
            <w:tcMar>
              <w:top w:w="72" w:type="dxa"/>
              <w:left w:w="115" w:type="dxa"/>
              <w:right w:w="115" w:type="dxa"/>
            </w:tcMar>
          </w:tcPr>
          <w:p w14:paraId="7BDDF95D"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0DB467FD"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5D060A7C"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5DEE4E3D" w14:textId="77777777" w:rsidTr="008F63A3">
        <w:tc>
          <w:tcPr>
            <w:tcW w:w="637" w:type="dxa"/>
            <w:tcMar>
              <w:top w:w="72" w:type="dxa"/>
              <w:left w:w="115" w:type="dxa"/>
              <w:right w:w="115" w:type="dxa"/>
            </w:tcMar>
          </w:tcPr>
          <w:p w14:paraId="1452CE8C" w14:textId="77777777" w:rsidR="00703A65" w:rsidRPr="009D45FA"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47CA8336"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3F188ADB" w14:textId="77777777" w:rsidR="00703A65" w:rsidRPr="00966E5B"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t>
            </w:r>
            <w:proofErr w:type="gramStart"/>
            <w:r w:rsidRPr="00A85450">
              <w:rPr>
                <w:rFonts w:ascii="Calibri" w:hAnsi="Calibri" w:cs="Calibri"/>
              </w:rPr>
              <w:t>will be considered</w:t>
            </w:r>
            <w:proofErr w:type="gramEnd"/>
            <w:r w:rsidRPr="00A85450">
              <w:rPr>
                <w:rFonts w:ascii="Calibri" w:hAnsi="Calibri" w:cs="Calibri"/>
              </w:rPr>
              <w:t xml:space="preserve"> incomplete, be rated a Fail in the Evaluation Criteria and will receive no further consideration.  </w:t>
            </w:r>
          </w:p>
        </w:tc>
        <w:tc>
          <w:tcPr>
            <w:tcW w:w="2160" w:type="dxa"/>
            <w:tcMar>
              <w:top w:w="72" w:type="dxa"/>
              <w:left w:w="115" w:type="dxa"/>
              <w:right w:w="115" w:type="dxa"/>
            </w:tcMar>
            <w:vAlign w:val="bottom"/>
          </w:tcPr>
          <w:p w14:paraId="2B93BE0A"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7285178A" w14:textId="77777777" w:rsidTr="008F63A3">
        <w:tc>
          <w:tcPr>
            <w:tcW w:w="637" w:type="dxa"/>
            <w:tcMar>
              <w:top w:w="72" w:type="dxa"/>
              <w:left w:w="115" w:type="dxa"/>
              <w:right w:w="115" w:type="dxa"/>
            </w:tcMar>
          </w:tcPr>
          <w:p w14:paraId="1A3C5460"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177DB507"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4C969254" w14:textId="77777777" w:rsidR="00703A65" w:rsidRPr="007F25E0" w:rsidRDefault="00703A65" w:rsidP="003E78AC">
            <w:pPr>
              <w:rPr>
                <w:rFonts w:ascii="Calibri" w:hAnsi="Calibri" w:cs="Calibri"/>
              </w:rPr>
            </w:pPr>
            <w:r w:rsidRPr="007F25E0">
              <w:rPr>
                <w:rFonts w:ascii="Calibri" w:hAnsi="Calibri" w:cs="Calibri"/>
              </w:rPr>
              <w:t xml:space="preserve">Bidders, its principal and named subcontractors </w:t>
            </w:r>
            <w:proofErr w:type="gramStart"/>
            <w:r w:rsidRPr="007F25E0">
              <w:rPr>
                <w:rFonts w:ascii="Calibri" w:hAnsi="Calibri" w:cs="Calibri"/>
              </w:rPr>
              <w:t>are not identified</w:t>
            </w:r>
            <w:proofErr w:type="gramEnd"/>
            <w:r w:rsidRPr="007F25E0">
              <w:rPr>
                <w:rFonts w:ascii="Calibri" w:hAnsi="Calibri" w:cs="Calibri"/>
              </w:rPr>
              <w:t xml:space="preserve"> on the list of Federally debarred, suspended or other excl</w:t>
            </w:r>
            <w:r w:rsidR="0082070F" w:rsidRPr="007F25E0">
              <w:rPr>
                <w:rFonts w:ascii="Calibri" w:hAnsi="Calibri" w:cs="Calibri"/>
              </w:rPr>
              <w:t xml:space="preserve">uded parties located at </w:t>
            </w:r>
            <w:hyperlink r:id="rId31" w:history="1">
              <w:r w:rsidR="0078208B">
                <w:rPr>
                  <w:rStyle w:val="Hyperlink"/>
                  <w:rFonts w:ascii="Calibri" w:hAnsi="Calibri"/>
                </w:rPr>
                <w:t>www.sam.gov/SAM/</w:t>
              </w:r>
            </w:hyperlink>
            <w:r w:rsidRPr="007F25E0">
              <w:rPr>
                <w:rFonts w:ascii="Calibri" w:hAnsi="Calibri" w:cs="Calibri"/>
              </w:rPr>
              <w:t>.</w:t>
            </w:r>
          </w:p>
        </w:tc>
        <w:tc>
          <w:tcPr>
            <w:tcW w:w="2160" w:type="dxa"/>
            <w:tcMar>
              <w:top w:w="72" w:type="dxa"/>
              <w:left w:w="115" w:type="dxa"/>
              <w:right w:w="115" w:type="dxa"/>
            </w:tcMar>
            <w:vAlign w:val="bottom"/>
          </w:tcPr>
          <w:p w14:paraId="4778709D"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30DB74CE" w14:textId="77777777" w:rsidTr="008F63A3">
        <w:tc>
          <w:tcPr>
            <w:tcW w:w="637" w:type="dxa"/>
            <w:tcMar>
              <w:top w:w="72" w:type="dxa"/>
              <w:left w:w="115" w:type="dxa"/>
              <w:right w:w="115" w:type="dxa"/>
            </w:tcMar>
          </w:tcPr>
          <w:p w14:paraId="76E50789"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4B5EFD18" w14:textId="77777777" w:rsidR="00C81381" w:rsidRPr="00A85450" w:rsidRDefault="00C81381" w:rsidP="00C81381">
            <w:pPr>
              <w:rPr>
                <w:rFonts w:ascii="Calibri" w:hAnsi="Calibri" w:cs="Calibri"/>
                <w:b/>
              </w:rPr>
            </w:pPr>
            <w:r w:rsidRPr="00A85450">
              <w:rPr>
                <w:rFonts w:ascii="Calibri" w:hAnsi="Calibri" w:cs="Calibri"/>
                <w:b/>
              </w:rPr>
              <w:t>Cost:</w:t>
            </w:r>
          </w:p>
          <w:p w14:paraId="162051F8" w14:textId="77777777" w:rsidR="00C81381" w:rsidRPr="00A85450" w:rsidRDefault="00C81381" w:rsidP="00C81381">
            <w:pPr>
              <w:rPr>
                <w:rFonts w:ascii="Calibri" w:hAnsi="Calibri" w:cs="Calibri"/>
              </w:rPr>
            </w:pPr>
            <w:r w:rsidRPr="00A85450">
              <w:rPr>
                <w:rFonts w:ascii="Calibri" w:hAnsi="Calibri" w:cs="Calibri"/>
              </w:rPr>
              <w:t xml:space="preserve">The points for Cost </w:t>
            </w:r>
            <w:proofErr w:type="gramStart"/>
            <w:r w:rsidRPr="00A85450">
              <w:rPr>
                <w:rFonts w:ascii="Calibri" w:hAnsi="Calibri" w:cs="Calibri"/>
              </w:rPr>
              <w:t>will be computed</w:t>
            </w:r>
            <w:proofErr w:type="gramEnd"/>
            <w:r w:rsidRPr="00A85450">
              <w:rPr>
                <w:rFonts w:ascii="Calibri" w:hAnsi="Calibri" w:cs="Calibri"/>
              </w:rPr>
              <w:t xml:space="preserve"> by dividing the amount of the lowest responsive bid received by each bidder’s total proposed cost.</w:t>
            </w:r>
          </w:p>
          <w:p w14:paraId="70F55F2C" w14:textId="77777777" w:rsidR="00C81381" w:rsidRPr="00A85450" w:rsidRDefault="00C81381" w:rsidP="00C81381">
            <w:pPr>
              <w:rPr>
                <w:rFonts w:ascii="Calibri" w:hAnsi="Calibri" w:cs="Calibri"/>
                <w:sz w:val="12"/>
                <w:szCs w:val="12"/>
              </w:rPr>
            </w:pPr>
          </w:p>
          <w:p w14:paraId="10511126"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110BA384"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Reasonableness (i.e., does the proposed pricing accurately reflect the bidder’s effort to meet requirements and objectives?);</w:t>
            </w:r>
          </w:p>
          <w:p w14:paraId="068CC816"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61E4B241" w14:textId="77777777"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 xml:space="preserve">Affordability (i.e., the ability of </w:t>
            </w:r>
            <w:r w:rsidRPr="00CD3745">
              <w:rPr>
                <w:rFonts w:ascii="Calibri" w:hAnsi="Calibri" w:cs="Calibri"/>
                <w:color w:val="000000"/>
              </w:rPr>
              <w:t xml:space="preserve">the County to finance </w:t>
            </w:r>
            <w:r w:rsidR="007261D4" w:rsidRPr="00CD3745">
              <w:rPr>
                <w:rFonts w:ascii="Calibri" w:hAnsi="Calibri" w:cs="Calibri"/>
                <w:color w:val="000000"/>
              </w:rPr>
              <w:t>the Privileged Access Management Solution</w:t>
            </w:r>
            <w:r w:rsidRPr="00CD3745">
              <w:rPr>
                <w:rFonts w:ascii="Calibri" w:hAnsi="Calibri" w:cs="Calibri"/>
                <w:color w:val="000000"/>
              </w:rPr>
              <w:t>).</w:t>
            </w:r>
          </w:p>
          <w:p w14:paraId="1D9765A5"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54233259" w14:textId="77777777" w:rsidR="00C81381" w:rsidRPr="00A85450" w:rsidRDefault="00C81381" w:rsidP="00C81381">
            <w:pPr>
              <w:rPr>
                <w:rFonts w:ascii="Calibri" w:hAnsi="Calibri" w:cs="Calibri"/>
              </w:rPr>
            </w:pPr>
            <w:r w:rsidRPr="00A85450">
              <w:rPr>
                <w:rFonts w:ascii="Calibri" w:hAnsi="Calibri" w:cs="Calibri"/>
              </w:rPr>
              <w:t xml:space="preserve">Consideration of price in terms of overall affordability may be controlling in circumstances where two or more proposals are </w:t>
            </w:r>
            <w:r w:rsidRPr="00A85450">
              <w:rPr>
                <w:rFonts w:ascii="Calibri" w:hAnsi="Calibri" w:cs="Calibri"/>
              </w:rPr>
              <w:lastRenderedPageBreak/>
              <w:t xml:space="preserve">otherwise adjudged </w:t>
            </w:r>
            <w:proofErr w:type="gramStart"/>
            <w:r w:rsidRPr="00A85450">
              <w:rPr>
                <w:rFonts w:ascii="Calibri" w:hAnsi="Calibri" w:cs="Calibri"/>
              </w:rPr>
              <w:t>to be equal</w:t>
            </w:r>
            <w:proofErr w:type="gramEnd"/>
            <w:r w:rsidRPr="00A85450">
              <w:rPr>
                <w:rFonts w:ascii="Calibri" w:hAnsi="Calibri" w:cs="Calibri"/>
              </w:rPr>
              <w:t>, or when a superior proposal is at a price that the County cannot afford.</w:t>
            </w:r>
          </w:p>
        </w:tc>
        <w:tc>
          <w:tcPr>
            <w:tcW w:w="2160" w:type="dxa"/>
            <w:tcMar>
              <w:top w:w="72" w:type="dxa"/>
              <w:left w:w="115" w:type="dxa"/>
              <w:right w:w="115" w:type="dxa"/>
            </w:tcMar>
            <w:vAlign w:val="bottom"/>
          </w:tcPr>
          <w:p w14:paraId="654F5E24" w14:textId="483A6DE9" w:rsidR="00C81381" w:rsidRPr="00A85450" w:rsidRDefault="005945C3" w:rsidP="00C81381">
            <w:pPr>
              <w:jc w:val="right"/>
              <w:rPr>
                <w:rFonts w:ascii="Calibri" w:hAnsi="Calibri" w:cs="Calibri"/>
              </w:rPr>
            </w:pPr>
            <w:r>
              <w:rPr>
                <w:rFonts w:ascii="Calibri" w:hAnsi="Calibri" w:cs="Calibri"/>
              </w:rPr>
              <w:lastRenderedPageBreak/>
              <w:t xml:space="preserve">15 </w:t>
            </w:r>
            <w:r w:rsidR="00C81381" w:rsidRPr="00A85450">
              <w:rPr>
                <w:rFonts w:ascii="Calibri" w:hAnsi="Calibri" w:cs="Calibri"/>
              </w:rPr>
              <w:t>Points</w:t>
            </w:r>
          </w:p>
        </w:tc>
      </w:tr>
      <w:tr w:rsidR="00C81381" w:rsidRPr="00973F08" w14:paraId="539D385D" w14:textId="77777777" w:rsidTr="008F63A3">
        <w:tc>
          <w:tcPr>
            <w:tcW w:w="637" w:type="dxa"/>
            <w:tcMar>
              <w:top w:w="72" w:type="dxa"/>
              <w:left w:w="115" w:type="dxa"/>
              <w:right w:w="115" w:type="dxa"/>
            </w:tcMar>
          </w:tcPr>
          <w:p w14:paraId="6E1CC1A0"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603CF934" w14:textId="77777777" w:rsidR="00C81381" w:rsidRPr="00A85450" w:rsidRDefault="00C81381" w:rsidP="00C81381">
            <w:pPr>
              <w:rPr>
                <w:rFonts w:ascii="Calibri" w:hAnsi="Calibri" w:cs="Calibri"/>
                <w:b/>
              </w:rPr>
            </w:pPr>
            <w:r w:rsidRPr="00A85450">
              <w:rPr>
                <w:rFonts w:ascii="Calibri" w:hAnsi="Calibri" w:cs="Calibri"/>
                <w:b/>
              </w:rPr>
              <w:t>Technical Criteria:</w:t>
            </w:r>
          </w:p>
          <w:p w14:paraId="1E313741" w14:textId="77777777" w:rsidR="00C81381" w:rsidRPr="00A85450" w:rsidRDefault="00C81381" w:rsidP="00C81381">
            <w:pPr>
              <w:rPr>
                <w:rFonts w:ascii="Calibri" w:hAnsi="Calibri" w:cs="Calibri"/>
              </w:rPr>
            </w:pPr>
            <w:r w:rsidRPr="00A85450">
              <w:rPr>
                <w:rFonts w:ascii="Calibri" w:hAnsi="Calibri" w:cs="Calibri"/>
              </w:rPr>
              <w:t>In each area described below, an evaluation will be made of the probability of success of and risks associated with, the proposal response:</w:t>
            </w:r>
          </w:p>
          <w:p w14:paraId="612179A6" w14:textId="77777777" w:rsidR="00C81381" w:rsidRPr="00A85450" w:rsidRDefault="00C81381" w:rsidP="00C81381">
            <w:pPr>
              <w:numPr>
                <w:ilvl w:val="0"/>
                <w:numId w:val="4"/>
              </w:numPr>
              <w:ind w:left="342"/>
              <w:rPr>
                <w:rFonts w:ascii="Calibri" w:hAnsi="Calibri" w:cs="Calibri"/>
              </w:rPr>
            </w:pPr>
            <w:r w:rsidRPr="00A85450">
              <w:rPr>
                <w:rFonts w:ascii="Calibri" w:hAnsi="Calibri" w:cs="Calibri"/>
              </w:rPr>
              <w:t>System Design - A comparison will be made of the propos</w:t>
            </w:r>
            <w:r w:rsidR="007A173D">
              <w:rPr>
                <w:rFonts w:ascii="Calibri" w:hAnsi="Calibri" w:cs="Calibri"/>
              </w:rPr>
              <w:t xml:space="preserve">ed </w:t>
            </w:r>
            <w:r w:rsidRPr="00A85450">
              <w:rPr>
                <w:rFonts w:ascii="Calibri" w:hAnsi="Calibri" w:cs="Calibri"/>
              </w:rPr>
              <w:t>s</w:t>
            </w:r>
            <w:r w:rsidR="007A173D">
              <w:rPr>
                <w:rFonts w:ascii="Calibri" w:hAnsi="Calibri" w:cs="Calibri"/>
              </w:rPr>
              <w:t>olution</w:t>
            </w:r>
            <w:r w:rsidRPr="00A85450">
              <w:rPr>
                <w:rFonts w:ascii="Calibri" w:hAnsi="Calibri" w:cs="Calibri"/>
              </w:rPr>
              <w:t>.  Additional credit will be given for features of the proposed design that offer enhanced utility, ease of use or ease of integration with existing equipment and systems.</w:t>
            </w:r>
          </w:p>
          <w:p w14:paraId="5C44C89E" w14:textId="77777777" w:rsidR="00C81381" w:rsidRPr="00A85450" w:rsidRDefault="00C81381" w:rsidP="00C81381">
            <w:pPr>
              <w:numPr>
                <w:ilvl w:val="0"/>
                <w:numId w:val="4"/>
              </w:numPr>
              <w:ind w:left="342"/>
              <w:rPr>
                <w:rFonts w:ascii="Calibri" w:hAnsi="Calibri" w:cs="Calibri"/>
              </w:rPr>
            </w:pPr>
            <w:r w:rsidRPr="00A85450">
              <w:rPr>
                <w:rFonts w:ascii="Calibri" w:hAnsi="Calibri" w:cs="Calibri"/>
              </w:rPr>
              <w:t>Software Design and Development - The evaluation will compare the proposed software capabilities with the requirements of this RFP in terms of the software’s compatibi</w:t>
            </w:r>
            <w:r w:rsidR="007A173D">
              <w:rPr>
                <w:rFonts w:ascii="Calibri" w:hAnsi="Calibri" w:cs="Calibri"/>
              </w:rPr>
              <w:t>lity with existing</w:t>
            </w:r>
            <w:r w:rsidRPr="00A85450">
              <w:rPr>
                <w:rFonts w:ascii="Calibri" w:hAnsi="Calibri" w:cs="Calibri"/>
              </w:rPr>
              <w:t xml:space="preserve"> management and data processing systems</w:t>
            </w:r>
          </w:p>
          <w:p w14:paraId="55D14424" w14:textId="77777777" w:rsidR="00C81381" w:rsidRPr="00A85450" w:rsidRDefault="00C81381" w:rsidP="00C81381">
            <w:pPr>
              <w:numPr>
                <w:ilvl w:val="0"/>
                <w:numId w:val="4"/>
              </w:numPr>
              <w:ind w:left="342"/>
              <w:rPr>
                <w:rFonts w:ascii="Calibri" w:hAnsi="Calibri" w:cs="Calibri"/>
              </w:rPr>
            </w:pPr>
            <w:r w:rsidRPr="00A85450">
              <w:rPr>
                <w:rFonts w:ascii="Calibri" w:hAnsi="Calibri" w:cs="Calibri"/>
              </w:rPr>
              <w:t>Life-Cycle Support - An assessment will be made of the scope and extent of resources required to operate and maintain the proposed system.</w:t>
            </w:r>
          </w:p>
          <w:p w14:paraId="583004C0" w14:textId="77777777" w:rsidR="00C81381" w:rsidRPr="00A85450" w:rsidRDefault="00C81381" w:rsidP="00C81381">
            <w:pPr>
              <w:numPr>
                <w:ilvl w:val="0"/>
                <w:numId w:val="4"/>
              </w:numPr>
              <w:ind w:left="342"/>
              <w:rPr>
                <w:rFonts w:ascii="Calibri" w:hAnsi="Calibri" w:cs="Calibri"/>
              </w:rPr>
            </w:pPr>
            <w:r w:rsidRPr="00A85450">
              <w:rPr>
                <w:rFonts w:ascii="Calibri" w:hAnsi="Calibri" w:cs="Calibri"/>
              </w:rPr>
              <w:t xml:space="preserve">Ancillary Services - A comparison will be made of the proposed services with the requirements of this RFP.  Credit </w:t>
            </w:r>
            <w:proofErr w:type="gramStart"/>
            <w:r w:rsidRPr="00A85450">
              <w:rPr>
                <w:rFonts w:ascii="Calibri" w:hAnsi="Calibri" w:cs="Calibri"/>
              </w:rPr>
              <w:t>will be given</w:t>
            </w:r>
            <w:proofErr w:type="gramEnd"/>
            <w:r w:rsidRPr="00A85450">
              <w:rPr>
                <w:rFonts w:ascii="Calibri" w:hAnsi="Calibri" w:cs="Calibri"/>
              </w:rPr>
              <w:t xml:space="preserve"> for convenience, responsiveness and technical expertise.</w:t>
            </w:r>
          </w:p>
        </w:tc>
        <w:tc>
          <w:tcPr>
            <w:tcW w:w="2160" w:type="dxa"/>
            <w:tcMar>
              <w:top w:w="72" w:type="dxa"/>
              <w:left w:w="115" w:type="dxa"/>
              <w:right w:w="115" w:type="dxa"/>
            </w:tcMar>
            <w:vAlign w:val="bottom"/>
          </w:tcPr>
          <w:p w14:paraId="45331443" w14:textId="45168C74" w:rsidR="00C81381" w:rsidRPr="00A85450" w:rsidRDefault="005945C3"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2DA4C9E7" w14:textId="77777777" w:rsidTr="008F63A3">
        <w:tc>
          <w:tcPr>
            <w:tcW w:w="637" w:type="dxa"/>
            <w:tcMar>
              <w:top w:w="72" w:type="dxa"/>
              <w:left w:w="115" w:type="dxa"/>
              <w:right w:w="115" w:type="dxa"/>
            </w:tcMar>
          </w:tcPr>
          <w:p w14:paraId="51882273"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6E9E675F"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4DF0A04C"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234255F5" w14:textId="77777777" w:rsidR="00C81381" w:rsidRPr="00A85450" w:rsidRDefault="002C15A4" w:rsidP="00C81381">
            <w:pPr>
              <w:numPr>
                <w:ilvl w:val="0"/>
                <w:numId w:val="6"/>
              </w:numPr>
              <w:ind w:left="342"/>
              <w:rPr>
                <w:rFonts w:ascii="Calibri" w:hAnsi="Calibri" w:cs="Calibri"/>
              </w:rPr>
            </w:pPr>
            <w:r>
              <w:rPr>
                <w:rFonts w:ascii="Calibri" w:hAnsi="Calibri" w:cs="Calibri"/>
              </w:rPr>
              <w:t>Has Bidde</w:t>
            </w:r>
            <w:r w:rsidR="00C81381" w:rsidRPr="00A85450">
              <w:rPr>
                <w:rFonts w:ascii="Calibri" w:hAnsi="Calibri" w:cs="Calibri"/>
              </w:rPr>
              <w:t>r demonstrated a thorough understanding of the purpose and scope of the project?</w:t>
            </w:r>
          </w:p>
          <w:p w14:paraId="42E86362" w14:textId="77777777" w:rsidR="00C81381" w:rsidRPr="00A85450" w:rsidRDefault="002C15A4" w:rsidP="00C81381">
            <w:pPr>
              <w:numPr>
                <w:ilvl w:val="0"/>
                <w:numId w:val="6"/>
              </w:numPr>
              <w:ind w:left="342"/>
              <w:rPr>
                <w:rFonts w:ascii="Calibri" w:hAnsi="Calibri" w:cs="Calibri"/>
              </w:rPr>
            </w:pPr>
            <w:r>
              <w:rPr>
                <w:rFonts w:ascii="Calibri" w:hAnsi="Calibri" w:cs="Calibri"/>
              </w:rPr>
              <w:t>How well has the Bidde</w:t>
            </w:r>
            <w:r w:rsidR="00C81381" w:rsidRPr="00A85450">
              <w:rPr>
                <w:rFonts w:ascii="Calibri" w:hAnsi="Calibri" w:cs="Calibri"/>
              </w:rPr>
              <w:t>r identified pertinent issues and potential problems related to the project?</w:t>
            </w:r>
          </w:p>
          <w:p w14:paraId="68397619" w14:textId="77777777" w:rsidR="002C15A4" w:rsidRDefault="002C15A4" w:rsidP="00C81381">
            <w:pPr>
              <w:numPr>
                <w:ilvl w:val="0"/>
                <w:numId w:val="6"/>
              </w:numPr>
              <w:ind w:left="342"/>
              <w:rPr>
                <w:rFonts w:ascii="Calibri" w:hAnsi="Calibri" w:cs="Calibri"/>
              </w:rPr>
            </w:pPr>
            <w:r>
              <w:rPr>
                <w:rFonts w:ascii="Calibri" w:hAnsi="Calibri" w:cs="Calibri"/>
              </w:rPr>
              <w:t>Has the Bidd</w:t>
            </w:r>
            <w:r w:rsidR="00C81381" w:rsidRPr="00A85450">
              <w:rPr>
                <w:rFonts w:ascii="Calibri" w:hAnsi="Calibri" w:cs="Calibri"/>
              </w:rPr>
              <w:t>er demonstrated that it understands the deliverables the County expects it to provide?</w:t>
            </w:r>
          </w:p>
          <w:p w14:paraId="7F749291" w14:textId="77777777" w:rsidR="00C81381" w:rsidRPr="002C15A4" w:rsidRDefault="002C15A4" w:rsidP="00C81381">
            <w:pPr>
              <w:numPr>
                <w:ilvl w:val="0"/>
                <w:numId w:val="6"/>
              </w:numPr>
              <w:ind w:left="342"/>
              <w:rPr>
                <w:rFonts w:ascii="Calibri" w:hAnsi="Calibri" w:cs="Calibri"/>
              </w:rPr>
            </w:pPr>
            <w:r>
              <w:rPr>
                <w:rFonts w:ascii="Calibri" w:hAnsi="Calibri" w:cs="Calibri"/>
              </w:rPr>
              <w:t>Has the Bidd</w:t>
            </w:r>
            <w:r w:rsidR="00C81381" w:rsidRPr="002C15A4">
              <w:rPr>
                <w:rFonts w:ascii="Calibri" w:hAnsi="Calibri" w:cs="Calibri"/>
              </w:rPr>
              <w:t>er demonstrated that it understands the County’s time schedule and can meet it?</w:t>
            </w:r>
          </w:p>
        </w:tc>
        <w:tc>
          <w:tcPr>
            <w:tcW w:w="2160" w:type="dxa"/>
            <w:tcMar>
              <w:top w:w="72" w:type="dxa"/>
              <w:left w:w="115" w:type="dxa"/>
              <w:right w:w="115" w:type="dxa"/>
            </w:tcMar>
            <w:vAlign w:val="bottom"/>
          </w:tcPr>
          <w:p w14:paraId="3627BDB0" w14:textId="4F0E1F26" w:rsidR="00C81381" w:rsidRPr="00A85450" w:rsidRDefault="005945C3"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7B2F464C" w14:textId="77777777" w:rsidTr="008F63A3">
        <w:tc>
          <w:tcPr>
            <w:tcW w:w="637" w:type="dxa"/>
            <w:tcMar>
              <w:top w:w="72" w:type="dxa"/>
              <w:left w:w="115" w:type="dxa"/>
              <w:right w:w="115" w:type="dxa"/>
            </w:tcMar>
          </w:tcPr>
          <w:p w14:paraId="25E268E7"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79DF326B" w14:textId="77777777" w:rsidR="00C81381" w:rsidRPr="00A85450" w:rsidRDefault="00C81381" w:rsidP="00C81381">
            <w:pPr>
              <w:rPr>
                <w:rFonts w:ascii="Calibri" w:hAnsi="Calibri" w:cs="Calibri"/>
                <w:b/>
              </w:rPr>
            </w:pPr>
            <w:r w:rsidRPr="00A85450">
              <w:rPr>
                <w:rFonts w:ascii="Calibri" w:hAnsi="Calibri" w:cs="Calibri"/>
                <w:b/>
              </w:rPr>
              <w:t xml:space="preserve">Implementation Plan and Schedule: </w:t>
            </w:r>
          </w:p>
          <w:p w14:paraId="029E1E2C" w14:textId="19FF80E6" w:rsidR="00C81381" w:rsidRPr="001A3D4E" w:rsidRDefault="00C81381" w:rsidP="006D2771">
            <w:pPr>
              <w:rPr>
                <w:rFonts w:ascii="Calibri" w:hAnsi="Calibri" w:cs="Calibri"/>
                <w:b/>
                <w:color w:val="FF0000"/>
              </w:rPr>
            </w:pPr>
            <w:r w:rsidRPr="00A85450">
              <w:rPr>
                <w:rFonts w:ascii="Calibri" w:hAnsi="Calibri" w:cs="Calibri"/>
              </w:rPr>
              <w:lastRenderedPageBreak/>
              <w:t>An evaluation will be made of the likelihood that Bidder’s implementation plan and schedule will meet the County’s schedule.</w:t>
            </w:r>
            <w:r w:rsidR="006D2771">
              <w:rPr>
                <w:rFonts w:ascii="Calibri" w:hAnsi="Calibri" w:cs="Calibri"/>
              </w:rPr>
              <w:t xml:space="preserve"> </w:t>
            </w:r>
          </w:p>
        </w:tc>
        <w:tc>
          <w:tcPr>
            <w:tcW w:w="2160" w:type="dxa"/>
            <w:tcMar>
              <w:top w:w="72" w:type="dxa"/>
              <w:left w:w="115" w:type="dxa"/>
              <w:right w:w="115" w:type="dxa"/>
            </w:tcMar>
            <w:vAlign w:val="bottom"/>
          </w:tcPr>
          <w:p w14:paraId="06F835A9" w14:textId="36ED3B8B" w:rsidR="00C81381" w:rsidRPr="00A85450" w:rsidRDefault="005945C3" w:rsidP="00C81381">
            <w:pPr>
              <w:jc w:val="right"/>
              <w:rPr>
                <w:rFonts w:ascii="Calibri" w:hAnsi="Calibri" w:cs="Calibri"/>
              </w:rPr>
            </w:pPr>
            <w:r>
              <w:rPr>
                <w:rFonts w:ascii="Calibri" w:hAnsi="Calibri" w:cs="Calibri"/>
              </w:rPr>
              <w:lastRenderedPageBreak/>
              <w:t xml:space="preserve">20 </w:t>
            </w:r>
            <w:r w:rsidR="00C81381" w:rsidRPr="00A85450">
              <w:rPr>
                <w:rFonts w:ascii="Calibri" w:hAnsi="Calibri" w:cs="Calibri"/>
              </w:rPr>
              <w:t>Points</w:t>
            </w:r>
          </w:p>
        </w:tc>
      </w:tr>
      <w:tr w:rsidR="00C81381" w:rsidRPr="00973F08" w14:paraId="6A5BB86F" w14:textId="77777777" w:rsidTr="008F63A3">
        <w:tc>
          <w:tcPr>
            <w:tcW w:w="637" w:type="dxa"/>
            <w:tcMar>
              <w:top w:w="72" w:type="dxa"/>
              <w:left w:w="115" w:type="dxa"/>
              <w:right w:w="115" w:type="dxa"/>
            </w:tcMar>
          </w:tcPr>
          <w:p w14:paraId="5FA8C164"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68100AB1" w14:textId="77777777" w:rsidR="00C81381" w:rsidRPr="00A85450" w:rsidRDefault="00C81381" w:rsidP="00C81381">
            <w:pPr>
              <w:rPr>
                <w:rFonts w:ascii="Calibri" w:hAnsi="Calibri" w:cs="Calibri"/>
                <w:b/>
              </w:rPr>
            </w:pPr>
            <w:r w:rsidRPr="00A85450">
              <w:rPr>
                <w:rFonts w:ascii="Calibri" w:hAnsi="Calibri" w:cs="Calibri"/>
                <w:b/>
              </w:rPr>
              <w:t>Relevant Experience:</w:t>
            </w:r>
          </w:p>
          <w:p w14:paraId="4A7721AF"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57541A4D" w14:textId="77777777" w:rsidR="00C81381" w:rsidRPr="00A85450" w:rsidRDefault="00C81381" w:rsidP="00C81381">
            <w:pPr>
              <w:numPr>
                <w:ilvl w:val="0"/>
                <w:numId w:val="5"/>
              </w:numPr>
              <w:ind w:left="342"/>
              <w:rPr>
                <w:rFonts w:ascii="Calibri" w:hAnsi="Calibri" w:cs="Calibri"/>
              </w:rPr>
            </w:pPr>
            <w:r w:rsidRPr="00A85450">
              <w:rPr>
                <w:rFonts w:ascii="Calibri" w:hAnsi="Calibri" w:cs="Calibri"/>
              </w:rPr>
              <w:t>Do the individuals assigned to the project have experience on similar projects?</w:t>
            </w:r>
          </w:p>
          <w:p w14:paraId="5081F31C" w14:textId="77777777" w:rsidR="00C81381" w:rsidRPr="00A85450" w:rsidRDefault="00C81381" w:rsidP="00C81381">
            <w:pPr>
              <w:numPr>
                <w:ilvl w:val="0"/>
                <w:numId w:val="5"/>
              </w:numPr>
              <w:ind w:left="342"/>
              <w:rPr>
                <w:rFonts w:ascii="Calibri" w:hAnsi="Calibri" w:cs="Calibri"/>
              </w:rPr>
            </w:pPr>
            <w:r w:rsidRPr="00A85450">
              <w:rPr>
                <w:rFonts w:ascii="Calibri" w:hAnsi="Calibri" w:cs="Calibri"/>
              </w:rPr>
              <w:t xml:space="preserve">How extensive </w:t>
            </w:r>
            <w:proofErr w:type="gramStart"/>
            <w:r w:rsidRPr="00A85450">
              <w:rPr>
                <w:rFonts w:ascii="Calibri" w:hAnsi="Calibri" w:cs="Calibri"/>
              </w:rPr>
              <w:t>is</w:t>
            </w:r>
            <w:proofErr w:type="gramEnd"/>
            <w:r w:rsidRPr="00A85450">
              <w:rPr>
                <w:rFonts w:ascii="Calibri" w:hAnsi="Calibri" w:cs="Calibri"/>
              </w:rPr>
              <w:t xml:space="preserve"> the applicable education and experience of the personnel designated to work on the project?</w:t>
            </w:r>
          </w:p>
        </w:tc>
        <w:tc>
          <w:tcPr>
            <w:tcW w:w="2160" w:type="dxa"/>
            <w:tcMar>
              <w:top w:w="72" w:type="dxa"/>
              <w:left w:w="115" w:type="dxa"/>
              <w:right w:w="115" w:type="dxa"/>
            </w:tcMar>
            <w:vAlign w:val="bottom"/>
          </w:tcPr>
          <w:p w14:paraId="24584BAC" w14:textId="1BA2D20F" w:rsidR="00C81381" w:rsidRPr="00A85450" w:rsidRDefault="005945C3" w:rsidP="00C81381">
            <w:pPr>
              <w:jc w:val="right"/>
              <w:rPr>
                <w:rFonts w:ascii="Calibri" w:hAnsi="Calibri" w:cs="Calibri"/>
              </w:rPr>
            </w:pPr>
            <w:r>
              <w:rPr>
                <w:rFonts w:ascii="Calibri" w:hAnsi="Calibri" w:cs="Calibri"/>
              </w:rPr>
              <w:t xml:space="preserve">5 </w:t>
            </w:r>
            <w:r w:rsidR="00C81381" w:rsidRPr="00A85450">
              <w:rPr>
                <w:rFonts w:ascii="Calibri" w:hAnsi="Calibri" w:cs="Calibri"/>
              </w:rPr>
              <w:t>Points</w:t>
            </w:r>
          </w:p>
        </w:tc>
      </w:tr>
      <w:tr w:rsidR="00C81381" w:rsidRPr="00973F08" w14:paraId="351C8920" w14:textId="77777777" w:rsidTr="008F63A3">
        <w:tc>
          <w:tcPr>
            <w:tcW w:w="637" w:type="dxa"/>
            <w:tcMar>
              <w:top w:w="72" w:type="dxa"/>
              <w:left w:w="115" w:type="dxa"/>
              <w:right w:w="115" w:type="dxa"/>
            </w:tcMar>
          </w:tcPr>
          <w:p w14:paraId="5BBF67F1"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59037EC9" w14:textId="77777777" w:rsidR="00C81381" w:rsidRPr="00A85450" w:rsidRDefault="00C81381" w:rsidP="00C81381">
            <w:pPr>
              <w:rPr>
                <w:rFonts w:ascii="Calibri" w:hAnsi="Calibri" w:cs="Calibri"/>
                <w:b/>
              </w:rPr>
            </w:pPr>
            <w:r w:rsidRPr="00A85450">
              <w:rPr>
                <w:rFonts w:ascii="Calibri" w:hAnsi="Calibri" w:cs="Calibri"/>
                <w:b/>
              </w:rPr>
              <w:t>Methodology:</w:t>
            </w:r>
          </w:p>
          <w:p w14:paraId="7623D6FC"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57FB65F3"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t>Does the methodology depict a logical approach to fulfilling the requirements of the RFP?</w:t>
            </w:r>
          </w:p>
          <w:p w14:paraId="62830466" w14:textId="77777777" w:rsidR="00C81381" w:rsidRPr="002C15A4" w:rsidRDefault="00C81381" w:rsidP="002C15A4">
            <w:pPr>
              <w:numPr>
                <w:ilvl w:val="0"/>
                <w:numId w:val="7"/>
              </w:numPr>
              <w:ind w:left="342"/>
              <w:rPr>
                <w:rFonts w:ascii="Calibri" w:hAnsi="Calibri" w:cs="Calibri"/>
              </w:rPr>
            </w:pPr>
            <w:r w:rsidRPr="00A85450">
              <w:rPr>
                <w:rFonts w:ascii="Calibri" w:hAnsi="Calibri" w:cs="Calibri"/>
              </w:rPr>
              <w:t>Does the methodology match and contribute to achieving the objectives set out in the RFP?</w:t>
            </w:r>
          </w:p>
        </w:tc>
        <w:tc>
          <w:tcPr>
            <w:tcW w:w="2160" w:type="dxa"/>
            <w:tcMar>
              <w:top w:w="72" w:type="dxa"/>
              <w:left w:w="115" w:type="dxa"/>
              <w:right w:w="115" w:type="dxa"/>
            </w:tcMar>
            <w:vAlign w:val="bottom"/>
          </w:tcPr>
          <w:p w14:paraId="574CB730" w14:textId="5EB7C409" w:rsidR="00C81381" w:rsidRPr="00A85450" w:rsidRDefault="005945C3" w:rsidP="00C81381">
            <w:pPr>
              <w:jc w:val="right"/>
              <w:rPr>
                <w:rFonts w:ascii="Calibri" w:hAnsi="Calibri" w:cs="Calibri"/>
              </w:rPr>
            </w:pPr>
            <w:r>
              <w:rPr>
                <w:rFonts w:ascii="Calibri" w:hAnsi="Calibri" w:cs="Calibri"/>
              </w:rPr>
              <w:t xml:space="preserve">5 </w:t>
            </w:r>
            <w:r w:rsidR="00C81381">
              <w:rPr>
                <w:rFonts w:ascii="Calibri" w:hAnsi="Calibri" w:cs="Calibri"/>
              </w:rPr>
              <w:t>Points</w:t>
            </w:r>
          </w:p>
        </w:tc>
      </w:tr>
      <w:tr w:rsidR="00C81381" w:rsidRPr="00973F08" w14:paraId="06E477B0" w14:textId="77777777" w:rsidTr="008F63A3">
        <w:tc>
          <w:tcPr>
            <w:tcW w:w="637" w:type="dxa"/>
            <w:tcMar>
              <w:top w:w="72" w:type="dxa"/>
              <w:left w:w="115" w:type="dxa"/>
              <w:right w:w="115" w:type="dxa"/>
            </w:tcMar>
          </w:tcPr>
          <w:p w14:paraId="22C55E8D"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08C91D78" w14:textId="77777777" w:rsidR="00C81381" w:rsidRPr="00A85450" w:rsidRDefault="00C81381" w:rsidP="00966E5B">
            <w:pPr>
              <w:rPr>
                <w:rFonts w:ascii="Calibri" w:hAnsi="Calibri" w:cs="Calibri"/>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267C3AB2" w14:textId="77777777" w:rsidR="00C81381" w:rsidRPr="00A85450" w:rsidRDefault="007A173D" w:rsidP="00C81381">
            <w:pPr>
              <w:jc w:val="right"/>
              <w:rPr>
                <w:rFonts w:ascii="Calibri" w:hAnsi="Calibri" w:cs="Calibri"/>
              </w:rPr>
            </w:pPr>
            <w:r>
              <w:rPr>
                <w:rFonts w:ascii="Calibri" w:hAnsi="Calibri" w:cs="Calibri"/>
              </w:rPr>
              <w:t xml:space="preserve">5 </w:t>
            </w:r>
            <w:r w:rsidR="00C81381" w:rsidRPr="00A85450">
              <w:rPr>
                <w:rFonts w:ascii="Calibri" w:hAnsi="Calibri" w:cs="Calibri"/>
              </w:rPr>
              <w:t>Points</w:t>
            </w:r>
          </w:p>
        </w:tc>
      </w:tr>
      <w:tr w:rsidR="00C81381" w:rsidRPr="00973F08" w14:paraId="28B36769" w14:textId="77777777" w:rsidTr="008F63A3">
        <w:tc>
          <w:tcPr>
            <w:tcW w:w="637" w:type="dxa"/>
            <w:tcMar>
              <w:top w:w="72" w:type="dxa"/>
              <w:left w:w="115" w:type="dxa"/>
              <w:right w:w="115" w:type="dxa"/>
            </w:tcMar>
          </w:tcPr>
          <w:p w14:paraId="05D0572F" w14:textId="77777777"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14:paraId="24AD5B0D" w14:textId="39E2D76A" w:rsidR="00C81381" w:rsidRPr="00A85450" w:rsidRDefault="00C81381" w:rsidP="00C81381">
            <w:pPr>
              <w:rPr>
                <w:rFonts w:ascii="Calibri" w:hAnsi="Calibri" w:cs="Calibri"/>
                <w:b/>
              </w:rPr>
            </w:pPr>
            <w:r w:rsidRPr="00A85450">
              <w:rPr>
                <w:rFonts w:ascii="Calibri" w:hAnsi="Calibri" w:cs="Calibri"/>
                <w:b/>
              </w:rPr>
              <w:t>Oral Interview</w:t>
            </w:r>
            <w:r w:rsidR="008F63A3">
              <w:rPr>
                <w:rFonts w:ascii="Calibri" w:hAnsi="Calibri" w:cs="Calibri"/>
                <w:b/>
              </w:rPr>
              <w:t xml:space="preserve"> and Demonstration</w:t>
            </w:r>
            <w:r w:rsidRPr="00A85450">
              <w:rPr>
                <w:rFonts w:ascii="Calibri" w:hAnsi="Calibri" w:cs="Calibri"/>
                <w:b/>
              </w:rPr>
              <w:t>:</w:t>
            </w:r>
          </w:p>
          <w:p w14:paraId="298AC54F" w14:textId="7BA86FA2" w:rsidR="00C81381" w:rsidRPr="00A85450" w:rsidRDefault="00C81381" w:rsidP="008F63A3">
            <w:pPr>
              <w:rPr>
                <w:rFonts w:ascii="Calibri" w:hAnsi="Calibri" w:cs="Calibri"/>
              </w:rPr>
            </w:pPr>
            <w:r w:rsidRPr="00E17CCA">
              <w:rPr>
                <w:rFonts w:ascii="Calibri" w:hAnsi="Calibri" w:cs="Calibri"/>
              </w:rPr>
              <w:t xml:space="preserve">The oral interview </w:t>
            </w:r>
            <w:r w:rsidR="008F63A3">
              <w:rPr>
                <w:rFonts w:ascii="Calibri" w:hAnsi="Calibri" w:cs="Calibri"/>
              </w:rPr>
              <w:t xml:space="preserve">and Demonstration </w:t>
            </w:r>
            <w:r w:rsidRPr="00E17CCA">
              <w:rPr>
                <w:rFonts w:ascii="Calibri" w:hAnsi="Calibri" w:cs="Calibri"/>
              </w:rPr>
              <w:t xml:space="preserve">on the proposal shall not exceed </w:t>
            </w:r>
            <w:r w:rsidR="008F63A3">
              <w:rPr>
                <w:rFonts w:ascii="Calibri" w:hAnsi="Calibri" w:cs="Calibri"/>
              </w:rPr>
              <w:t>90</w:t>
            </w:r>
            <w:r w:rsidRPr="00E17CCA">
              <w:rPr>
                <w:rFonts w:ascii="Calibri" w:hAnsi="Calibri" w:cs="Calibri"/>
              </w:rPr>
              <w:t xml:space="preserve"> minutes.  </w:t>
            </w:r>
            <w:r w:rsidR="008F63A3">
              <w:rPr>
                <w:rFonts w:ascii="Calibri" w:hAnsi="Calibri" w:cs="Calibri"/>
              </w:rPr>
              <w:t xml:space="preserve">The Bidder </w:t>
            </w:r>
            <w:proofErr w:type="gramStart"/>
            <w:r w:rsidR="008F63A3">
              <w:rPr>
                <w:rFonts w:ascii="Calibri" w:hAnsi="Calibri" w:cs="Calibri"/>
              </w:rPr>
              <w:t>may be asked</w:t>
            </w:r>
            <w:proofErr w:type="gramEnd"/>
            <w:r w:rsidR="008F63A3">
              <w:rPr>
                <w:rFonts w:ascii="Calibri" w:hAnsi="Calibri" w:cs="Calibri"/>
              </w:rPr>
              <w:t xml:space="preserve"> to conduct a demonstration of the solution to the CSC.  </w:t>
            </w:r>
            <w:r w:rsidRPr="00E17CCA">
              <w:rPr>
                <w:rFonts w:ascii="Calibri" w:hAnsi="Calibri" w:cs="Calibri"/>
              </w:rPr>
              <w:t>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w:t>
            </w:r>
            <w:proofErr w:type="gramStart"/>
            <w:r w:rsidRPr="00E17CCA">
              <w:rPr>
                <w:rFonts w:ascii="Calibri" w:hAnsi="Calibri" w:cs="Calibri"/>
              </w:rPr>
              <w:t>may be revised</w:t>
            </w:r>
            <w:proofErr w:type="gramEnd"/>
            <w:r w:rsidRPr="00E17CCA">
              <w:rPr>
                <w:rFonts w:ascii="Calibri" w:hAnsi="Calibri" w:cs="Calibri"/>
              </w:rPr>
              <w:t xml:space="preserve"> based on the oral interview.</w:t>
            </w:r>
          </w:p>
        </w:tc>
        <w:tc>
          <w:tcPr>
            <w:tcW w:w="2160" w:type="dxa"/>
            <w:tcMar>
              <w:top w:w="72" w:type="dxa"/>
              <w:left w:w="115" w:type="dxa"/>
              <w:right w:w="115" w:type="dxa"/>
            </w:tcMar>
            <w:vAlign w:val="bottom"/>
          </w:tcPr>
          <w:p w14:paraId="4BC03B65" w14:textId="77777777" w:rsidR="00C81381" w:rsidRPr="00A85450" w:rsidRDefault="007A173D" w:rsidP="00C81381">
            <w:pPr>
              <w:jc w:val="right"/>
              <w:rPr>
                <w:rFonts w:ascii="Calibri" w:hAnsi="Calibri" w:cs="Calibri"/>
              </w:rPr>
            </w:pPr>
            <w:r>
              <w:rPr>
                <w:rFonts w:ascii="Calibri" w:hAnsi="Calibri" w:cs="Calibri"/>
              </w:rPr>
              <w:t xml:space="preserve">10 </w:t>
            </w:r>
            <w:r w:rsidR="00C81381" w:rsidRPr="00A85450">
              <w:rPr>
                <w:rFonts w:ascii="Calibri" w:hAnsi="Calibri" w:cs="Calibri"/>
              </w:rPr>
              <w:t>Points</w:t>
            </w:r>
          </w:p>
        </w:tc>
      </w:tr>
      <w:tr w:rsidR="00C81381" w:rsidRPr="00973F08" w14:paraId="726EA2AA" w14:textId="77777777" w:rsidTr="008F63A3">
        <w:tc>
          <w:tcPr>
            <w:tcW w:w="9367" w:type="dxa"/>
            <w:gridSpan w:val="3"/>
            <w:tcMar>
              <w:top w:w="115" w:type="dxa"/>
              <w:left w:w="115" w:type="dxa"/>
              <w:bottom w:w="115" w:type="dxa"/>
              <w:right w:w="115" w:type="dxa"/>
            </w:tcMar>
          </w:tcPr>
          <w:p w14:paraId="0592F932" w14:textId="77777777" w:rsidR="00C81381" w:rsidRPr="00A85450" w:rsidRDefault="00C81381" w:rsidP="00966E5B">
            <w:pPr>
              <w:jc w:val="center"/>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C81381" w:rsidRPr="00973F08" w14:paraId="273029ED" w14:textId="77777777" w:rsidTr="008F63A3">
        <w:tc>
          <w:tcPr>
            <w:tcW w:w="637" w:type="dxa"/>
            <w:tcMar>
              <w:top w:w="72" w:type="dxa"/>
              <w:left w:w="115" w:type="dxa"/>
              <w:right w:w="115" w:type="dxa"/>
            </w:tcMar>
          </w:tcPr>
          <w:p w14:paraId="19635A1B"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13848B83" w14:textId="77777777" w:rsidR="00C81381" w:rsidRPr="00A85450" w:rsidRDefault="00C81381" w:rsidP="00C81381">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bidder’s total score, for the above Evaluation Criteria, </w:t>
            </w:r>
            <w:proofErr w:type="gramStart"/>
            <w:r w:rsidRPr="00A85450">
              <w:rPr>
                <w:rFonts w:ascii="Calibri" w:hAnsi="Calibri" w:cs="Calibri"/>
              </w:rPr>
              <w:t>will be added</w:t>
            </w:r>
            <w:proofErr w:type="gramEnd"/>
            <w:r w:rsidRPr="00A85450">
              <w:rPr>
                <w:rFonts w:ascii="Calibri" w:hAnsi="Calibri" w:cs="Calibri"/>
              </w:rPr>
              <w:t xml:space="preserve">.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5EE8E1ED" w14:textId="77777777" w:rsidR="00C81381" w:rsidRPr="00A85450" w:rsidRDefault="00C81381" w:rsidP="00C81381">
            <w:pPr>
              <w:jc w:val="right"/>
              <w:rPr>
                <w:rFonts w:ascii="Calibri" w:hAnsi="Calibri" w:cs="Calibri"/>
              </w:rPr>
            </w:pPr>
            <w:r>
              <w:rPr>
                <w:rFonts w:ascii="Calibri" w:hAnsi="Calibri" w:cs="Calibri"/>
              </w:rPr>
              <w:t>5%</w:t>
            </w:r>
          </w:p>
        </w:tc>
      </w:tr>
      <w:tr w:rsidR="00C81381" w:rsidRPr="00973F08" w14:paraId="7D1BFE4D" w14:textId="77777777" w:rsidTr="008F63A3">
        <w:tc>
          <w:tcPr>
            <w:tcW w:w="637" w:type="dxa"/>
            <w:tcMar>
              <w:top w:w="72" w:type="dxa"/>
              <w:left w:w="115" w:type="dxa"/>
              <w:right w:w="115" w:type="dxa"/>
            </w:tcMar>
          </w:tcPr>
          <w:p w14:paraId="7DC520FE" w14:textId="77777777" w:rsidR="00C81381" w:rsidRPr="00A85450" w:rsidRDefault="00C81381" w:rsidP="00C81381">
            <w:pPr>
              <w:rPr>
                <w:rFonts w:ascii="Calibri" w:hAnsi="Calibri" w:cs="Calibri"/>
                <w:b/>
              </w:rPr>
            </w:pPr>
          </w:p>
        </w:tc>
        <w:tc>
          <w:tcPr>
            <w:tcW w:w="6570" w:type="dxa"/>
            <w:tcMar>
              <w:top w:w="72" w:type="dxa"/>
              <w:left w:w="115" w:type="dxa"/>
              <w:right w:w="115" w:type="dxa"/>
            </w:tcMar>
          </w:tcPr>
          <w:p w14:paraId="0E8F9D73" w14:textId="77777777" w:rsidR="00C81381" w:rsidRPr="00A85450" w:rsidRDefault="00C81381" w:rsidP="00C81381">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Points equaling five percent of bidder</w:t>
            </w:r>
            <w:r>
              <w:rPr>
                <w:rFonts w:ascii="Calibri" w:hAnsi="Calibri" w:cs="Calibri"/>
              </w:rPr>
              <w:t>’</w:t>
            </w:r>
            <w:r w:rsidRPr="00A85450">
              <w:rPr>
                <w:rFonts w:ascii="Calibri" w:hAnsi="Calibri" w:cs="Calibri"/>
              </w:rPr>
              <w:t xml:space="preserve">s total score, for the above </w:t>
            </w:r>
            <w:r w:rsidRPr="00A85450">
              <w:rPr>
                <w:rFonts w:ascii="Calibri" w:hAnsi="Calibri" w:cs="Calibri"/>
              </w:rPr>
              <w:lastRenderedPageBreak/>
              <w:t xml:space="preserve">Evaluation Criteria, </w:t>
            </w:r>
            <w:proofErr w:type="gramStart"/>
            <w:r w:rsidRPr="00A85450">
              <w:rPr>
                <w:rFonts w:ascii="Calibri" w:hAnsi="Calibri" w:cs="Calibri"/>
              </w:rPr>
              <w:t>will be added</w:t>
            </w:r>
            <w:proofErr w:type="gramEnd"/>
            <w:r w:rsidRPr="00A85450">
              <w:rPr>
                <w:rFonts w:ascii="Calibri" w:hAnsi="Calibri" w:cs="Calibri"/>
              </w:rPr>
              <w:t xml:space="preserve">.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3697EAEB" w14:textId="77777777" w:rsidR="00C81381" w:rsidRPr="00A85450" w:rsidRDefault="00C81381" w:rsidP="00C81381">
            <w:pPr>
              <w:jc w:val="right"/>
              <w:rPr>
                <w:rFonts w:ascii="Calibri" w:hAnsi="Calibri" w:cs="Calibri"/>
              </w:rPr>
            </w:pPr>
            <w:r>
              <w:rPr>
                <w:rFonts w:ascii="Calibri" w:hAnsi="Calibri" w:cs="Calibri"/>
              </w:rPr>
              <w:lastRenderedPageBreak/>
              <w:t>5%</w:t>
            </w:r>
          </w:p>
        </w:tc>
      </w:tr>
    </w:tbl>
    <w:p w14:paraId="35F7D45F" w14:textId="77777777" w:rsidR="00703A65" w:rsidRPr="00A85450" w:rsidRDefault="00703A65" w:rsidP="00703A65">
      <w:pPr>
        <w:rPr>
          <w:rFonts w:ascii="Calibri" w:hAnsi="Calibri" w:cs="Calibri"/>
        </w:rPr>
      </w:pPr>
    </w:p>
    <w:p w14:paraId="7F9B18D9" w14:textId="77777777" w:rsidR="003D3E5A" w:rsidRDefault="00703A65" w:rsidP="000352A4">
      <w:pPr>
        <w:pStyle w:val="Heading2"/>
        <w:rPr>
          <w:u w:val="none"/>
        </w:rPr>
      </w:pPr>
      <w:bookmarkStart w:id="66" w:name="_Toc339364446"/>
      <w:bookmarkStart w:id="67" w:name="_Toc339364707"/>
      <w:bookmarkStart w:id="68" w:name="_Toc56606090"/>
      <w:bookmarkStart w:id="69" w:name="_Toc56778206"/>
      <w:bookmarkStart w:id="70" w:name="_Toc56778246"/>
      <w:bookmarkStart w:id="71" w:name="_Toc56778300"/>
      <w:r w:rsidRPr="00A85450">
        <w:t>CONTRACT EVALUATION AND ASSESSMENT</w:t>
      </w:r>
      <w:bookmarkEnd w:id="66"/>
      <w:bookmarkEnd w:id="67"/>
      <w:bookmarkEnd w:id="68"/>
      <w:bookmarkEnd w:id="69"/>
      <w:bookmarkEnd w:id="70"/>
      <w:bookmarkEnd w:id="71"/>
      <w:r w:rsidRPr="007276A7">
        <w:rPr>
          <w:u w:val="none"/>
        </w:rPr>
        <w:t xml:space="preserve">  </w:t>
      </w:r>
    </w:p>
    <w:p w14:paraId="7C1542F3" w14:textId="77777777" w:rsidR="00293A11" w:rsidRPr="009C2AF2" w:rsidRDefault="00293A11" w:rsidP="00293A11">
      <w:pPr>
        <w:spacing w:after="240"/>
        <w:ind w:left="1440"/>
        <w:rPr>
          <w:rFonts w:ascii="Calibri" w:hAnsi="Calibri"/>
          <w:szCs w:val="26"/>
        </w:rPr>
      </w:pPr>
      <w:bookmarkStart w:id="72" w:name="_Toc339364448"/>
      <w:bookmarkStart w:id="73"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56B669E0"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2F088B1F" w14:textId="77777777"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 xml:space="preserve">Contractor has complied with all terms </w:t>
      </w:r>
      <w:r w:rsidRPr="00FF41AE">
        <w:rPr>
          <w:color w:val="000000"/>
        </w:rPr>
        <w:t xml:space="preserve">of this </w:t>
      </w:r>
      <w:r w:rsidR="00FA0EE0" w:rsidRPr="00FF41AE">
        <w:rPr>
          <w:color w:val="000000"/>
        </w:rPr>
        <w:t>RFP</w:t>
      </w:r>
      <w:r w:rsidRPr="00FF41AE">
        <w:rPr>
          <w:color w:val="000000"/>
        </w:rPr>
        <w:t>; and</w:t>
      </w:r>
    </w:p>
    <w:p w14:paraId="75CDE872" w14:textId="77777777"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14:paraId="775B427D" w14:textId="77777777" w:rsidR="00293A11" w:rsidRPr="009C2AF2" w:rsidRDefault="00293A11" w:rsidP="00293A11">
      <w:pPr>
        <w:spacing w:after="240"/>
        <w:ind w:left="1440"/>
        <w:rPr>
          <w:rFonts w:ascii="Calibri" w:hAnsi="Calibri"/>
          <w:szCs w:val="26"/>
        </w:rPr>
      </w:pPr>
      <w:r w:rsidRPr="009C2AF2">
        <w:rPr>
          <w:rFonts w:ascii="Calibri" w:hAnsi="Calibri"/>
          <w:szCs w:val="26"/>
        </w:rPr>
        <w:lastRenderedPageBreak/>
        <w:t xml:space="preserve">If, </w:t>
      </w:r>
      <w:proofErr w:type="gramStart"/>
      <w:r w:rsidRPr="009C2AF2">
        <w:rPr>
          <w:rFonts w:ascii="Calibri" w:hAnsi="Calibri"/>
          <w:szCs w:val="26"/>
        </w:rPr>
        <w:t>as a result</w:t>
      </w:r>
      <w:proofErr w:type="gramEnd"/>
      <w:r w:rsidRPr="009C2AF2">
        <w:rPr>
          <w:rFonts w:ascii="Calibri" w:hAnsi="Calibri"/>
          <w:szCs w:val="26"/>
        </w:rPr>
        <w:t xml:space="preserve">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0312B6F7" w14:textId="77777777" w:rsidR="003D3E5A" w:rsidRDefault="00703A65" w:rsidP="000352A4">
      <w:pPr>
        <w:pStyle w:val="Heading2"/>
        <w:rPr>
          <w:u w:val="none"/>
        </w:rPr>
      </w:pPr>
      <w:bookmarkStart w:id="74" w:name="_Toc56606091"/>
      <w:bookmarkStart w:id="75" w:name="_Toc56778207"/>
      <w:bookmarkStart w:id="76" w:name="_Toc56778247"/>
      <w:bookmarkStart w:id="77" w:name="_Toc56778301"/>
      <w:r w:rsidRPr="00A85450">
        <w:t xml:space="preserve">NOTICE OF </w:t>
      </w:r>
      <w:r w:rsidR="00D8648E">
        <w:t>INTENT</w:t>
      </w:r>
      <w:r w:rsidR="00336FD1" w:rsidRPr="00A85450">
        <w:t xml:space="preserve"> </w:t>
      </w:r>
      <w:r w:rsidRPr="00A85450">
        <w:t>TO AWARD</w:t>
      </w:r>
      <w:bookmarkEnd w:id="72"/>
      <w:bookmarkEnd w:id="73"/>
      <w:bookmarkEnd w:id="74"/>
      <w:bookmarkEnd w:id="75"/>
      <w:bookmarkEnd w:id="76"/>
      <w:bookmarkEnd w:id="77"/>
      <w:r w:rsidRPr="007276A7">
        <w:rPr>
          <w:u w:val="none"/>
        </w:rPr>
        <w:t xml:space="preserve"> </w:t>
      </w:r>
    </w:p>
    <w:p w14:paraId="0001D775" w14:textId="77777777" w:rsidR="00703A65" w:rsidRPr="00A85450" w:rsidRDefault="00703A65" w:rsidP="000352A4">
      <w:pPr>
        <w:pStyle w:val="Item1"/>
      </w:pPr>
      <w:r w:rsidRPr="00A85450">
        <w:t xml:space="preserve">At the conclusion </w:t>
      </w:r>
      <w:r w:rsidRPr="00FF41AE">
        <w:rPr>
          <w:color w:val="000000"/>
        </w:rPr>
        <w:t xml:space="preserve">of the </w:t>
      </w:r>
      <w:r w:rsidR="00FA0EE0" w:rsidRPr="00FF41AE">
        <w:rPr>
          <w:color w:val="000000"/>
        </w:rPr>
        <w:t>RFP</w:t>
      </w:r>
      <w:r w:rsidR="00B67D98" w:rsidRPr="00FF41AE">
        <w:rPr>
          <w:color w:val="000000"/>
        </w:rPr>
        <w:t xml:space="preserve"> </w:t>
      </w:r>
      <w:r w:rsidRPr="00FF41AE">
        <w:rPr>
          <w:color w:val="000000"/>
        </w:rPr>
        <w:t>response evaluation process (“Evaluation Process”)</w:t>
      </w:r>
      <w:proofErr w:type="gramStart"/>
      <w:r w:rsidRPr="00FF41AE">
        <w:rPr>
          <w:color w:val="000000"/>
        </w:rPr>
        <w:t>,</w:t>
      </w:r>
      <w:proofErr w:type="gramEnd"/>
      <w:r w:rsidRPr="00FF41AE">
        <w:rPr>
          <w:color w:val="000000"/>
        </w:rPr>
        <w:t xml:space="preserve"> all bidders will be notified in writing </w:t>
      </w:r>
      <w:r w:rsidR="00952803" w:rsidRPr="00FF41AE">
        <w:rPr>
          <w:color w:val="000000"/>
        </w:rPr>
        <w:t>by</w:t>
      </w:r>
      <w:r w:rsidR="00952803">
        <w:t xml:space="preserve">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w:t>
      </w:r>
      <w:r w:rsidRPr="00A85450">
        <w:lastRenderedPageBreak/>
        <w:t xml:space="preserve">The document providing this notification is the Notice of </w:t>
      </w:r>
      <w:r w:rsidR="00D8648E">
        <w:t>Intent</w:t>
      </w:r>
      <w:r w:rsidR="00B67D98">
        <w:t xml:space="preserve"> </w:t>
      </w:r>
      <w:r w:rsidRPr="00A85450">
        <w:t xml:space="preserve">to Award.  </w:t>
      </w:r>
    </w:p>
    <w:p w14:paraId="61B3600C"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39789435" w14:textId="77777777" w:rsidR="00703A65" w:rsidRPr="00A85450" w:rsidRDefault="00703A65" w:rsidP="000352A4">
      <w:pPr>
        <w:pStyle w:val="Itema"/>
      </w:pPr>
      <w:r w:rsidRPr="00A85450">
        <w:t xml:space="preserve">The name of the bidder being recommended for contract award; and </w:t>
      </w:r>
    </w:p>
    <w:p w14:paraId="61DA74DE" w14:textId="77777777" w:rsidR="00703A65" w:rsidRPr="00A85450" w:rsidRDefault="00703A65" w:rsidP="000352A4">
      <w:pPr>
        <w:pStyle w:val="Itema"/>
      </w:pPr>
      <w:r w:rsidRPr="00A85450">
        <w:t>The names of all other parties that submitted proposals.</w:t>
      </w:r>
    </w:p>
    <w:p w14:paraId="14C24AA8" w14:textId="77777777" w:rsidR="006E3EC0" w:rsidRPr="006E3EC0" w:rsidRDefault="006E3EC0" w:rsidP="000352A4">
      <w:pPr>
        <w:pStyle w:val="Item1"/>
      </w:pPr>
      <w:r w:rsidRPr="006E3EC0">
        <w:t xml:space="preserve">At the </w:t>
      </w:r>
      <w:r w:rsidRPr="00FF41AE">
        <w:rPr>
          <w:color w:val="000000"/>
        </w:rPr>
        <w:t xml:space="preserve">conclusion of the </w:t>
      </w:r>
      <w:r w:rsidR="00FA0EE0" w:rsidRPr="00FF41AE">
        <w:rPr>
          <w:color w:val="000000"/>
        </w:rPr>
        <w:t>RFP</w:t>
      </w:r>
      <w:r w:rsidR="001E0A61" w:rsidRPr="00FF41AE">
        <w:rPr>
          <w:color w:val="000000"/>
        </w:rPr>
        <w:t xml:space="preserve"> </w:t>
      </w:r>
      <w:r w:rsidRPr="00FF41AE">
        <w:rPr>
          <w:color w:val="000000"/>
        </w:rPr>
        <w:t>response</w:t>
      </w:r>
      <w:r w:rsidRPr="006E3EC0">
        <w:t xml:space="preserve"> evaluation process</w:t>
      </w:r>
      <w:r w:rsidR="00695709">
        <w:t xml:space="preserve"> and negotiations</w:t>
      </w:r>
      <w:r w:rsidRPr="006E3EC0">
        <w:t xml:space="preserve">, debriefings for unsuccessful bidders will be scheduled and provided upon written request and will be restricted to discussion of the unsuccessful </w:t>
      </w:r>
      <w:proofErr w:type="spellStart"/>
      <w:r w:rsidRPr="006E3EC0">
        <w:t>offeror’s</w:t>
      </w:r>
      <w:proofErr w:type="spellEnd"/>
      <w:r w:rsidRPr="006E3EC0">
        <w:t xml:space="preserve"> bid.  Under no circumstances </w:t>
      </w:r>
      <w:proofErr w:type="gramStart"/>
      <w:r w:rsidRPr="006E3EC0">
        <w:t>will any discussion be conducted</w:t>
      </w:r>
      <w:proofErr w:type="gramEnd"/>
      <w:r w:rsidRPr="006E3EC0">
        <w:t xml:space="preserve"> with regard to contract negotiations with the successful bidder.</w:t>
      </w:r>
    </w:p>
    <w:p w14:paraId="7CB6D8FB" w14:textId="77777777" w:rsidR="00703A65" w:rsidRDefault="00703A65" w:rsidP="000352A4">
      <w:pPr>
        <w:pStyle w:val="Item1"/>
        <w:rPr>
          <w:color w:val="FF0000"/>
        </w:rPr>
      </w:pPr>
      <w:r w:rsidRPr="00A85450">
        <w:lastRenderedPageBreak/>
        <w:t xml:space="preserve">The submitted </w:t>
      </w:r>
      <w:r w:rsidRPr="00FF41AE">
        <w:rPr>
          <w:color w:val="000000"/>
        </w:rPr>
        <w:t xml:space="preserve">proposals </w:t>
      </w:r>
      <w:proofErr w:type="gramStart"/>
      <w:r w:rsidRPr="00FF41AE">
        <w:rPr>
          <w:color w:val="000000"/>
        </w:rPr>
        <w:t>shall be made</w:t>
      </w:r>
      <w:proofErr w:type="gramEnd"/>
      <w:r w:rsidRPr="00FF41AE">
        <w:rPr>
          <w:color w:val="000000"/>
        </w:rPr>
        <w:t xml:space="preserve"> available upon request no later than five</w:t>
      </w:r>
      <w:r w:rsidR="00F52C4D" w:rsidRPr="00FF41AE">
        <w:rPr>
          <w:color w:val="000000"/>
        </w:rPr>
        <w:t xml:space="preserve"> </w:t>
      </w:r>
      <w:r w:rsidR="00125498" w:rsidRPr="00FF41AE">
        <w:rPr>
          <w:color w:val="000000"/>
        </w:rPr>
        <w:t>calendar</w:t>
      </w:r>
      <w:r w:rsidRPr="00FF41AE">
        <w:rPr>
          <w:color w:val="000000"/>
        </w:rPr>
        <w:t xml:space="preserve"> days before approval of the award and contract </w:t>
      </w:r>
      <w:r w:rsidR="00582083" w:rsidRPr="00FF41AE">
        <w:rPr>
          <w:color w:val="000000"/>
        </w:rPr>
        <w:t>is scheduled to be heard by the Board of Supervisors</w:t>
      </w:r>
      <w:r w:rsidR="000D5618" w:rsidRPr="00FF41AE">
        <w:rPr>
          <w:color w:val="000000"/>
        </w:rPr>
        <w:t>.</w:t>
      </w:r>
    </w:p>
    <w:p w14:paraId="0DAF201B" w14:textId="77777777" w:rsidR="00D8648E" w:rsidRPr="00795F8B" w:rsidRDefault="00D8648E" w:rsidP="00D8648E">
      <w:pPr>
        <w:pStyle w:val="Heading2"/>
        <w:rPr>
          <w:caps/>
        </w:rPr>
      </w:pPr>
      <w:bookmarkStart w:id="78" w:name="_Toc56606092"/>
      <w:bookmarkStart w:id="79" w:name="_Toc56778208"/>
      <w:bookmarkStart w:id="80" w:name="_Toc56778248"/>
      <w:bookmarkStart w:id="81" w:name="_Toc56778302"/>
      <w:r w:rsidRPr="00795F8B">
        <w:rPr>
          <w:caps/>
        </w:rPr>
        <w:t>Bid Protest/Appeals Process</w:t>
      </w:r>
      <w:bookmarkEnd w:id="78"/>
      <w:bookmarkEnd w:id="79"/>
      <w:bookmarkEnd w:id="80"/>
      <w:bookmarkEnd w:id="81"/>
    </w:p>
    <w:p w14:paraId="126F564C"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w:t>
      </w:r>
      <w:proofErr w:type="gramStart"/>
      <w:r w:rsidRPr="00080AF1">
        <w:rPr>
          <w:rFonts w:ascii="Calibri" w:hAnsi="Calibri"/>
        </w:rPr>
        <w:t>is provided</w:t>
      </w:r>
      <w:proofErr w:type="gramEnd"/>
      <w:r w:rsidRPr="00080AF1">
        <w:rPr>
          <w:rFonts w:ascii="Calibri" w:hAnsi="Calibri"/>
        </w:rPr>
        <w:t xml:space="preserve"> in the event that bidders wish to protest the bid process or appeal the recommendation to award a contract for this project once the Notices of Intent to Award/Non-Award have been issued.  </w:t>
      </w:r>
      <w:proofErr w:type="gramStart"/>
      <w:r w:rsidRPr="00080AF1">
        <w:rPr>
          <w:rFonts w:ascii="Calibri" w:hAnsi="Calibri"/>
        </w:rPr>
        <w:t>Bid protests submitted prior to issuance of the Notices of Intent to Award/Non-Award will not be accepted by the County</w:t>
      </w:r>
      <w:proofErr w:type="gramEnd"/>
      <w:r w:rsidRPr="00080AF1">
        <w:rPr>
          <w:rFonts w:ascii="Calibri" w:hAnsi="Calibri"/>
        </w:rPr>
        <w:t>.</w:t>
      </w:r>
    </w:p>
    <w:p w14:paraId="544E54B6" w14:textId="77777777" w:rsidR="00D8648E" w:rsidRPr="00080AF1" w:rsidRDefault="00D8648E" w:rsidP="00D8648E">
      <w:pPr>
        <w:ind w:left="1440"/>
        <w:rPr>
          <w:rFonts w:ascii="Calibri" w:hAnsi="Calibri"/>
        </w:rPr>
      </w:pPr>
    </w:p>
    <w:p w14:paraId="5C149F4F" w14:textId="77777777" w:rsidR="00D8648E" w:rsidRDefault="00D8648E" w:rsidP="00D8648E">
      <w:pPr>
        <w:pStyle w:val="Item1"/>
      </w:pPr>
      <w:proofErr w:type="gramStart"/>
      <w:r w:rsidRPr="00004C20">
        <w:t xml:space="preserve">Any Bid protest by any Bidder regarding any other Bid must be submitted in writing to the </w:t>
      </w:r>
      <w:r w:rsidRPr="00004C20">
        <w:lastRenderedPageBreak/>
        <w:t>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w:t>
      </w:r>
      <w:proofErr w:type="gramEnd"/>
      <w:r w:rsidRPr="00004C20">
        <w:t xml:space="preserve">  A Bid protest received after 5:00 p.m. is considered received as of the next business day</w:t>
      </w:r>
    </w:p>
    <w:p w14:paraId="1E3087B2" w14:textId="77777777" w:rsidR="00D8648E" w:rsidRDefault="00D8648E" w:rsidP="00D8648E">
      <w:pPr>
        <w:pStyle w:val="Itema"/>
      </w:pPr>
      <w:r w:rsidRPr="00004C20">
        <w:t>The Bid protest must contain a complete statement of the reasons and facts for the protest</w:t>
      </w:r>
      <w:r>
        <w:t>.</w:t>
      </w:r>
    </w:p>
    <w:p w14:paraId="46D28404" w14:textId="77777777" w:rsidR="00D8648E" w:rsidRDefault="00D8648E" w:rsidP="00D8648E">
      <w:pPr>
        <w:pStyle w:val="Itema"/>
      </w:pPr>
      <w:r>
        <w:t xml:space="preserve">The protest must refer to the specific portions of all documents that form the basis for the protest. </w:t>
      </w:r>
    </w:p>
    <w:p w14:paraId="151F6AD1"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715193D6" w14:textId="77777777" w:rsidR="00D8648E" w:rsidRDefault="00D8648E" w:rsidP="00D8648E">
      <w:pPr>
        <w:pStyle w:val="Itema"/>
      </w:pPr>
      <w:r w:rsidRPr="008B4721">
        <w:lastRenderedPageBreak/>
        <w:t>The County Agency/Department will notify all bidders of the protest as soon as possible.</w:t>
      </w:r>
    </w:p>
    <w:p w14:paraId="61A1769F" w14:textId="77777777" w:rsidR="00D8648E" w:rsidRDefault="00D8648E" w:rsidP="00D8648E">
      <w:pPr>
        <w:pStyle w:val="Item1"/>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t>
      </w:r>
      <w:proofErr w:type="gramStart"/>
      <w:r w:rsidRPr="008B4721">
        <w:t>will be issued</w:t>
      </w:r>
      <w:proofErr w:type="gramEnd"/>
      <w:r w:rsidRPr="008B4721">
        <w:t xml:space="preserve"> at least ten (10) business days prior to the Board hearing or GSA award date. </w:t>
      </w:r>
      <w:r w:rsidRPr="008B4721">
        <w:br/>
      </w:r>
      <w:r w:rsidRPr="008B4721">
        <w:br/>
        <w:t xml:space="preserve">The decision </w:t>
      </w:r>
      <w:proofErr w:type="gramStart"/>
      <w:r w:rsidRPr="008B4721">
        <w:t>will be communicated</w:t>
      </w:r>
      <w:proofErr w:type="gramEnd"/>
      <w:r w:rsidRPr="008B4721">
        <w:t xml:space="preserve"> by e-mail, fax, or US Postal Service mail, and will inform </w:t>
      </w:r>
      <w:r w:rsidRPr="008B4721">
        <w:lastRenderedPageBreak/>
        <w:t xml:space="preserve">the bidder whether or not the recommendation to the Board of Supervisors or GSA in the Notice of Intent to Award is going to change. A copy of the decision </w:t>
      </w:r>
      <w:proofErr w:type="gramStart"/>
      <w:r w:rsidRPr="008B4721">
        <w:t>will be furnished</w:t>
      </w:r>
      <w:proofErr w:type="gramEnd"/>
      <w:r w:rsidRPr="008B4721">
        <w:t xml:space="preserve"> to all Bidders affected by the decision. As used in this paragraph, a Bidder </w:t>
      </w:r>
      <w:proofErr w:type="gramStart"/>
      <w:r w:rsidRPr="008B4721">
        <w:t>is affected</w:t>
      </w:r>
      <w:proofErr w:type="gramEnd"/>
      <w:r w:rsidRPr="008B4721">
        <w:t xml:space="preserve"> by the decision on a Bid protest if a decision on the protest could have resulted in the Bidder not being the apparent successful Bidder on the Bid</w:t>
      </w:r>
      <w:r>
        <w:t>.</w:t>
      </w:r>
    </w:p>
    <w:p w14:paraId="0A509199" w14:textId="77777777" w:rsidR="00D8648E" w:rsidRDefault="00D8648E" w:rsidP="00D8648E">
      <w:pPr>
        <w:pStyle w:val="Item1"/>
      </w:pPr>
      <w:proofErr w:type="gramStart"/>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w:t>
      </w:r>
      <w:proofErr w:type="gramEnd"/>
      <w:r w:rsidR="00AD3466">
        <w:t xml:space="preserve"> </w:t>
      </w:r>
      <w:r w:rsidRPr="008B4721">
        <w:t xml:space="preserve"> The Bidder </w:t>
      </w:r>
      <w:r w:rsidRPr="008B4721">
        <w:lastRenderedPageBreak/>
        <w:t xml:space="preserve">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w:t>
      </w:r>
      <w:proofErr w:type="gramStart"/>
      <w:r w:rsidRPr="008B4721">
        <w:t xml:space="preserve">An appeal received after the FIFTH (5th) business day following the date of issuance of the decision by the GSA-Office of Acquisition Policy shall not be considered under any circumstances by the GSA or the Auditor-Controller </w:t>
      </w:r>
      <w:r w:rsidR="00695709">
        <w:t>OCCR</w:t>
      </w:r>
      <w:proofErr w:type="gramEnd"/>
      <w:r>
        <w:t>.</w:t>
      </w:r>
    </w:p>
    <w:p w14:paraId="4FEE5A45" w14:textId="77777777" w:rsidR="00D8648E" w:rsidRDefault="00D8648E" w:rsidP="00D8648E">
      <w:pPr>
        <w:pStyle w:val="Itema"/>
      </w:pPr>
      <w:r w:rsidRPr="008B4721">
        <w:lastRenderedPageBreak/>
        <w:t xml:space="preserve">The appeal shall specify the decision </w:t>
      </w:r>
      <w:proofErr w:type="gramStart"/>
      <w:r w:rsidRPr="008B4721">
        <w:t>being appealed</w:t>
      </w:r>
      <w:proofErr w:type="gramEnd"/>
      <w:r w:rsidRPr="008B4721">
        <w:t xml:space="preserve"> and all the facts and circumstances relied upon in support of the appeal.</w:t>
      </w:r>
    </w:p>
    <w:p w14:paraId="0609F20B"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14:paraId="469755D4"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w:t>
      </w:r>
      <w:proofErr w:type="gramStart"/>
      <w:r w:rsidRPr="008B4721">
        <w:t>is prohibited</w:t>
      </w:r>
      <w:proofErr w:type="gramEnd"/>
      <w:r w:rsidRPr="008B4721">
        <w:t xml:space="preserve"> from stating new grounds for a Bid protest in its </w:t>
      </w:r>
      <w:r w:rsidRPr="008B4721">
        <w:lastRenderedPageBreak/>
        <w:t>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36C48AF2"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2D133317"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w:t>
      </w:r>
      <w:r w:rsidRPr="008B4721">
        <w:lastRenderedPageBreak/>
        <w:t xml:space="preserve">Auditor-Controller’s </w:t>
      </w:r>
      <w:r w:rsidR="00695709">
        <w:t>OCCR</w:t>
      </w:r>
      <w:r w:rsidRPr="008B4721">
        <w:t xml:space="preserve"> </w:t>
      </w:r>
      <w:proofErr w:type="gramStart"/>
      <w:r w:rsidRPr="008B4721">
        <w:t>will be furnished</w:t>
      </w:r>
      <w:proofErr w:type="gramEnd"/>
      <w:r w:rsidRPr="008B4721">
        <w:t xml:space="preserve"> to the protestor, the Bidder whose Bid is the subject of the Bid protest, and all Bidders affected by the decision.</w:t>
      </w:r>
    </w:p>
    <w:p w14:paraId="549BD6A4" w14:textId="77777777" w:rsidR="00D8648E" w:rsidRDefault="00D8648E" w:rsidP="00D8648E">
      <w:pPr>
        <w:pStyle w:val="Item1"/>
      </w:pPr>
      <w:r w:rsidRPr="008B4721">
        <w:t xml:space="preserve">The County will complete the Bid protest/appeal procedures set forth in this paragraph before a recommendation to award the Contract </w:t>
      </w:r>
      <w:proofErr w:type="gramStart"/>
      <w:r w:rsidRPr="008B4721">
        <w:t>is considered</w:t>
      </w:r>
      <w:proofErr w:type="gramEnd"/>
      <w:r w:rsidRPr="008B4721">
        <w:t xml:space="preserve"> by the Board of Supervisor or GSA.</w:t>
      </w:r>
    </w:p>
    <w:p w14:paraId="798630E2" w14:textId="77777777" w:rsidR="00D8648E" w:rsidRPr="00D8648E" w:rsidRDefault="00D8648E" w:rsidP="00D8648E">
      <w:pPr>
        <w:pStyle w:val="Item1"/>
      </w:pPr>
      <w:r w:rsidRPr="00D8648E">
        <w:t xml:space="preserve">The procedures and time limits set forth in this paragraph are mandatory and are each Bidder's sole and exclusive remedy in the event of Bid Protest.  A Bidder’s failure to timely complete both the Bid protest and appeal procedures </w:t>
      </w:r>
      <w:proofErr w:type="gramStart"/>
      <w:r w:rsidRPr="00D8648E">
        <w:t>shall be deemed</w:t>
      </w:r>
      <w:proofErr w:type="gramEnd"/>
      <w:r w:rsidRPr="00D8648E">
        <w:t xml:space="preserve"> a failure to exhaust administrative remedies.  Failure to exhaust administrative remedies, or failure to comply otherwise with these procedures, shall </w:t>
      </w:r>
      <w:r w:rsidRPr="00D8648E">
        <w:lastRenderedPageBreak/>
        <w:t xml:space="preserve">constitute a waiver of any right </w:t>
      </w:r>
      <w:proofErr w:type="gramStart"/>
      <w:r w:rsidRPr="00D8648E">
        <w:t>to further pursue</w:t>
      </w:r>
      <w:proofErr w:type="gramEnd"/>
      <w:r w:rsidRPr="00D8648E">
        <w:t xml:space="preserve"> the Bid protest, including filing a Government Code Claim or legal proceedings.</w:t>
      </w:r>
    </w:p>
    <w:p w14:paraId="2C0E501B" w14:textId="77777777" w:rsidR="00F9006C" w:rsidRPr="00F85D6C" w:rsidRDefault="00F9006C" w:rsidP="000352A4">
      <w:pPr>
        <w:pStyle w:val="Heading2"/>
      </w:pPr>
      <w:bookmarkStart w:id="82" w:name="_Toc339364450"/>
      <w:bookmarkStart w:id="83" w:name="_Toc339364711"/>
      <w:bookmarkStart w:id="84" w:name="_Toc56606093"/>
      <w:bookmarkStart w:id="85" w:name="_Toc56778209"/>
      <w:bookmarkStart w:id="86" w:name="_Toc56778249"/>
      <w:bookmarkStart w:id="87" w:name="_Toc56778303"/>
      <w:r w:rsidRPr="00A85450">
        <w:t>TERM / TERMINATION / RENEWAL</w:t>
      </w:r>
      <w:bookmarkEnd w:id="82"/>
      <w:bookmarkEnd w:id="83"/>
      <w:bookmarkEnd w:id="84"/>
      <w:bookmarkEnd w:id="85"/>
      <w:bookmarkEnd w:id="86"/>
      <w:bookmarkEnd w:id="87"/>
    </w:p>
    <w:p w14:paraId="3C23D4FB" w14:textId="164FDE75" w:rsidR="00F9006C" w:rsidRPr="00FF41AE" w:rsidRDefault="00F9006C" w:rsidP="000352A4">
      <w:pPr>
        <w:pStyle w:val="Item1"/>
        <w:rPr>
          <w:color w:val="000000"/>
        </w:rPr>
      </w:pPr>
      <w:r w:rsidRPr="00F85D6C">
        <w:t xml:space="preserve">The term </w:t>
      </w:r>
      <w:r w:rsidRPr="006D2771">
        <w:rPr>
          <w:color w:val="000000"/>
        </w:rPr>
        <w:t xml:space="preserve">of the contract, which </w:t>
      </w:r>
      <w:proofErr w:type="gramStart"/>
      <w:r w:rsidRPr="006D2771">
        <w:rPr>
          <w:color w:val="000000"/>
        </w:rPr>
        <w:t>may be awarded</w:t>
      </w:r>
      <w:proofErr w:type="gramEnd"/>
      <w:r w:rsidRPr="006D2771">
        <w:rPr>
          <w:color w:val="000000"/>
        </w:rPr>
        <w:t xml:space="preserve"> pursuant to this</w:t>
      </w:r>
      <w:r w:rsidR="00296B8A" w:rsidRPr="006D2771">
        <w:rPr>
          <w:color w:val="000000"/>
        </w:rPr>
        <w:t xml:space="preserve"> </w:t>
      </w:r>
      <w:r w:rsidR="00FA0EE0" w:rsidRPr="006D2771">
        <w:rPr>
          <w:color w:val="000000"/>
        </w:rPr>
        <w:t>RFP</w:t>
      </w:r>
      <w:r w:rsidRPr="006D2771">
        <w:rPr>
          <w:color w:val="000000"/>
        </w:rPr>
        <w:t xml:space="preserve">, will be </w:t>
      </w:r>
      <w:r w:rsidR="005945C3" w:rsidRPr="006D2771">
        <w:rPr>
          <w:color w:val="000000"/>
        </w:rPr>
        <w:t>three</w:t>
      </w:r>
      <w:r w:rsidRPr="006D2771">
        <w:rPr>
          <w:color w:val="000000"/>
        </w:rPr>
        <w:t xml:space="preserve"> years.</w:t>
      </w:r>
    </w:p>
    <w:p w14:paraId="45AE6B5D" w14:textId="77777777" w:rsidR="00F9006C" w:rsidRPr="00A85450" w:rsidRDefault="00F9006C" w:rsidP="000352A4">
      <w:pPr>
        <w:pStyle w:val="Item1"/>
      </w:pPr>
      <w:r w:rsidRPr="00FF41AE">
        <w:rPr>
          <w:color w:val="000000"/>
        </w:rPr>
        <w:t xml:space="preserve">By mutual agreement, any </w:t>
      </w:r>
      <w:proofErr w:type="gramStart"/>
      <w:r w:rsidRPr="00FF41AE">
        <w:rPr>
          <w:color w:val="000000"/>
        </w:rPr>
        <w:t>contract which</w:t>
      </w:r>
      <w:proofErr w:type="gramEnd"/>
      <w:r w:rsidRPr="00FF41AE">
        <w:rPr>
          <w:color w:val="000000"/>
        </w:rPr>
        <w:t xml:space="preserve"> may be awarded pursuant to this </w:t>
      </w:r>
      <w:r w:rsidR="00FA0EE0" w:rsidRPr="00FF41AE">
        <w:rPr>
          <w:color w:val="000000"/>
        </w:rPr>
        <w:t>RFP</w:t>
      </w:r>
      <w:r w:rsidRPr="00FF41AE">
        <w:rPr>
          <w:color w:val="000000"/>
        </w:rPr>
        <w:t xml:space="preserve">, may be extended for </w:t>
      </w:r>
      <w:r w:rsidR="002A7F97" w:rsidRPr="00FF41AE">
        <w:rPr>
          <w:color w:val="000000"/>
        </w:rPr>
        <w:t>an</w:t>
      </w:r>
      <w:r w:rsidRPr="00FF41AE">
        <w:rPr>
          <w:color w:val="000000"/>
        </w:rPr>
        <w:t xml:space="preserve"> additional </w:t>
      </w:r>
      <w:r w:rsidR="002A7F97" w:rsidRPr="00FF41AE">
        <w:rPr>
          <w:color w:val="000000"/>
        </w:rPr>
        <w:t>two</w:t>
      </w:r>
      <w:r w:rsidR="004A17FF" w:rsidRPr="00FF41AE">
        <w:rPr>
          <w:color w:val="000000"/>
        </w:rPr>
        <w:t>-</w:t>
      </w:r>
      <w:r w:rsidRPr="00FF41AE">
        <w:rPr>
          <w:color w:val="000000"/>
        </w:rPr>
        <w:t xml:space="preserve">year term at agreed prices with all other terms and </w:t>
      </w:r>
      <w:r w:rsidR="001B7118" w:rsidRPr="00FF41AE">
        <w:rPr>
          <w:color w:val="000000"/>
        </w:rPr>
        <w:t>conditions remaining the same</w:t>
      </w:r>
      <w:r w:rsidR="001B7118" w:rsidRPr="00A85450">
        <w:t xml:space="preserve">. </w:t>
      </w:r>
    </w:p>
    <w:p w14:paraId="4F59A1E1" w14:textId="77777777" w:rsidR="003D3E5A" w:rsidRDefault="00F9006C" w:rsidP="000352A4">
      <w:pPr>
        <w:pStyle w:val="Heading2"/>
        <w:rPr>
          <w:u w:val="none"/>
        </w:rPr>
      </w:pPr>
      <w:bookmarkStart w:id="88" w:name="_Toc339364452"/>
      <w:bookmarkStart w:id="89" w:name="_Toc339364713"/>
      <w:bookmarkStart w:id="90" w:name="_Toc56606094"/>
      <w:bookmarkStart w:id="91" w:name="_Toc56778210"/>
      <w:bookmarkStart w:id="92" w:name="_Toc56778250"/>
      <w:bookmarkStart w:id="93" w:name="_Toc56778304"/>
      <w:r w:rsidRPr="00A85450">
        <w:t>BRAND NAMES AND APPROVED EQUIVALENTS</w:t>
      </w:r>
      <w:bookmarkEnd w:id="88"/>
      <w:bookmarkEnd w:id="89"/>
      <w:bookmarkEnd w:id="90"/>
      <w:bookmarkEnd w:id="91"/>
      <w:bookmarkEnd w:id="92"/>
      <w:bookmarkEnd w:id="93"/>
      <w:r w:rsidR="001B7118" w:rsidRPr="007276A7">
        <w:rPr>
          <w:u w:val="none"/>
        </w:rPr>
        <w:t xml:space="preserve"> </w:t>
      </w:r>
    </w:p>
    <w:p w14:paraId="3CA41F70" w14:textId="77777777" w:rsidR="00F9006C" w:rsidRPr="00A85450" w:rsidRDefault="00F9006C" w:rsidP="000352A4">
      <w:pPr>
        <w:pStyle w:val="Item1"/>
      </w:pPr>
      <w:r w:rsidRPr="00A85450">
        <w:t xml:space="preserve">Any references to manufacturers, trade names, brand names and/or catalog numbers </w:t>
      </w:r>
      <w:proofErr w:type="gramStart"/>
      <w:r w:rsidRPr="00A85450">
        <w:t>are intended</w:t>
      </w:r>
      <w:proofErr w:type="gramEnd"/>
      <w:r w:rsidRPr="00A85450">
        <w:t xml:space="preserve"> to be descriptive, but not restric</w:t>
      </w:r>
      <w:r w:rsidRPr="00A85450">
        <w:lastRenderedPageBreak/>
        <w:t>tive, unless otherwise stated, and are intended to indicate the quality level desired.  Bidders may offer any equivalent product that meets or exceeds the specifications.  Bids based on equivalent products must:</w:t>
      </w:r>
    </w:p>
    <w:p w14:paraId="7F56D856" w14:textId="77777777" w:rsidR="00F9006C" w:rsidRPr="00A85450" w:rsidRDefault="00F9006C" w:rsidP="000352A4">
      <w:pPr>
        <w:pStyle w:val="Itema"/>
      </w:pPr>
      <w:r w:rsidRPr="00A85450">
        <w:t>Clearly describe the alternate offered and indicate how it dif</w:t>
      </w:r>
      <w:r w:rsidR="00BB1F9A">
        <w:t>fers from the product specified</w:t>
      </w:r>
      <w:r w:rsidR="00BB1F9A" w:rsidRPr="00BB1F9A">
        <w:t>;</w:t>
      </w:r>
      <w:r w:rsidR="00BB1F9A" w:rsidRPr="00A85450">
        <w:t xml:space="preserve"> </w:t>
      </w:r>
      <w:r w:rsidRPr="00A85450">
        <w:t>and</w:t>
      </w:r>
    </w:p>
    <w:p w14:paraId="41B6547A" w14:textId="77777777" w:rsidR="00F9006C" w:rsidRPr="00A85450" w:rsidRDefault="00BB1F9A" w:rsidP="000352A4">
      <w:pPr>
        <w:pStyle w:val="Itema"/>
      </w:pPr>
      <w:r w:rsidRPr="00A85450">
        <w:t>Include complete descriptive literature and/or specifications as proof that the proposed alternate will be equal to or better than the product named in this bid</w:t>
      </w:r>
      <w:r>
        <w:t xml:space="preserve"> as PDF attachments to your online bid</w:t>
      </w:r>
      <w:r w:rsidR="00D757E3">
        <w:t xml:space="preserve"> submission</w:t>
      </w:r>
      <w:r>
        <w:t>.</w:t>
      </w:r>
    </w:p>
    <w:p w14:paraId="0AD3A244" w14:textId="77777777" w:rsidR="00F9006C" w:rsidRPr="00A85450" w:rsidRDefault="00F9006C" w:rsidP="000352A4">
      <w:pPr>
        <w:pStyle w:val="Item1"/>
      </w:pPr>
      <w:r w:rsidRPr="00A85450">
        <w:t xml:space="preserve">The County reserves the right to be the sole judge of what is equal and acceptable and may require </w:t>
      </w:r>
      <w:r w:rsidRPr="00BB1F9A">
        <w:rPr>
          <w:u w:val="single"/>
        </w:rPr>
        <w:t>Bidder</w:t>
      </w:r>
      <w:r w:rsidRPr="00A85450">
        <w:t xml:space="preserve"> to provide additional information and/or samples.</w:t>
      </w:r>
    </w:p>
    <w:p w14:paraId="7404CB4A" w14:textId="77777777" w:rsidR="009F0B2C" w:rsidRPr="00A85450" w:rsidRDefault="00F9006C" w:rsidP="000352A4">
      <w:pPr>
        <w:pStyle w:val="Item1"/>
      </w:pPr>
      <w:r w:rsidRPr="00A85450">
        <w:lastRenderedPageBreak/>
        <w:t xml:space="preserve">If Bidder does not specify otherwise, it </w:t>
      </w:r>
      <w:proofErr w:type="gramStart"/>
      <w:r w:rsidRPr="00A85450">
        <w:t>is understood</w:t>
      </w:r>
      <w:proofErr w:type="gramEnd"/>
      <w:r w:rsidRPr="00A85450">
        <w:t xml:space="preserve"> that the referenced brand will be supplied.</w:t>
      </w:r>
    </w:p>
    <w:p w14:paraId="76F7C5BF" w14:textId="77777777" w:rsidR="003D3E5A" w:rsidRDefault="00F9006C" w:rsidP="000352A4">
      <w:pPr>
        <w:pStyle w:val="Heading2"/>
        <w:rPr>
          <w:u w:val="none"/>
        </w:rPr>
      </w:pPr>
      <w:bookmarkStart w:id="94" w:name="_Toc339364454"/>
      <w:bookmarkStart w:id="95" w:name="_Toc339364715"/>
      <w:bookmarkStart w:id="96" w:name="_Toc56606095"/>
      <w:bookmarkStart w:id="97" w:name="_Toc56778211"/>
      <w:bookmarkStart w:id="98" w:name="_Toc56778251"/>
      <w:bookmarkStart w:id="99" w:name="_Toc56778305"/>
      <w:r w:rsidRPr="00A85450">
        <w:t>QUANTITIES</w:t>
      </w:r>
      <w:bookmarkEnd w:id="94"/>
      <w:bookmarkEnd w:id="95"/>
      <w:bookmarkEnd w:id="96"/>
      <w:bookmarkEnd w:id="97"/>
      <w:bookmarkEnd w:id="98"/>
      <w:bookmarkEnd w:id="99"/>
      <w:r w:rsidR="007402A0" w:rsidRPr="007276A7">
        <w:rPr>
          <w:u w:val="none"/>
        </w:rPr>
        <w:t xml:space="preserve"> </w:t>
      </w:r>
    </w:p>
    <w:p w14:paraId="1A6A37EF" w14:textId="77777777" w:rsidR="00F9006C" w:rsidRPr="00A85450" w:rsidRDefault="00F9006C" w:rsidP="00CC278E">
      <w:pPr>
        <w:spacing w:after="240"/>
        <w:ind w:left="1440"/>
        <w:rPr>
          <w:rFonts w:ascii="Calibri" w:hAnsi="Calibri" w:cs="Calibri"/>
        </w:rPr>
      </w:pPr>
      <w:r w:rsidRPr="00A85450">
        <w:rPr>
          <w:rFonts w:ascii="Calibri" w:hAnsi="Calibri" w:cs="Calibri"/>
        </w:rPr>
        <w:t xml:space="preserve">Quantities </w:t>
      </w:r>
      <w:r w:rsidRPr="00FF41AE">
        <w:rPr>
          <w:rFonts w:ascii="Calibri" w:hAnsi="Calibri" w:cs="Calibri"/>
          <w:color w:val="000000"/>
        </w:rPr>
        <w:t>listed herein are est</w:t>
      </w:r>
      <w:r w:rsidR="00661080" w:rsidRPr="00FF41AE">
        <w:rPr>
          <w:rFonts w:ascii="Calibri" w:hAnsi="Calibri" w:cs="Calibri"/>
          <w:color w:val="000000"/>
        </w:rPr>
        <w:t>imates</w:t>
      </w:r>
      <w:r w:rsidRPr="00FF41AE">
        <w:rPr>
          <w:rFonts w:ascii="Calibri" w:hAnsi="Calibri" w:cs="Calibri"/>
          <w:color w:val="000000"/>
        </w:rPr>
        <w:t xml:space="preserve"> and are not to</w:t>
      </w:r>
      <w:r w:rsidRPr="00A85450">
        <w:rPr>
          <w:rFonts w:ascii="Calibri" w:hAnsi="Calibri" w:cs="Calibri"/>
        </w:rPr>
        <w:t xml:space="preserve"> </w:t>
      </w:r>
      <w:proofErr w:type="gramStart"/>
      <w:r w:rsidRPr="00A85450">
        <w:rPr>
          <w:rFonts w:ascii="Calibri" w:hAnsi="Calibri" w:cs="Calibri"/>
        </w:rPr>
        <w:t>be construed</w:t>
      </w:r>
      <w:proofErr w:type="gramEnd"/>
      <w:r w:rsidRPr="00A85450">
        <w:rPr>
          <w:rFonts w:ascii="Calibri" w:hAnsi="Calibri" w:cs="Calibri"/>
        </w:rPr>
        <w:t xml:space="preserve"> as a commitment.  No minimum or maximum </w:t>
      </w:r>
      <w:proofErr w:type="gramStart"/>
      <w:r w:rsidRPr="00A85450">
        <w:rPr>
          <w:rFonts w:ascii="Calibri" w:hAnsi="Calibri" w:cs="Calibri"/>
        </w:rPr>
        <w:t>is guaranteed or implied</w:t>
      </w:r>
      <w:proofErr w:type="gramEnd"/>
      <w:r w:rsidRPr="00A85450">
        <w:rPr>
          <w:rFonts w:ascii="Calibri" w:hAnsi="Calibri" w:cs="Calibri"/>
        </w:rPr>
        <w:t>.</w:t>
      </w:r>
    </w:p>
    <w:p w14:paraId="77F095ED" w14:textId="77777777" w:rsidR="003D3E5A" w:rsidRDefault="00F9006C" w:rsidP="000352A4">
      <w:pPr>
        <w:pStyle w:val="Heading2"/>
        <w:rPr>
          <w:u w:val="none"/>
        </w:rPr>
      </w:pPr>
      <w:bookmarkStart w:id="100" w:name="_Toc339364456"/>
      <w:bookmarkStart w:id="101" w:name="_Toc339364717"/>
      <w:bookmarkStart w:id="102" w:name="_Toc56606096"/>
      <w:bookmarkStart w:id="103" w:name="_Toc56778212"/>
      <w:bookmarkStart w:id="104" w:name="_Toc56778252"/>
      <w:bookmarkStart w:id="105" w:name="_Toc56778306"/>
      <w:r w:rsidRPr="00A85450">
        <w:t>PRICING</w:t>
      </w:r>
      <w:bookmarkEnd w:id="100"/>
      <w:bookmarkEnd w:id="101"/>
      <w:bookmarkEnd w:id="102"/>
      <w:bookmarkEnd w:id="103"/>
      <w:bookmarkEnd w:id="104"/>
      <w:bookmarkEnd w:id="105"/>
      <w:r w:rsidR="007402A0" w:rsidRPr="007276A7">
        <w:rPr>
          <w:u w:val="none"/>
        </w:rPr>
        <w:t xml:space="preserve"> </w:t>
      </w:r>
    </w:p>
    <w:p w14:paraId="63B49796" w14:textId="77777777" w:rsidR="00F9006C" w:rsidRPr="00F85D6C" w:rsidRDefault="00F9006C" w:rsidP="000352A4">
      <w:pPr>
        <w:pStyle w:val="Item1"/>
      </w:pPr>
      <w:r w:rsidRPr="00F85D6C">
        <w:t xml:space="preserve">All pricing as quoted will remain firm for the term of any contract that may be awarded </w:t>
      </w:r>
      <w:proofErr w:type="gramStart"/>
      <w:r w:rsidRPr="00F85D6C">
        <w:t>as a result</w:t>
      </w:r>
      <w:proofErr w:type="gramEnd"/>
      <w:r w:rsidRPr="00F85D6C">
        <w:t xml:space="preserve"> </w:t>
      </w:r>
      <w:r w:rsidRPr="00FF41AE">
        <w:rPr>
          <w:color w:val="000000"/>
        </w:rPr>
        <w:t xml:space="preserve">of this </w:t>
      </w:r>
      <w:r w:rsidR="00FA0EE0" w:rsidRPr="00FF41AE">
        <w:rPr>
          <w:color w:val="000000"/>
        </w:rPr>
        <w:t>RFP</w:t>
      </w:r>
      <w:r w:rsidRPr="00FF41AE">
        <w:rPr>
          <w:color w:val="000000"/>
        </w:rPr>
        <w:t>.</w:t>
      </w:r>
    </w:p>
    <w:p w14:paraId="22284450" w14:textId="77777777" w:rsidR="00F9006C" w:rsidRPr="00A85450" w:rsidRDefault="00F9006C" w:rsidP="000352A4">
      <w:pPr>
        <w:pStyle w:val="Item1"/>
      </w:pPr>
      <w:r w:rsidRPr="00A85450">
        <w:t xml:space="preserve">Unless otherwise stated, Bidder agrees that, in the event of a price decline, the benefit of such lower price </w:t>
      </w:r>
      <w:proofErr w:type="gramStart"/>
      <w:r w:rsidRPr="00A85450">
        <w:t>shall be extended</w:t>
      </w:r>
      <w:proofErr w:type="gramEnd"/>
      <w:r w:rsidRPr="00A85450">
        <w:t xml:space="preserve"> to the County.</w:t>
      </w:r>
    </w:p>
    <w:p w14:paraId="7DD17D56" w14:textId="77777777" w:rsidR="00F9006C" w:rsidRPr="00A85450" w:rsidRDefault="00F9006C" w:rsidP="000352A4">
      <w:pPr>
        <w:pStyle w:val="Item1"/>
      </w:pPr>
      <w:r w:rsidRPr="00A85450">
        <w:lastRenderedPageBreak/>
        <w:t>All prices are to be F.O.B. destination.  Any freight/delivery charges are to be included.</w:t>
      </w:r>
    </w:p>
    <w:p w14:paraId="68C248FF" w14:textId="77777777" w:rsidR="00F9006C" w:rsidRPr="00A85450" w:rsidRDefault="00F9006C" w:rsidP="000352A4">
      <w:pPr>
        <w:pStyle w:val="Item1"/>
      </w:pPr>
      <w:r w:rsidRPr="00A85450">
        <w:t xml:space="preserve">Any price increases or decreases for subsequent contract terms </w:t>
      </w:r>
      <w:proofErr w:type="gramStart"/>
      <w:r w:rsidRPr="00A85450">
        <w:t>may be negotiated</w:t>
      </w:r>
      <w:proofErr w:type="gramEnd"/>
      <w:r w:rsidRPr="00A85450">
        <w:t xml:space="preserve"> between Contractor and County only after completion of the initial term.</w:t>
      </w:r>
    </w:p>
    <w:p w14:paraId="0077491D" w14:textId="77777777" w:rsidR="00DD5AA2" w:rsidRPr="00A85450" w:rsidRDefault="00DD5AA2" w:rsidP="000352A4">
      <w:pPr>
        <w:pStyle w:val="Item1"/>
      </w:pPr>
      <w:r w:rsidRPr="00A85450">
        <w:t xml:space="preserve">Taxes and freight charges:  </w:t>
      </w:r>
    </w:p>
    <w:p w14:paraId="7B3C9547" w14:textId="77777777" w:rsidR="00DD5AA2" w:rsidRPr="00FF41AE" w:rsidRDefault="00DD5AA2" w:rsidP="000352A4">
      <w:pPr>
        <w:pStyle w:val="Itema"/>
        <w:rPr>
          <w:color w:val="000000"/>
        </w:rPr>
      </w:pPr>
      <w:r w:rsidRPr="00A85450">
        <w:t xml:space="preserve">The County is </w:t>
      </w:r>
      <w:r w:rsidRPr="00FF41AE">
        <w:rPr>
          <w:color w:val="000000"/>
        </w:rPr>
        <w:t xml:space="preserve">soliciting a </w:t>
      </w:r>
      <w:bookmarkStart w:id="106" w:name="PricingType"/>
      <w:r w:rsidR="000509F0" w:rsidRPr="00FF41AE">
        <w:rPr>
          <w:color w:val="000000"/>
        </w:rPr>
        <w:t>total price</w:t>
      </w:r>
      <w:bookmarkEnd w:id="106"/>
      <w:r w:rsidRPr="00FF41AE">
        <w:rPr>
          <w:color w:val="000000"/>
        </w:rPr>
        <w:t xml:space="preserve"> for this project</w:t>
      </w:r>
      <w:r w:rsidR="00F52C4D" w:rsidRPr="00FF41AE">
        <w:rPr>
          <w:color w:val="000000"/>
        </w:rPr>
        <w:t xml:space="preserve">.  </w:t>
      </w:r>
      <w:r w:rsidRPr="00FF41AE">
        <w:rPr>
          <w:color w:val="000000"/>
        </w:rPr>
        <w:t xml:space="preserve">The price(s) quoted shall be the total cost the County will pay for this project including </w:t>
      </w:r>
      <w:r w:rsidR="00117325" w:rsidRPr="00FF41AE">
        <w:rPr>
          <w:color w:val="000000"/>
        </w:rPr>
        <w:t xml:space="preserve">all taxes (excluding Sales and Use taxes) </w:t>
      </w:r>
      <w:r w:rsidRPr="00FF41AE">
        <w:rPr>
          <w:color w:val="000000"/>
        </w:rPr>
        <w:t>and all other charges.</w:t>
      </w:r>
    </w:p>
    <w:p w14:paraId="5E37CA64" w14:textId="77777777" w:rsidR="00DD5AA2" w:rsidRPr="00A85450" w:rsidRDefault="00DD5AA2" w:rsidP="000352A4">
      <w:pPr>
        <w:pStyle w:val="Itema"/>
      </w:pPr>
      <w:proofErr w:type="gramStart"/>
      <w:r w:rsidRPr="00A85450">
        <w:t xml:space="preserve">No charge for delivery, drayage, express, parcel post packing, cartage, insurance, license fees, permits, costs of bonds, or for any other purpose, except taxes legally payable by County, will be </w:t>
      </w:r>
      <w:r w:rsidRPr="00A85450">
        <w:lastRenderedPageBreak/>
        <w:t>paid by the County</w:t>
      </w:r>
      <w:proofErr w:type="gramEnd"/>
      <w:r w:rsidRPr="00A85450">
        <w:t xml:space="preserve"> unless expressly included and itemized in the bid.</w:t>
      </w:r>
    </w:p>
    <w:p w14:paraId="1D5C3E9D" w14:textId="77777777" w:rsidR="00DD5AA2" w:rsidRPr="00A85450" w:rsidRDefault="00DD5AA2" w:rsidP="000352A4">
      <w:pPr>
        <w:pStyle w:val="Itema"/>
      </w:pPr>
      <w:r w:rsidRPr="00A85450">
        <w:t xml:space="preserve">Amount paid for transportation of property to the County of Alameda is exempt from Federal Transportation Tax.  An exemption certificate is not required where the shipping papers show the consignee as Alameda County; as </w:t>
      </w:r>
      <w:proofErr w:type="gramStart"/>
      <w:r w:rsidRPr="00A85450">
        <w:t>such</w:t>
      </w:r>
      <w:proofErr w:type="gramEnd"/>
      <w:r w:rsidRPr="00A85450">
        <w:t xml:space="preserve"> papers may be accepted by the carrier as proof of the exempt character of the shipment.</w:t>
      </w:r>
    </w:p>
    <w:p w14:paraId="76DAD02B" w14:textId="77777777" w:rsidR="00F9006C" w:rsidRPr="00A85450" w:rsidRDefault="00DD5AA2" w:rsidP="000352A4">
      <w:pPr>
        <w:pStyle w:val="Itema"/>
      </w:pPr>
      <w:r w:rsidRPr="00A85450">
        <w:t>Articles sold to the County of Alameda are exempt from certain Federal excise taxes.  The County will furnish an exemption certificate.</w:t>
      </w:r>
    </w:p>
    <w:p w14:paraId="4370F83C" w14:textId="77777777" w:rsidR="00F9006C" w:rsidRPr="00A85450" w:rsidRDefault="00F9006C" w:rsidP="000352A4">
      <w:pPr>
        <w:pStyle w:val="Item1"/>
      </w:pPr>
      <w:r w:rsidRPr="00A85450">
        <w:t xml:space="preserve">All prices quoted shall be in United States dollars and "whole cent," no cent fractions </w:t>
      </w:r>
      <w:proofErr w:type="gramStart"/>
      <w:r w:rsidRPr="00A85450">
        <w:t>shall be used</w:t>
      </w:r>
      <w:proofErr w:type="gramEnd"/>
      <w:r w:rsidRPr="00A85450">
        <w:t>.  There are no exceptions.</w:t>
      </w:r>
    </w:p>
    <w:p w14:paraId="5FEFDDF4" w14:textId="77777777" w:rsidR="00F9006C" w:rsidRPr="00A85450" w:rsidRDefault="00F9006C" w:rsidP="000352A4">
      <w:pPr>
        <w:pStyle w:val="Item1"/>
      </w:pPr>
      <w:r w:rsidRPr="00A85450">
        <w:lastRenderedPageBreak/>
        <w:t xml:space="preserve">Price quotes shall include </w:t>
      </w:r>
      <w:proofErr w:type="gramStart"/>
      <w:r w:rsidRPr="00A85450">
        <w:t>any and all</w:t>
      </w:r>
      <w:proofErr w:type="gramEnd"/>
      <w:r w:rsidRPr="00A85450">
        <w:t xml:space="preserve"> payment incentives available to the County.</w:t>
      </w:r>
    </w:p>
    <w:p w14:paraId="1022B069" w14:textId="77777777" w:rsidR="00F9006C" w:rsidRPr="00A85450" w:rsidRDefault="00F9006C" w:rsidP="000352A4">
      <w:pPr>
        <w:pStyle w:val="Item1"/>
      </w:pPr>
      <w:r w:rsidRPr="00A85450">
        <w:t xml:space="preserve">Bidders </w:t>
      </w:r>
      <w:proofErr w:type="gramStart"/>
      <w:r w:rsidRPr="00A85450">
        <w:t>are advised</w:t>
      </w:r>
      <w:proofErr w:type="gramEnd"/>
      <w:r w:rsidRPr="00A85450">
        <w:t xml:space="preserve"> that in the evaluation of cost, if applicable, it will be assumed that the unit price quoted is correct in the case of a discrepancy between the unit price and an extension.</w:t>
      </w:r>
    </w:p>
    <w:p w14:paraId="1DD66CA9"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461351EE" w14:textId="77777777" w:rsidR="00F9006C" w:rsidRPr="00A85450" w:rsidRDefault="00F9006C" w:rsidP="000352A4">
      <w:pPr>
        <w:pStyle w:val="Heading2"/>
      </w:pPr>
      <w:bookmarkStart w:id="107" w:name="_Toc339364458"/>
      <w:bookmarkStart w:id="108" w:name="_Toc339364719"/>
      <w:bookmarkStart w:id="109" w:name="_Toc56606097"/>
      <w:bookmarkStart w:id="110" w:name="_Toc56778213"/>
      <w:bookmarkStart w:id="111" w:name="_Toc56778253"/>
      <w:bookmarkStart w:id="112" w:name="_Toc56778307"/>
      <w:r w:rsidRPr="00A85450">
        <w:t>AWARD</w:t>
      </w:r>
      <w:bookmarkEnd w:id="107"/>
      <w:bookmarkEnd w:id="108"/>
      <w:bookmarkEnd w:id="109"/>
      <w:bookmarkEnd w:id="110"/>
      <w:bookmarkEnd w:id="111"/>
      <w:bookmarkEnd w:id="112"/>
    </w:p>
    <w:p w14:paraId="6E3AFCB0" w14:textId="77777777" w:rsidR="00F9006C" w:rsidRPr="00A85450" w:rsidRDefault="00F9006C" w:rsidP="000352A4">
      <w:pPr>
        <w:pStyle w:val="Item1"/>
      </w:pPr>
      <w:r w:rsidRPr="00A85450">
        <w:t xml:space="preserve">Proposals will </w:t>
      </w:r>
      <w:proofErr w:type="gramStart"/>
      <w:r w:rsidRPr="00A85450">
        <w:t>be evaluated</w:t>
      </w:r>
      <w:proofErr w:type="gramEnd"/>
      <w:r w:rsidRPr="00A85450">
        <w:t xml:space="preserve">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67FCD4FC" w14:textId="77777777" w:rsidR="00F9006C" w:rsidRPr="00A85450" w:rsidRDefault="00F9006C" w:rsidP="000352A4">
      <w:pPr>
        <w:pStyle w:val="Item1"/>
      </w:pPr>
      <w:r w:rsidRPr="00A85450">
        <w:lastRenderedPageBreak/>
        <w:t xml:space="preserve">The committee will recommend award to the bidder who, in its opinion, has submitted the proposal that best serves the overall interests of the County and attains the highest overall point score.  Award </w:t>
      </w:r>
      <w:proofErr w:type="gramStart"/>
      <w:r w:rsidRPr="00A85450">
        <w:t>may not necessarily be made</w:t>
      </w:r>
      <w:proofErr w:type="gramEnd"/>
      <w:r w:rsidRPr="00A85450">
        <w:t xml:space="preserve"> to the bidder with the lowest price.  </w:t>
      </w:r>
    </w:p>
    <w:p w14:paraId="6983BADC"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7DA478AA" w14:textId="77777777" w:rsidR="00CA3FDB" w:rsidRDefault="00147B8C" w:rsidP="00CC278E">
      <w:pPr>
        <w:spacing w:after="240"/>
        <w:ind w:left="2160"/>
        <w:rPr>
          <w:rFonts w:ascii="Calibri" w:hAnsi="Calibri" w:cs="Calibri"/>
        </w:rPr>
      </w:pPr>
      <w:proofErr w:type="gramStart"/>
      <w:r w:rsidRPr="00A7142E">
        <w:rPr>
          <w:rFonts w:ascii="Calibri" w:hAnsi="Calibri" w:cs="Calibri"/>
        </w:rPr>
        <w:t>As a result</w:t>
      </w:r>
      <w:proofErr w:type="gramEnd"/>
      <w:r w:rsidRPr="00A7142E">
        <w:rPr>
          <w:rFonts w:ascii="Calibri" w:hAnsi="Calibri" w:cs="Calibri"/>
        </w:rPr>
        <w:t xml:space="preserve">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w:t>
      </w:r>
      <w:proofErr w:type="gramStart"/>
      <w:r w:rsidR="009406FE">
        <w:rPr>
          <w:rFonts w:ascii="Calibri" w:hAnsi="Calibri" w:cs="Calibri"/>
        </w:rPr>
        <w:t>can be found</w:t>
      </w:r>
      <w:proofErr w:type="gramEnd"/>
      <w:r w:rsidR="009406FE">
        <w:rPr>
          <w:rFonts w:ascii="Calibri" w:hAnsi="Calibri" w:cs="Calibri"/>
        </w:rPr>
        <w:t xml:space="preserve"> online at: </w:t>
      </w:r>
    </w:p>
    <w:p w14:paraId="29B5FD6E" w14:textId="77777777" w:rsidR="0044367A" w:rsidRDefault="00906E34" w:rsidP="00CC278E">
      <w:pPr>
        <w:spacing w:after="240"/>
        <w:ind w:left="2160"/>
        <w:rPr>
          <w:rFonts w:ascii="Calibri" w:hAnsi="Calibri" w:cs="Calibri"/>
        </w:rPr>
      </w:pPr>
      <w:hyperlink r:id="rId32" w:history="1">
        <w:r w:rsidR="003A7FD7" w:rsidRPr="003A7FD7">
          <w:rPr>
            <w:rStyle w:val="Hyperlink"/>
            <w:rFonts w:ascii="Calibri" w:hAnsi="Calibri" w:cs="Calibri"/>
          </w:rPr>
          <w:t>http://acgov.org/auditor/sleb/overview.htm</w:t>
        </w:r>
      </w:hyperlink>
    </w:p>
    <w:p w14:paraId="45C83F8D" w14:textId="491F1E81"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6F7665">
        <w:rPr>
          <w:rFonts w:ascii="Calibri" w:hAnsi="Calibri"/>
          <w:bCs/>
          <w:szCs w:val="26"/>
        </w:rPr>
        <w:t>423430 and 541519</w:t>
      </w:r>
      <w:r w:rsidRPr="009E5302">
        <w:rPr>
          <w:rFonts w:ascii="Calibri" w:hAnsi="Calibri"/>
          <w:bCs/>
          <w:szCs w:val="26"/>
        </w:rPr>
        <w:t>.</w:t>
      </w:r>
      <w:r w:rsidR="0039766A" w:rsidRPr="00A7142E">
        <w:rPr>
          <w:rFonts w:ascii="Calibri" w:hAnsi="Calibri" w:cs="Calibri"/>
        </w:rPr>
        <w:t xml:space="preserve"> </w:t>
      </w:r>
    </w:p>
    <w:p w14:paraId="2E3ACEDA"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w:t>
      </w:r>
      <w:proofErr w:type="gramStart"/>
      <w:r w:rsidRPr="009E5302">
        <w:rPr>
          <w:rFonts w:ascii="Calibri" w:hAnsi="Calibri"/>
          <w:bCs/>
          <w:szCs w:val="26"/>
        </w:rPr>
        <w:t>is defined</w:t>
      </w:r>
      <w:proofErr w:type="gramEnd"/>
      <w:r w:rsidRPr="009E5302">
        <w:rPr>
          <w:rFonts w:ascii="Calibri" w:hAnsi="Calibri"/>
          <w:bCs/>
          <w:szCs w:val="26"/>
        </w:rPr>
        <w:t xml:space="preserve"> by the </w:t>
      </w:r>
      <w:hyperlink r:id="rId33"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211E57BD"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2418BFA2" w14:textId="77777777" w:rsidR="00F9006C" w:rsidRPr="00A85450" w:rsidRDefault="006D3A59" w:rsidP="000352A4">
      <w:pPr>
        <w:pStyle w:val="Item1"/>
      </w:pPr>
      <w:r w:rsidRPr="00A85450">
        <w:lastRenderedPageBreak/>
        <w:t xml:space="preserve">The County reserves the right to reject any or all responses that materially differ </w:t>
      </w:r>
      <w:r w:rsidRPr="00F85D6C">
        <w:t xml:space="preserve">from any terms contained in </w:t>
      </w:r>
      <w:r w:rsidRPr="00FF41AE">
        <w:rPr>
          <w:color w:val="000000"/>
        </w:rPr>
        <w:t xml:space="preserve">this </w:t>
      </w:r>
      <w:r w:rsidR="00FA0EE0" w:rsidRPr="00FF41AE">
        <w:rPr>
          <w:color w:val="000000"/>
        </w:rPr>
        <w:t>RFP</w:t>
      </w:r>
      <w:r w:rsidR="00FD58DF" w:rsidRPr="00FF41AE">
        <w:rPr>
          <w:color w:val="000000"/>
        </w:rPr>
        <w:t xml:space="preserve"> </w:t>
      </w:r>
      <w:r w:rsidRPr="00FF41AE">
        <w:rPr>
          <w:color w:val="000000"/>
        </w:rPr>
        <w:t>or from any Exhibits attached hereto, to waive informalities and minor irregularities</w:t>
      </w:r>
      <w:r w:rsidRPr="00A85450">
        <w:t xml:space="preserve"> in responses received, and to provide an opportunity for bidders to correct minor and immaterial errors contained in their submissions.  The decision as to what constitutes a minor irregularity </w:t>
      </w:r>
      <w:proofErr w:type="gramStart"/>
      <w:r w:rsidRPr="00A85450">
        <w:t>shall be made</w:t>
      </w:r>
      <w:proofErr w:type="gramEnd"/>
      <w:r w:rsidRPr="00A85450">
        <w:t xml:space="preserve"> solely at the discretion of the County</w:t>
      </w:r>
      <w:r w:rsidR="00F9006C" w:rsidRPr="00A85450">
        <w:t>.</w:t>
      </w:r>
    </w:p>
    <w:p w14:paraId="647C78C0" w14:textId="77777777" w:rsidR="00F4698B" w:rsidRDefault="00F4698B" w:rsidP="00F4698B">
      <w:pPr>
        <w:pStyle w:val="Item1"/>
      </w:pPr>
      <w:proofErr w:type="gramStart"/>
      <w:r w:rsidRPr="00F4698B">
        <w:t>Any proposal/bids that contain false or misleading information may be disqualified by the County</w:t>
      </w:r>
      <w:proofErr w:type="gramEnd"/>
      <w:r w:rsidRPr="00F4698B">
        <w:t>.</w:t>
      </w:r>
    </w:p>
    <w:p w14:paraId="163141DB"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7AB83BCE" w14:textId="77777777" w:rsidR="00F9006C" w:rsidRPr="00A85450" w:rsidRDefault="00F9006C" w:rsidP="000352A4">
      <w:pPr>
        <w:pStyle w:val="Item1"/>
      </w:pPr>
      <w:r w:rsidRPr="00A85450">
        <w:t>The County has the right to decline to award this contract or any part thereof for any reason.</w:t>
      </w:r>
    </w:p>
    <w:p w14:paraId="08DB5875" w14:textId="77777777" w:rsidR="00F9006C" w:rsidRPr="00A85450" w:rsidRDefault="00F9006C" w:rsidP="000352A4">
      <w:pPr>
        <w:pStyle w:val="Item1"/>
      </w:pPr>
      <w:r w:rsidRPr="00A85450">
        <w:lastRenderedPageBreak/>
        <w:t xml:space="preserve">Board approval to award a contract is required. </w:t>
      </w:r>
      <w:r w:rsidR="00121E47" w:rsidRPr="00A85450">
        <w:t xml:space="preserve"> </w:t>
      </w:r>
    </w:p>
    <w:p w14:paraId="61DD357A" w14:textId="77777777" w:rsidR="00F9006C" w:rsidRPr="00A85450" w:rsidRDefault="006D3A59" w:rsidP="000352A4">
      <w:pPr>
        <w:pStyle w:val="Item1"/>
      </w:pPr>
      <w:r w:rsidRPr="00A85450">
        <w:t xml:space="preserve">A contract </w:t>
      </w:r>
      <w:proofErr w:type="gramStart"/>
      <w:r w:rsidRPr="00A85450">
        <w:t>must be negotiated, finalized, and signed by</w:t>
      </w:r>
      <w:r w:rsidR="00121E47" w:rsidRPr="00A85450">
        <w:t xml:space="preserve"> the </w:t>
      </w:r>
      <w:r w:rsidR="00336FD1">
        <w:t>recommended</w:t>
      </w:r>
      <w:r w:rsidR="00336FD1" w:rsidRPr="00A85450">
        <w:t xml:space="preserve"> </w:t>
      </w:r>
      <w:r w:rsidR="00121E47" w:rsidRPr="00A85450">
        <w:t xml:space="preserve">awardee prior </w:t>
      </w:r>
      <w:r w:rsidR="00121E47" w:rsidRPr="00FF41AE">
        <w:rPr>
          <w:color w:val="000000"/>
        </w:rPr>
        <w:t xml:space="preserve">to </w:t>
      </w:r>
      <w:r w:rsidRPr="00FF41AE">
        <w:rPr>
          <w:color w:val="000000"/>
        </w:rPr>
        <w:t>Board</w:t>
      </w:r>
      <w:r w:rsidR="00121E47" w:rsidRPr="00FF41AE">
        <w:rPr>
          <w:color w:val="000000"/>
        </w:rPr>
        <w:t xml:space="preserve"> </w:t>
      </w:r>
      <w:r w:rsidRPr="00FF41AE">
        <w:rPr>
          <w:color w:val="000000"/>
        </w:rPr>
        <w:t>approval</w:t>
      </w:r>
      <w:proofErr w:type="gramEnd"/>
      <w:r w:rsidR="000B5E5F" w:rsidRPr="00A85450">
        <w:t>.</w:t>
      </w:r>
      <w:r w:rsidR="00F9006C" w:rsidRPr="00A85450">
        <w:t xml:space="preserve"> </w:t>
      </w:r>
    </w:p>
    <w:p w14:paraId="7E597344" w14:textId="77777777" w:rsidR="00884637" w:rsidRPr="004353DC" w:rsidRDefault="00884637" w:rsidP="000352A4">
      <w:pPr>
        <w:pStyle w:val="Item1"/>
      </w:pPr>
      <w:r w:rsidRPr="00A85450">
        <w:t xml:space="preserve">Final Standard Agreement terms and conditions </w:t>
      </w:r>
      <w:proofErr w:type="gramStart"/>
      <w:r w:rsidRPr="00A85450">
        <w:t>will be negotiated</w:t>
      </w:r>
      <w:proofErr w:type="gramEnd"/>
      <w:r w:rsidRPr="00A85450">
        <w:t xml:space="preserve"> with the selected bidder.  Bidder may access a copy of the Standard Services Agreement template can be found online at: </w:t>
      </w:r>
    </w:p>
    <w:p w14:paraId="48A7F1C3" w14:textId="77777777" w:rsidR="00134E07" w:rsidRPr="004353DC" w:rsidRDefault="00906E34" w:rsidP="00CC278E">
      <w:pPr>
        <w:spacing w:after="240"/>
        <w:ind w:left="2160"/>
        <w:rPr>
          <w:rFonts w:ascii="Calibri" w:hAnsi="Calibri" w:cs="Calibri"/>
        </w:rPr>
      </w:pPr>
      <w:hyperlink r:id="rId34" w:history="1">
        <w:r w:rsidR="00134E07" w:rsidRPr="004353DC">
          <w:rPr>
            <w:rStyle w:val="Hyperlink"/>
            <w:rFonts w:ascii="Calibri" w:hAnsi="Calibri" w:cs="Calibri"/>
          </w:rPr>
          <w:t>http://www.acgov.org/gsa/purchasing/standardServicesAgreement.pdf</w:t>
        </w:r>
      </w:hyperlink>
    </w:p>
    <w:p w14:paraId="6DF29BA1"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0F496EDF" w14:textId="77777777" w:rsidR="00F9006C" w:rsidRPr="00A85450" w:rsidRDefault="00F9006C" w:rsidP="000352A4">
      <w:pPr>
        <w:pStyle w:val="Item1"/>
      </w:pPr>
      <w:r w:rsidRPr="00A85450">
        <w:t xml:space="preserve">The </w:t>
      </w:r>
      <w:r w:rsidR="00FA0EE0" w:rsidRPr="00FF41AE">
        <w:rPr>
          <w:color w:val="000000"/>
        </w:rPr>
        <w:t>RFP</w:t>
      </w:r>
      <w:r w:rsidR="001D04D6" w:rsidRPr="00FF41AE">
        <w:rPr>
          <w:color w:val="000000"/>
        </w:rPr>
        <w:t xml:space="preserve"> </w:t>
      </w:r>
      <w:r w:rsidRPr="00FF41AE">
        <w:rPr>
          <w:color w:val="000000"/>
        </w:rPr>
        <w:t xml:space="preserve">specifications, terms, conditions and Exhibits, </w:t>
      </w:r>
      <w:r w:rsidR="00FA0EE0" w:rsidRPr="00FF41AE">
        <w:rPr>
          <w:color w:val="000000"/>
        </w:rPr>
        <w:t>RFP</w:t>
      </w:r>
      <w:r w:rsidR="001D04D6" w:rsidRPr="00FF41AE">
        <w:rPr>
          <w:color w:val="000000"/>
        </w:rPr>
        <w:t xml:space="preserve"> </w:t>
      </w:r>
      <w:r w:rsidRPr="00FF41AE">
        <w:rPr>
          <w:color w:val="000000"/>
        </w:rPr>
        <w:t xml:space="preserve">Addenda and Bidder’s proposal, may be incorporated into and made a part of </w:t>
      </w:r>
      <w:r w:rsidRPr="00FF41AE">
        <w:rPr>
          <w:color w:val="000000"/>
        </w:rPr>
        <w:lastRenderedPageBreak/>
        <w:t xml:space="preserve">any contract that may be awarded </w:t>
      </w:r>
      <w:proofErr w:type="gramStart"/>
      <w:r w:rsidRPr="00FF41AE">
        <w:rPr>
          <w:color w:val="000000"/>
        </w:rPr>
        <w:t>as a result</w:t>
      </w:r>
      <w:proofErr w:type="gramEnd"/>
      <w:r w:rsidRPr="00FF41AE">
        <w:rPr>
          <w:color w:val="000000"/>
        </w:rPr>
        <w:t xml:space="preserve"> of this </w:t>
      </w:r>
      <w:r w:rsidR="00FA0EE0" w:rsidRPr="00FF41AE">
        <w:rPr>
          <w:color w:val="000000"/>
        </w:rPr>
        <w:t>RFP</w:t>
      </w:r>
      <w:r w:rsidRPr="00FF41AE">
        <w:rPr>
          <w:color w:val="000000"/>
        </w:rPr>
        <w:t>.</w:t>
      </w:r>
    </w:p>
    <w:p w14:paraId="0F2F0C66" w14:textId="77777777" w:rsidR="00F9006C" w:rsidRPr="00A85450" w:rsidRDefault="00F9006C" w:rsidP="000352A4">
      <w:pPr>
        <w:pStyle w:val="Heading2"/>
      </w:pPr>
      <w:bookmarkStart w:id="113" w:name="_Toc339364459"/>
      <w:bookmarkStart w:id="114" w:name="_Toc339364720"/>
      <w:bookmarkStart w:id="115" w:name="_Toc56606098"/>
      <w:bookmarkStart w:id="116" w:name="_Toc56778187"/>
      <w:bookmarkStart w:id="117" w:name="_Toc56778214"/>
      <w:bookmarkStart w:id="118" w:name="_Toc56778254"/>
      <w:bookmarkStart w:id="119" w:name="_Toc56778308"/>
      <w:r w:rsidRPr="00A85450">
        <w:t>METHOD OF ORDERING</w:t>
      </w:r>
      <w:bookmarkEnd w:id="113"/>
      <w:bookmarkEnd w:id="114"/>
      <w:bookmarkEnd w:id="115"/>
      <w:bookmarkEnd w:id="116"/>
      <w:bookmarkEnd w:id="117"/>
      <w:bookmarkEnd w:id="118"/>
      <w:bookmarkEnd w:id="119"/>
    </w:p>
    <w:p w14:paraId="1AFB5F0D" w14:textId="77777777" w:rsidR="00F9006C" w:rsidRPr="00A85450" w:rsidRDefault="00F9006C" w:rsidP="000352A4">
      <w:pPr>
        <w:pStyle w:val="Item1"/>
      </w:pPr>
      <w:r w:rsidRPr="00A85450">
        <w:t xml:space="preserve">A written PO and signed Standard Agreement contract </w:t>
      </w:r>
      <w:proofErr w:type="gramStart"/>
      <w:r w:rsidRPr="00A85450">
        <w:t>will be issued</w:t>
      </w:r>
      <w:proofErr w:type="gramEnd"/>
      <w:r w:rsidRPr="00A85450">
        <w:t xml:space="preserve"> upon Board approval. </w:t>
      </w:r>
      <w:r w:rsidR="00003D08" w:rsidRPr="00A85450">
        <w:t xml:space="preserve"> </w:t>
      </w:r>
    </w:p>
    <w:p w14:paraId="387A3FD4" w14:textId="77777777" w:rsidR="00F9006C" w:rsidRPr="00A85450" w:rsidRDefault="00F9006C" w:rsidP="000352A4">
      <w:pPr>
        <w:pStyle w:val="Item1"/>
      </w:pPr>
      <w:r w:rsidRPr="00A85450">
        <w:t xml:space="preserve">POs and Standard Agreements will be faxed, transmitted electronically or mailed and shall be the only authorization for the Contractor to place an order. </w:t>
      </w:r>
    </w:p>
    <w:p w14:paraId="44EF7425" w14:textId="77777777" w:rsidR="00F9006C" w:rsidRPr="00A85450" w:rsidRDefault="00F9006C" w:rsidP="000352A4">
      <w:pPr>
        <w:pStyle w:val="Item1"/>
      </w:pPr>
      <w:r w:rsidRPr="00A85450">
        <w:t xml:space="preserve">POs and payments for products and/or services </w:t>
      </w:r>
      <w:proofErr w:type="gramStart"/>
      <w:r w:rsidRPr="00A85450">
        <w:t>will be issued</w:t>
      </w:r>
      <w:proofErr w:type="gramEnd"/>
      <w:r w:rsidRPr="00A85450">
        <w:t xml:space="preserve"> only in the name of Contractor. </w:t>
      </w:r>
    </w:p>
    <w:p w14:paraId="314777E6"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1DCF7ED6" w14:textId="77777777" w:rsidR="00F9006C" w:rsidRPr="00A85450" w:rsidRDefault="00F9006C" w:rsidP="000352A4">
      <w:pPr>
        <w:pStyle w:val="Item1"/>
      </w:pPr>
      <w:r w:rsidRPr="00A85450">
        <w:lastRenderedPageBreak/>
        <w:t xml:space="preserve">Change orders </w:t>
      </w:r>
      <w:proofErr w:type="gramStart"/>
      <w:r w:rsidRPr="00A85450">
        <w:t>shall be agreed upon by Contractor and County and issued as</w:t>
      </w:r>
      <w:proofErr w:type="gramEnd"/>
      <w:r w:rsidRPr="00A85450">
        <w:t xml:space="preserve"> needed in writing by County. </w:t>
      </w:r>
      <w:r w:rsidR="00003D08" w:rsidRPr="00A85450">
        <w:t xml:space="preserve"> </w:t>
      </w:r>
    </w:p>
    <w:p w14:paraId="3C4187C6" w14:textId="77777777" w:rsidR="002C2B73" w:rsidRPr="000352A4" w:rsidRDefault="00755271" w:rsidP="000352A4">
      <w:pPr>
        <w:pStyle w:val="Heading2"/>
      </w:pPr>
      <w:bookmarkStart w:id="120" w:name="_Toc56606099"/>
      <w:bookmarkStart w:id="121" w:name="_Toc56778215"/>
      <w:bookmarkStart w:id="122" w:name="_Toc56778255"/>
      <w:bookmarkStart w:id="123" w:name="_Toc56778309"/>
      <w:bookmarkStart w:id="124" w:name="_Toc339364460"/>
      <w:bookmarkStart w:id="125" w:name="_Toc339364721"/>
      <w:r w:rsidRPr="000352A4">
        <w:t>WARRANTY</w:t>
      </w:r>
      <w:bookmarkEnd w:id="120"/>
      <w:bookmarkEnd w:id="121"/>
      <w:bookmarkEnd w:id="122"/>
      <w:bookmarkEnd w:id="123"/>
      <w:r w:rsidRPr="000352A4">
        <w:t xml:space="preserve"> </w:t>
      </w:r>
    </w:p>
    <w:bookmarkEnd w:id="124"/>
    <w:bookmarkEnd w:id="125"/>
    <w:p w14:paraId="39027AF7" w14:textId="0EC4EDBA" w:rsidR="00755271" w:rsidRDefault="00755271" w:rsidP="000352A4">
      <w:pPr>
        <w:pStyle w:val="Item1"/>
      </w:pPr>
      <w:r w:rsidRPr="00A7142E">
        <w:t xml:space="preserve">Bidder expressly warrants that all goods and services to be furnished pursuant to any contract awarded it arising from the </w:t>
      </w:r>
      <w:r>
        <w:t>Bid</w:t>
      </w:r>
      <w:r w:rsidRPr="00A7142E">
        <w:t xml:space="preserve"> will conform to the descriptions and specifications contained herein and in supplier catalogs, product brochures and other representations, depictions or models, and will be free from defects, of merchantable quality, good material and workmanship.  Bidder expressly warrants that all goods and services to </w:t>
      </w:r>
      <w:proofErr w:type="gramStart"/>
      <w:r w:rsidRPr="00A7142E">
        <w:t>be furnished</w:t>
      </w:r>
      <w:proofErr w:type="gramEnd"/>
      <w:r w:rsidRPr="00A7142E">
        <w:t xml:space="preserve"> pursuant to such award will be fit and sufficient for the purpose(s) intended.  This warranty shall survive any inspections, delivery, acceptance or payment by the County.  </w:t>
      </w:r>
      <w:r w:rsidRPr="00A7142E">
        <w:lastRenderedPageBreak/>
        <w:t xml:space="preserve">Bidder warrants that </w:t>
      </w:r>
      <w:proofErr w:type="gramStart"/>
      <w:r w:rsidRPr="00A7142E">
        <w:t xml:space="preserve">all work and services furnished hereunder shall be guaranteed for a period of </w:t>
      </w:r>
      <w:r w:rsidR="00D40D5E" w:rsidRPr="006D2771">
        <w:rPr>
          <w:color w:val="000000"/>
        </w:rPr>
        <w:t>five</w:t>
      </w:r>
      <w:r w:rsidRPr="006D2771">
        <w:rPr>
          <w:color w:val="000000"/>
        </w:rPr>
        <w:t xml:space="preserve"> years</w:t>
      </w:r>
      <w:r w:rsidRPr="00A7142E">
        <w:t xml:space="preserve"> from the date of acceptance by the County</w:t>
      </w:r>
      <w:proofErr w:type="gramEnd"/>
      <w:r w:rsidRPr="00A7142E">
        <w:t xml:space="preserve">. </w:t>
      </w:r>
    </w:p>
    <w:p w14:paraId="2F342CE0" w14:textId="77777777" w:rsidR="00F9006C" w:rsidRPr="00A85450" w:rsidRDefault="00F9006C" w:rsidP="000352A4">
      <w:pPr>
        <w:pStyle w:val="Heading2"/>
      </w:pPr>
      <w:bookmarkStart w:id="126" w:name="_Toc339364461"/>
      <w:bookmarkStart w:id="127" w:name="_Toc339364722"/>
      <w:bookmarkStart w:id="128" w:name="_Toc56606100"/>
      <w:bookmarkStart w:id="129" w:name="_Toc56778216"/>
      <w:bookmarkStart w:id="130" w:name="_Toc56778256"/>
      <w:bookmarkStart w:id="131" w:name="_Toc56778310"/>
      <w:r w:rsidRPr="00A85450">
        <w:t>INVOICING</w:t>
      </w:r>
      <w:bookmarkEnd w:id="126"/>
      <w:bookmarkEnd w:id="127"/>
      <w:bookmarkEnd w:id="128"/>
      <w:bookmarkEnd w:id="129"/>
      <w:bookmarkEnd w:id="130"/>
      <w:bookmarkEnd w:id="131"/>
    </w:p>
    <w:p w14:paraId="7FAA4A5D"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42F3CC71"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1DF6F23B" w14:textId="77777777" w:rsidR="00CC278E" w:rsidRDefault="00F9006C" w:rsidP="000352A4">
      <w:pPr>
        <w:pStyle w:val="Item1"/>
      </w:pPr>
      <w:r w:rsidRPr="00CC278E">
        <w:t>County shall notify Contractor of any adjustments required to invoice.</w:t>
      </w:r>
    </w:p>
    <w:p w14:paraId="25B7797B" w14:textId="77777777" w:rsidR="00CC278E" w:rsidRDefault="00F9006C" w:rsidP="000352A4">
      <w:pPr>
        <w:pStyle w:val="Item1"/>
      </w:pPr>
      <w:r w:rsidRPr="00CC278E">
        <w:t xml:space="preserve">Invoices shall contain County PO number, invoice number, remit to address and itemized </w:t>
      </w:r>
      <w:r w:rsidRPr="00CC278E">
        <w:lastRenderedPageBreak/>
        <w:t xml:space="preserve">products and/or services description and price as quoted and </w:t>
      </w:r>
      <w:proofErr w:type="gramStart"/>
      <w:r w:rsidRPr="00CC278E">
        <w:t>shall be accompanied</w:t>
      </w:r>
      <w:proofErr w:type="gramEnd"/>
      <w:r w:rsidRPr="00CC278E">
        <w:t xml:space="preserve"> by</w:t>
      </w:r>
      <w:r w:rsidR="00CC278E">
        <w:t xml:space="preserve"> acceptable proof of delivery.</w:t>
      </w:r>
    </w:p>
    <w:p w14:paraId="0ABC386E" w14:textId="77777777" w:rsidR="00F9006C" w:rsidRPr="00CC278E" w:rsidRDefault="00F9006C" w:rsidP="000352A4">
      <w:pPr>
        <w:pStyle w:val="Item1"/>
      </w:pPr>
      <w:r w:rsidRPr="00CC278E">
        <w:t>Contractor shall utilize standardized invoice upon request.</w:t>
      </w:r>
    </w:p>
    <w:p w14:paraId="71CD9825" w14:textId="77777777" w:rsidR="00F9006C" w:rsidRPr="00A85450" w:rsidRDefault="00F9006C" w:rsidP="000352A4">
      <w:pPr>
        <w:pStyle w:val="Item1"/>
      </w:pPr>
      <w:proofErr w:type="gramStart"/>
      <w:r w:rsidRPr="00A85450">
        <w:t>Invoices shall only be issued by the Contractor who is awarded a contract</w:t>
      </w:r>
      <w:proofErr w:type="gramEnd"/>
      <w:r w:rsidRPr="00A85450">
        <w:t>.</w:t>
      </w:r>
    </w:p>
    <w:p w14:paraId="7752A884" w14:textId="77777777" w:rsidR="00F9006C" w:rsidRPr="00A85450" w:rsidRDefault="00F9006C" w:rsidP="000352A4">
      <w:pPr>
        <w:pStyle w:val="Item1"/>
      </w:pPr>
      <w:r w:rsidRPr="00A85450">
        <w:t xml:space="preserve">Payments </w:t>
      </w:r>
      <w:proofErr w:type="gramStart"/>
      <w:r w:rsidRPr="00A85450">
        <w:t>will be issued</w:t>
      </w:r>
      <w:proofErr w:type="gramEnd"/>
      <w:r w:rsidRPr="00A85450">
        <w:t xml:space="preserve"> to and invoices must be received from the same Contractor whose name is specified on the </w:t>
      </w:r>
      <w:proofErr w:type="spellStart"/>
      <w:r w:rsidRPr="00A85450">
        <w:t>POs.</w:t>
      </w:r>
      <w:proofErr w:type="spellEnd"/>
    </w:p>
    <w:p w14:paraId="3917D181"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61CD1DF3" w14:textId="77777777" w:rsidR="00F9006C" w:rsidRPr="00A85450" w:rsidRDefault="00F9006C" w:rsidP="000352A4">
      <w:pPr>
        <w:pStyle w:val="Heading2"/>
      </w:pPr>
      <w:bookmarkStart w:id="132" w:name="_Toc339364465"/>
      <w:bookmarkStart w:id="133" w:name="_Toc339364726"/>
      <w:bookmarkStart w:id="134" w:name="_Toc56606101"/>
      <w:bookmarkStart w:id="135" w:name="_Toc56778217"/>
      <w:bookmarkStart w:id="136" w:name="_Toc56778257"/>
      <w:bookmarkStart w:id="137" w:name="_Toc56778311"/>
      <w:r w:rsidRPr="00A85450">
        <w:t>ACCOUNT MANAGER</w:t>
      </w:r>
      <w:r w:rsidR="00B740B3" w:rsidRPr="00A85450">
        <w:t xml:space="preserve"> </w:t>
      </w:r>
      <w:r w:rsidRPr="00A85450">
        <w:t>/</w:t>
      </w:r>
      <w:r w:rsidR="00B740B3" w:rsidRPr="00A85450">
        <w:t xml:space="preserve"> </w:t>
      </w:r>
      <w:r w:rsidRPr="00A85450">
        <w:t>SUPPORT STAFF</w:t>
      </w:r>
      <w:bookmarkEnd w:id="132"/>
      <w:bookmarkEnd w:id="133"/>
      <w:bookmarkEnd w:id="134"/>
      <w:bookmarkEnd w:id="135"/>
      <w:bookmarkEnd w:id="136"/>
      <w:bookmarkEnd w:id="137"/>
    </w:p>
    <w:p w14:paraId="1502D630" w14:textId="77777777" w:rsidR="00F9006C" w:rsidRPr="00A85450" w:rsidRDefault="00F9006C" w:rsidP="000352A4">
      <w:pPr>
        <w:pStyle w:val="Item1"/>
      </w:pPr>
      <w:r w:rsidRPr="00A85450">
        <w:t>Contractor shall provide a dedicated competent account manager who shall be responsi</w:t>
      </w:r>
      <w:r w:rsidRPr="00A85450">
        <w:lastRenderedPageBreak/>
        <w:t xml:space="preserve">ble for the County account/contract.  The account manager shall receive all orders </w:t>
      </w:r>
      <w:r w:rsidRPr="00FF41AE">
        <w:rPr>
          <w:color w:val="000000"/>
        </w:rPr>
        <w:t xml:space="preserve">from the County and shall be the primary contact for all issues regarding Bidder’s response to this </w:t>
      </w:r>
      <w:r w:rsidR="00FA0EE0" w:rsidRPr="00FF41AE">
        <w:rPr>
          <w:color w:val="000000"/>
        </w:rPr>
        <w:t>RFP</w:t>
      </w:r>
      <w:r w:rsidR="008C5F9A" w:rsidRPr="00FF41AE">
        <w:rPr>
          <w:color w:val="000000"/>
        </w:rPr>
        <w:t xml:space="preserve"> </w:t>
      </w:r>
      <w:r w:rsidRPr="00FF41AE">
        <w:rPr>
          <w:color w:val="000000"/>
        </w:rPr>
        <w:t xml:space="preserve">and any </w:t>
      </w:r>
      <w:proofErr w:type="gramStart"/>
      <w:r w:rsidRPr="00FF41AE">
        <w:rPr>
          <w:color w:val="000000"/>
        </w:rPr>
        <w:t>contract which</w:t>
      </w:r>
      <w:proofErr w:type="gramEnd"/>
      <w:r w:rsidRPr="00FF41AE">
        <w:rPr>
          <w:color w:val="000000"/>
        </w:rPr>
        <w:t xml:space="preserve"> may arise pursuant to this </w:t>
      </w:r>
      <w:r w:rsidR="00FA0EE0" w:rsidRPr="00FF41AE">
        <w:rPr>
          <w:color w:val="000000"/>
        </w:rPr>
        <w:t>RFP</w:t>
      </w:r>
      <w:r w:rsidRPr="00FF41AE">
        <w:rPr>
          <w:color w:val="000000"/>
        </w:rPr>
        <w:t>.</w:t>
      </w:r>
    </w:p>
    <w:p w14:paraId="28DF99EC"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2520CC33" w14:textId="77777777" w:rsidR="00F9006C" w:rsidRPr="00A85450" w:rsidRDefault="00F9006C" w:rsidP="002B77BD">
      <w:pPr>
        <w:pStyle w:val="Item1"/>
      </w:pPr>
      <w:r w:rsidRPr="00A85450">
        <w:t xml:space="preserve">Contractor account manager shall be familiar with County requirements and standards and </w:t>
      </w:r>
      <w:r w:rsidRPr="00A85450">
        <w:lastRenderedPageBreak/>
        <w:t xml:space="preserve">work with the </w:t>
      </w:r>
      <w:r w:rsidR="002B77BD" w:rsidRPr="00FF41AE">
        <w:rPr>
          <w:color w:val="000000"/>
        </w:rPr>
        <w:t xml:space="preserve">Information Technology Department </w:t>
      </w:r>
      <w:r w:rsidRPr="00FF41AE">
        <w:rPr>
          <w:color w:val="000000"/>
        </w:rPr>
        <w:t xml:space="preserve">to ensure that established standards </w:t>
      </w:r>
      <w:proofErr w:type="gramStart"/>
      <w:r w:rsidRPr="00FF41AE">
        <w:rPr>
          <w:color w:val="000000"/>
        </w:rPr>
        <w:t>are adhered</w:t>
      </w:r>
      <w:proofErr w:type="gramEnd"/>
      <w:r w:rsidRPr="00FF41AE">
        <w:rPr>
          <w:color w:val="000000"/>
        </w:rPr>
        <w:t xml:space="preserve"> to.</w:t>
      </w:r>
      <w:r w:rsidRPr="00A85450">
        <w:t xml:space="preserve"> </w:t>
      </w:r>
      <w:r w:rsidR="00AD79C6" w:rsidRPr="00A85450">
        <w:t xml:space="preserve"> </w:t>
      </w:r>
    </w:p>
    <w:p w14:paraId="764695B8" w14:textId="77777777" w:rsidR="00DC5B16" w:rsidRPr="00A85450" w:rsidRDefault="00DC5B16" w:rsidP="003604EC">
      <w:pPr>
        <w:pStyle w:val="Heading1"/>
        <w:spacing w:after="240"/>
        <w:rPr>
          <w:b w:val="0"/>
        </w:rPr>
      </w:pPr>
      <w:bookmarkStart w:id="138" w:name="_Toc339364466"/>
      <w:bookmarkStart w:id="139" w:name="_Toc339364727"/>
      <w:bookmarkStart w:id="140" w:name="_Toc56606102"/>
      <w:bookmarkStart w:id="141" w:name="_Toc56778218"/>
      <w:bookmarkStart w:id="142" w:name="_Toc56778258"/>
      <w:bookmarkStart w:id="143" w:name="_Toc56778312"/>
      <w:r w:rsidRPr="00A85450">
        <w:t>INSTRUCTIONS TO BIDDERS</w:t>
      </w:r>
      <w:bookmarkEnd w:id="138"/>
      <w:bookmarkEnd w:id="139"/>
      <w:bookmarkEnd w:id="140"/>
      <w:bookmarkEnd w:id="141"/>
      <w:bookmarkEnd w:id="142"/>
      <w:bookmarkEnd w:id="143"/>
    </w:p>
    <w:p w14:paraId="0CEAA1D8" w14:textId="77777777" w:rsidR="00DC5B16" w:rsidRPr="00A85450" w:rsidRDefault="00DC5B16" w:rsidP="000352A4">
      <w:pPr>
        <w:pStyle w:val="Heading2"/>
      </w:pPr>
      <w:bookmarkStart w:id="144" w:name="_Toc339364467"/>
      <w:bookmarkStart w:id="145" w:name="_Toc339364728"/>
      <w:bookmarkStart w:id="146" w:name="_Toc56606103"/>
      <w:bookmarkStart w:id="147" w:name="_Toc56778219"/>
      <w:bookmarkStart w:id="148" w:name="_Toc56778259"/>
      <w:bookmarkStart w:id="149" w:name="_Toc56778313"/>
      <w:r w:rsidRPr="00A85450">
        <w:t>COUNTY CONTACTS</w:t>
      </w:r>
      <w:bookmarkEnd w:id="144"/>
      <w:bookmarkEnd w:id="145"/>
      <w:bookmarkEnd w:id="146"/>
      <w:bookmarkEnd w:id="147"/>
      <w:bookmarkEnd w:id="148"/>
      <w:bookmarkEnd w:id="149"/>
    </w:p>
    <w:p w14:paraId="204F8176"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252642DE" w14:textId="77777777"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w:t>
      </w:r>
      <w:proofErr w:type="gramStart"/>
      <w:r w:rsidRPr="00A85450">
        <w:rPr>
          <w:rFonts w:ascii="Calibri" w:hAnsi="Calibri" w:cs="Calibri"/>
        </w:rPr>
        <w:t xml:space="preserve">has </w:t>
      </w:r>
      <w:r w:rsidRPr="00FF41AE">
        <w:rPr>
          <w:rFonts w:ascii="Calibri" w:hAnsi="Calibri" w:cs="Calibri"/>
          <w:color w:val="000000"/>
        </w:rPr>
        <w:t>been awarded</w:t>
      </w:r>
      <w:proofErr w:type="gramEnd"/>
      <w:r w:rsidRPr="00FF41AE">
        <w:rPr>
          <w:rFonts w:ascii="Calibri" w:hAnsi="Calibri" w:cs="Calibri"/>
          <w:color w:val="000000"/>
        </w:rPr>
        <w:t>.  Bidders shall not contact or lobby evaluators during the evaluation process.  Attempts by Bidder to contact evaluators may result in disqualification of bidder</w:t>
      </w:r>
      <w:r w:rsidR="002B1E6A" w:rsidRPr="00FF41AE">
        <w:rPr>
          <w:rFonts w:ascii="Calibri" w:hAnsi="Calibri" w:cs="Calibri"/>
          <w:color w:val="000000"/>
        </w:rPr>
        <w:t>.</w:t>
      </w:r>
    </w:p>
    <w:p w14:paraId="47DFFE90" w14:textId="5D50D0CD" w:rsidR="00DC5B16" w:rsidRPr="00A85450" w:rsidRDefault="00DC5B16" w:rsidP="003604EC">
      <w:pPr>
        <w:spacing w:after="240"/>
        <w:ind w:left="1440"/>
        <w:rPr>
          <w:rFonts w:ascii="Calibri" w:hAnsi="Calibri" w:cs="Calibri"/>
        </w:rPr>
      </w:pPr>
      <w:r w:rsidRPr="00A85450">
        <w:rPr>
          <w:rFonts w:ascii="Calibri" w:hAnsi="Calibri" w:cs="Calibri"/>
        </w:rPr>
        <w:lastRenderedPageBreak/>
        <w:t xml:space="preserve">All questions regarding these specifications, terms and conditions are to </w:t>
      </w:r>
      <w:proofErr w:type="gramStart"/>
      <w:r w:rsidRPr="00A85450">
        <w:rPr>
          <w:rFonts w:ascii="Calibri" w:hAnsi="Calibri" w:cs="Calibri"/>
        </w:rPr>
        <w:t>be submitted</w:t>
      </w:r>
      <w:proofErr w:type="gramEnd"/>
      <w:r w:rsidRPr="00A85450">
        <w:rPr>
          <w:rFonts w:ascii="Calibri" w:hAnsi="Calibri" w:cs="Calibri"/>
        </w:rPr>
        <w:t xml:space="preserve"> in writing, preferably via e-mail by 5:00 p.</w:t>
      </w:r>
      <w:r w:rsidRPr="006D2771">
        <w:rPr>
          <w:rFonts w:ascii="Calibri" w:hAnsi="Calibri" w:cs="Calibri"/>
          <w:color w:val="000000"/>
        </w:rPr>
        <w:t>m. on</w:t>
      </w:r>
      <w:r w:rsidR="00984B23" w:rsidRPr="006D2771">
        <w:rPr>
          <w:rFonts w:ascii="Calibri" w:hAnsi="Calibri" w:cs="Calibri"/>
          <w:color w:val="000000"/>
        </w:rPr>
        <w:t xml:space="preserve"> </w:t>
      </w:r>
      <w:r w:rsidR="00DA0B61" w:rsidRPr="006D2771">
        <w:rPr>
          <w:rFonts w:ascii="Calibri" w:hAnsi="Calibri" w:cs="Calibri"/>
          <w:color w:val="000000"/>
        </w:rPr>
        <w:t>December 9, 2020</w:t>
      </w:r>
      <w:r w:rsidR="0085789A" w:rsidRPr="006D2771">
        <w:rPr>
          <w:rFonts w:ascii="Calibri" w:hAnsi="Calibri" w:cs="Calibri"/>
          <w:color w:val="000000"/>
        </w:rPr>
        <w:t xml:space="preserve"> </w:t>
      </w:r>
      <w:r w:rsidRPr="006D2771">
        <w:rPr>
          <w:rFonts w:ascii="Calibri" w:hAnsi="Calibri" w:cs="Calibri"/>
          <w:color w:val="000000"/>
        </w:rPr>
        <w:t>to:</w:t>
      </w:r>
    </w:p>
    <w:p w14:paraId="7735B1D3" w14:textId="1F197AC0" w:rsidR="00B02CD5" w:rsidRPr="008C5F9A" w:rsidRDefault="00221EE0" w:rsidP="00BE383C">
      <w:pPr>
        <w:ind w:left="2160"/>
        <w:rPr>
          <w:rFonts w:ascii="Calibri" w:hAnsi="Calibri" w:cs="Calibri"/>
          <w:color w:val="FF0000"/>
        </w:rPr>
      </w:pPr>
      <w:r>
        <w:rPr>
          <w:rFonts w:ascii="Calibri" w:hAnsi="Calibri" w:cs="Calibri"/>
          <w:color w:val="000000"/>
        </w:rPr>
        <w:t>Kevin Esguerra</w:t>
      </w:r>
      <w:r w:rsidR="008C5F9A" w:rsidRPr="00FF41AE">
        <w:rPr>
          <w:rFonts w:ascii="Calibri" w:hAnsi="Calibri" w:cs="Calibri"/>
          <w:color w:val="000000"/>
        </w:rPr>
        <w:t xml:space="preserve">, </w:t>
      </w:r>
      <w:r w:rsidR="0036135F" w:rsidRPr="00FF41AE">
        <w:rPr>
          <w:rFonts w:ascii="Calibri" w:hAnsi="Calibri" w:cs="Calibri"/>
          <w:color w:val="000000"/>
        </w:rPr>
        <w:t>Procurement</w:t>
      </w:r>
      <w:r>
        <w:rPr>
          <w:rFonts w:ascii="Calibri" w:hAnsi="Calibri" w:cs="Calibri"/>
        </w:rPr>
        <w:t xml:space="preserve"> &amp; Contracts Specialist</w:t>
      </w:r>
    </w:p>
    <w:p w14:paraId="61F3F1D9" w14:textId="77777777" w:rsidR="00BE383C" w:rsidRPr="00A85450" w:rsidRDefault="002B1E6A" w:rsidP="00BE383C">
      <w:pPr>
        <w:ind w:left="2160"/>
        <w:rPr>
          <w:rFonts w:ascii="Calibri" w:hAnsi="Calibri" w:cs="Calibri"/>
        </w:rPr>
      </w:pPr>
      <w:r>
        <w:rPr>
          <w:rFonts w:ascii="Calibri" w:hAnsi="Calibri" w:cs="Calibri"/>
        </w:rPr>
        <w:t>Alameda County, GSA-Procurement</w:t>
      </w:r>
    </w:p>
    <w:p w14:paraId="6691F7F5" w14:textId="77777777" w:rsidR="00BE383C" w:rsidRPr="00A85450" w:rsidRDefault="00BE383C" w:rsidP="00BE383C">
      <w:pPr>
        <w:ind w:left="2160"/>
        <w:rPr>
          <w:rFonts w:ascii="Calibri" w:hAnsi="Calibri" w:cs="Calibri"/>
        </w:rPr>
      </w:pPr>
      <w:r w:rsidRPr="00A85450">
        <w:rPr>
          <w:rFonts w:ascii="Calibri" w:hAnsi="Calibri" w:cs="Calibri"/>
        </w:rPr>
        <w:t>1401 Lakeside Drive, Suite 907</w:t>
      </w:r>
    </w:p>
    <w:p w14:paraId="08E261F3"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6FD468FD" w14:textId="1DC6A6C2" w:rsidR="00BE383C" w:rsidRPr="00A85450" w:rsidRDefault="00BE383C" w:rsidP="00BE383C">
      <w:pPr>
        <w:ind w:left="2160"/>
        <w:rPr>
          <w:rFonts w:ascii="Calibri" w:hAnsi="Calibri" w:cs="Calibri"/>
        </w:rPr>
      </w:pPr>
      <w:r w:rsidRPr="00A85450">
        <w:rPr>
          <w:rFonts w:ascii="Calibri" w:hAnsi="Calibri" w:cs="Calibri"/>
        </w:rPr>
        <w:t xml:space="preserve">E-Mail:  </w:t>
      </w:r>
      <w:hyperlink r:id="rId35" w:history="1">
        <w:r w:rsidR="00221EE0" w:rsidRPr="00DC1029">
          <w:rPr>
            <w:rStyle w:val="Hyperlink"/>
            <w:rFonts w:ascii="Calibri" w:hAnsi="Calibri" w:cs="Calibri"/>
          </w:rPr>
          <w:t>kevin.esguerra@acgov.org</w:t>
        </w:r>
      </w:hyperlink>
      <w:r w:rsidR="002B77BD" w:rsidRPr="00FF41AE">
        <w:rPr>
          <w:rFonts w:ascii="Calibri" w:hAnsi="Calibri" w:cs="Calibri"/>
          <w:color w:val="000000"/>
        </w:rPr>
        <w:t xml:space="preserve"> </w:t>
      </w:r>
      <w:r w:rsidR="008C5F9A" w:rsidRPr="00A85450">
        <w:rPr>
          <w:rFonts w:ascii="Calibri" w:hAnsi="Calibri" w:cs="Calibri"/>
        </w:rPr>
        <w:t xml:space="preserve"> </w:t>
      </w:r>
    </w:p>
    <w:p w14:paraId="42CC9737" w14:textId="029948F9" w:rsidR="00366ABD" w:rsidRPr="00FF41AE" w:rsidRDefault="00BE383C" w:rsidP="00BE383C">
      <w:pPr>
        <w:ind w:left="2160"/>
        <w:rPr>
          <w:rFonts w:ascii="Calibri" w:hAnsi="Calibri" w:cs="Calibri"/>
          <w:color w:val="000000"/>
        </w:rPr>
      </w:pPr>
      <w:r w:rsidRPr="00FF41AE">
        <w:rPr>
          <w:rFonts w:ascii="Calibri" w:hAnsi="Calibri" w:cs="Calibri"/>
          <w:color w:val="000000"/>
        </w:rPr>
        <w:t xml:space="preserve">PHONE: </w:t>
      </w:r>
      <w:r w:rsidR="00221EE0">
        <w:rPr>
          <w:rFonts w:ascii="Calibri" w:hAnsi="Calibri" w:cs="Calibri"/>
          <w:color w:val="000000"/>
        </w:rPr>
        <w:t>(510) 208-9619</w:t>
      </w:r>
    </w:p>
    <w:p w14:paraId="3DD1E2A3" w14:textId="77777777" w:rsidR="004B192E" w:rsidRPr="00A85450" w:rsidRDefault="004B192E" w:rsidP="00BE383C">
      <w:pPr>
        <w:ind w:left="2160"/>
        <w:rPr>
          <w:rFonts w:ascii="Calibri" w:hAnsi="Calibri" w:cs="Calibri"/>
        </w:rPr>
      </w:pPr>
    </w:p>
    <w:p w14:paraId="37F04FE5"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w:t>
      </w:r>
      <w:proofErr w:type="gramStart"/>
      <w:r w:rsidRPr="000531EA">
        <w:rPr>
          <w:rFonts w:ascii="Calibri" w:hAnsi="Calibri" w:cs="Calibri"/>
        </w:rPr>
        <w:t>notification posting</w:t>
      </w:r>
      <w:proofErr w:type="gramEnd"/>
      <w:r w:rsidRPr="000531EA">
        <w:rPr>
          <w:rFonts w:ascii="Calibri" w:hAnsi="Calibri" w:cs="Calibri"/>
        </w:rPr>
        <w:t xml:space="preserve"> place of all Requests for Interest, Proposals, Quotes and Addenda.  Go to </w:t>
      </w:r>
      <w:hyperlink r:id="rId36"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w:t>
      </w:r>
      <w:proofErr w:type="spellStart"/>
      <w:r w:rsidRPr="000531EA">
        <w:rPr>
          <w:rFonts w:ascii="Calibri" w:hAnsi="Calibri" w:cs="Calibri"/>
        </w:rPr>
        <w:t>to</w:t>
      </w:r>
      <w:proofErr w:type="spellEnd"/>
      <w:r w:rsidRPr="000531EA">
        <w:rPr>
          <w:rFonts w:ascii="Calibri" w:hAnsi="Calibri" w:cs="Calibri"/>
        </w:rPr>
        <w:t xml:space="preserve"> view current contracting opportunities.</w:t>
      </w:r>
    </w:p>
    <w:p w14:paraId="1935E560" w14:textId="77777777" w:rsidR="00DC5B16" w:rsidRPr="00A85450" w:rsidRDefault="00DC5B16" w:rsidP="000352A4">
      <w:pPr>
        <w:pStyle w:val="Heading2"/>
      </w:pPr>
      <w:bookmarkStart w:id="150" w:name="_Toc339364468"/>
      <w:bookmarkStart w:id="151" w:name="_Toc339364729"/>
      <w:bookmarkStart w:id="152" w:name="_Toc56606104"/>
      <w:bookmarkStart w:id="153" w:name="_Toc56778220"/>
      <w:bookmarkStart w:id="154" w:name="_Toc56778260"/>
      <w:bookmarkStart w:id="155" w:name="_Toc56778314"/>
      <w:r w:rsidRPr="00A85450">
        <w:lastRenderedPageBreak/>
        <w:t>SUBMITTAL OF BIDS</w:t>
      </w:r>
      <w:bookmarkEnd w:id="150"/>
      <w:bookmarkEnd w:id="151"/>
      <w:bookmarkEnd w:id="152"/>
      <w:bookmarkEnd w:id="153"/>
      <w:bookmarkEnd w:id="154"/>
      <w:bookmarkEnd w:id="155"/>
    </w:p>
    <w:p w14:paraId="43AD5DE7"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6CF85270" w14:textId="77777777" w:rsidR="00FA1C44" w:rsidRDefault="00FA1C44" w:rsidP="00FA1C44">
      <w:pPr>
        <w:pStyle w:val="Item1"/>
      </w:pPr>
      <w:r w:rsidRPr="004E537C">
        <w:t xml:space="preserve">Bidders </w:t>
      </w:r>
      <w:r w:rsidRPr="004E537C">
        <w:rPr>
          <w:b/>
          <w:u w:val="single"/>
        </w:rPr>
        <w:t>must</w:t>
      </w:r>
      <w:r w:rsidR="00FD1524">
        <w:t xml:space="preserve"> submit </w:t>
      </w:r>
      <w:r w:rsidR="00E036F8">
        <w:t xml:space="preserve">an </w:t>
      </w:r>
      <w:r w:rsidRPr="004E537C">
        <w:t>electronic copy of their proposal.  The electronic copy must be in a single file (PDF with O</w:t>
      </w:r>
      <w:r w:rsidR="00E036F8">
        <w:t xml:space="preserve">ptical </w:t>
      </w:r>
      <w:r w:rsidRPr="004E537C">
        <w:t>C</w:t>
      </w:r>
      <w:r w:rsidR="00E036F8">
        <w:t xml:space="preserve">haracter </w:t>
      </w:r>
      <w:r w:rsidRPr="004E537C">
        <w:t>R</w:t>
      </w:r>
      <w:r w:rsidR="00E036F8">
        <w:t>e</w:t>
      </w:r>
      <w:r w:rsidR="00F447C6">
        <w:t>cog</w:t>
      </w:r>
      <w:r w:rsidR="00E036F8">
        <w:t>nition (OCR)</w:t>
      </w:r>
      <w:r w:rsidRPr="004E537C">
        <w:t xml:space="preserve"> preferred), and shall be an </w:t>
      </w:r>
      <w:r w:rsidRPr="004E537C">
        <w:rPr>
          <w:b/>
          <w:u w:val="single"/>
        </w:rPr>
        <w:t>exact</w:t>
      </w:r>
      <w:r w:rsidRPr="004E537C">
        <w:t xml:space="preserve"> scanned image of the original hard copy Exhibit A – Bid Response Packet, including additional required documentation.  </w:t>
      </w:r>
    </w:p>
    <w:p w14:paraId="0D7F85A2" w14:textId="77777777" w:rsidR="00FD1524" w:rsidRDefault="00FD1524" w:rsidP="00FA1C44">
      <w:pPr>
        <w:pStyle w:val="Item1"/>
      </w:pPr>
      <w:r w:rsidRPr="004E537C">
        <w:t xml:space="preserve">Bidders </w:t>
      </w:r>
      <w:r w:rsidRPr="004E537C">
        <w:rPr>
          <w:b/>
          <w:u w:val="single"/>
        </w:rPr>
        <w:t>must</w:t>
      </w:r>
      <w:r>
        <w:t xml:space="preserve"> submit pricing on the</w:t>
      </w:r>
      <w:r w:rsidR="002B77BD">
        <w:t xml:space="preserve"> Excel Spreadsheet – Bid Form and upload with their bid in the</w:t>
      </w:r>
      <w:r>
        <w:t xml:space="preserve"> EZSourcing Supplier Portal. </w:t>
      </w:r>
    </w:p>
    <w:p w14:paraId="70363D8A" w14:textId="77777777" w:rsidR="00FA1C44" w:rsidRPr="00A85450" w:rsidRDefault="00FA1C44" w:rsidP="00FA1C44">
      <w:pPr>
        <w:pStyle w:val="Item1"/>
      </w:pPr>
      <w:r w:rsidRPr="00A85450">
        <w:lastRenderedPageBreak/>
        <w:t>No email (electronic) or facsimile bids will be considered.</w:t>
      </w:r>
    </w:p>
    <w:p w14:paraId="6BE3BEFB" w14:textId="77777777" w:rsidR="00FA1C44" w:rsidRPr="00A85450" w:rsidRDefault="00FA1C44" w:rsidP="00FA1C44">
      <w:pPr>
        <w:pStyle w:val="Item1"/>
      </w:pPr>
      <w:r w:rsidRPr="00A85450">
        <w:t xml:space="preserve">All costs required for the preparation and submission of a bid shall be borne by Bidder. </w:t>
      </w:r>
    </w:p>
    <w:p w14:paraId="1B229A19" w14:textId="77777777" w:rsidR="00FA1C44" w:rsidRPr="00A85450" w:rsidRDefault="00FA1C44" w:rsidP="00FA1C44">
      <w:pPr>
        <w:pStyle w:val="Item1"/>
      </w:pPr>
      <w:r w:rsidRPr="00A85450">
        <w:t xml:space="preserve">Only one bid response </w:t>
      </w:r>
      <w:proofErr w:type="gramStart"/>
      <w:r w:rsidRPr="00A85450">
        <w:t>will be accepted</w:t>
      </w:r>
      <w:proofErr w:type="gramEnd"/>
      <w:r w:rsidRPr="00A85450">
        <w:t xml:space="preserve">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197E6EC0" w14:textId="77777777" w:rsidR="00FA1C44" w:rsidRPr="00A85450" w:rsidRDefault="00FA1C44" w:rsidP="00FA1C44">
      <w:pPr>
        <w:pStyle w:val="Item1"/>
      </w:pPr>
      <w:r w:rsidRPr="00A85450">
        <w:t xml:space="preserve">All other information regarding the bid responses will be held as confidential </w:t>
      </w:r>
      <w:proofErr w:type="gramStart"/>
      <w:r w:rsidRPr="00A85450">
        <w:t>until such time as</w:t>
      </w:r>
      <w:proofErr w:type="gramEnd"/>
      <w:r w:rsidRPr="00A85450">
        <w:t xml:space="preserve"> </w:t>
      </w:r>
      <w:r w:rsidRPr="00FF41AE">
        <w:rPr>
          <w:color w:val="000000"/>
        </w:rPr>
        <w:t xml:space="preserve">the County Selection Committee has completed its evaluation, a recommended award has been made by the County Selection Committee, and the contract has been fully </w:t>
      </w:r>
      <w:r w:rsidRPr="00FF41AE">
        <w:rPr>
          <w:color w:val="000000"/>
        </w:rPr>
        <w:lastRenderedPageBreak/>
        <w:t xml:space="preserve">negotiated with the intended awardee named in the recommendation to award/non-award notification(s).  The submitted proposals </w:t>
      </w:r>
      <w:proofErr w:type="gramStart"/>
      <w:r w:rsidRPr="00FF41AE">
        <w:rPr>
          <w:color w:val="000000"/>
        </w:rPr>
        <w:t>shall be made</w:t>
      </w:r>
      <w:proofErr w:type="gramEnd"/>
      <w:r w:rsidRPr="00FF41AE">
        <w:rPr>
          <w:color w:val="000000"/>
        </w:rPr>
        <w:t xml:space="preserve"> available upon request no later than five </w:t>
      </w:r>
      <w:r w:rsidR="00735A44" w:rsidRPr="00FF41AE">
        <w:rPr>
          <w:color w:val="000000"/>
        </w:rPr>
        <w:t>calendar</w:t>
      </w:r>
      <w:r w:rsidRPr="00FF41AE">
        <w:rPr>
          <w:color w:val="000000"/>
        </w:rPr>
        <w:t xml:space="preserve"> days before the recommendation to award and enter into a contract is scheduled to be heard by the Board of Supervisors.  All parties submitting proposals, either qualified or unqualified, will </w:t>
      </w:r>
      <w:r w:rsidR="001810AF" w:rsidRPr="00FF41AE">
        <w:rPr>
          <w:color w:val="000000"/>
        </w:rPr>
        <w:t>be sent</w:t>
      </w:r>
      <w:r w:rsidRPr="00FF41AE">
        <w:rPr>
          <w:color w:val="000000"/>
        </w:rPr>
        <w:t xml:space="preserve"> recommend</w:t>
      </w:r>
      <w:r>
        <w:t xml:space="preserve"> </w:t>
      </w:r>
      <w:r w:rsidRPr="00A85450">
        <w:t xml:space="preserve">to award/non-award notification(s), which will include the name of the bidder to be recommended for award of this project.  In addition, award information </w:t>
      </w:r>
      <w:proofErr w:type="gramStart"/>
      <w:r w:rsidRPr="00A85450">
        <w:t>will be posted</w:t>
      </w:r>
      <w:proofErr w:type="gramEnd"/>
      <w:r w:rsidRPr="00A85450">
        <w:t xml:space="preserve"> on the County’s “Contracting Opportunities” website, mentioned above.</w:t>
      </w:r>
    </w:p>
    <w:p w14:paraId="226B8209" w14:textId="77777777" w:rsidR="00FA1C44" w:rsidRPr="00A85450" w:rsidRDefault="00FA1C44" w:rsidP="00FA1C44">
      <w:pPr>
        <w:pStyle w:val="Item1"/>
      </w:pPr>
      <w:r w:rsidRPr="00A85450">
        <w:t xml:space="preserve">Each bid received, with the name of the bidder, </w:t>
      </w:r>
      <w:proofErr w:type="gramStart"/>
      <w:r w:rsidRPr="00A85450">
        <w:t>shall be entered</w:t>
      </w:r>
      <w:proofErr w:type="gramEnd"/>
      <w:r w:rsidRPr="00A85450">
        <w:t xml:space="preserve"> on a record, and each record with the successful bid indicated thereon shall, after the award of the order or contract, be open to public inspection.</w:t>
      </w:r>
    </w:p>
    <w:p w14:paraId="11685549" w14:textId="77777777" w:rsidR="00FA1C44" w:rsidRPr="00A85450" w:rsidRDefault="00FA1C44" w:rsidP="00FA1C44">
      <w:pPr>
        <w:pStyle w:val="Item1"/>
      </w:pPr>
      <w:proofErr w:type="gramStart"/>
      <w:r w:rsidRPr="00A85450">
        <w:lastRenderedPageBreak/>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w:t>
      </w:r>
      <w:proofErr w:type="gramEnd"/>
      <w:r w:rsidRPr="00A85450">
        <w:t xml:space="preserve">  Such assignment </w:t>
      </w:r>
      <w:proofErr w:type="gramStart"/>
      <w:r w:rsidRPr="00A85450">
        <w:t>shall be made and become effective at the time the purchasing body tenders final payment to the bidder</w:t>
      </w:r>
      <w:proofErr w:type="gramEnd"/>
      <w:r w:rsidRPr="00A85450">
        <w:t>.</w:t>
      </w:r>
    </w:p>
    <w:p w14:paraId="6A9C85F8" w14:textId="77777777" w:rsidR="00FA1C44" w:rsidRPr="00A85450" w:rsidRDefault="00FA1C44" w:rsidP="00FA1C44">
      <w:pPr>
        <w:pStyle w:val="Item1"/>
      </w:pPr>
      <w:r w:rsidRPr="00A85450">
        <w:t xml:space="preserve">Bidder expressly acknowledges that it is aware that if a false claim is knowingly submitted (as the terms “claim” and “knowingly” are defined in the California False Claims Act, Cal. </w:t>
      </w:r>
      <w:r w:rsidRPr="00A85450">
        <w:lastRenderedPageBreak/>
        <w:t xml:space="preserve">Gov. Code, §12650 et seq.), County will be entitled to civil remedies set forth in the California False Claim Act.  It </w:t>
      </w:r>
      <w:proofErr w:type="gramStart"/>
      <w:r w:rsidRPr="00A85450">
        <w:t>may also be considered</w:t>
      </w:r>
      <w:proofErr w:type="gramEnd"/>
      <w:r w:rsidRPr="00A85450">
        <w:t xml:space="preserve"> fraud and the Contractor may be subject to criminal prosecution.</w:t>
      </w:r>
    </w:p>
    <w:p w14:paraId="11CC5AA1"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67BD9CAA" w14:textId="77777777" w:rsidR="00FA1C44" w:rsidRPr="00A85450" w:rsidRDefault="00FA1C44" w:rsidP="00FA1C44">
      <w:pPr>
        <w:pStyle w:val="Item1"/>
      </w:pPr>
      <w:r w:rsidRPr="00A85450">
        <w:t xml:space="preserve">The undersigned Bidder certifies that it is not, at the time of bidding, on the California Department of General Services (DGS) list of persons determined to be engaged in investment activities in Iran or otherwise in violation of </w:t>
      </w:r>
      <w:r w:rsidRPr="00A85450">
        <w:lastRenderedPageBreak/>
        <w:t>the Iran Contracting Act of 2010 (Public Contract Code Section 2200-2208).</w:t>
      </w:r>
    </w:p>
    <w:p w14:paraId="70301F37" w14:textId="77777777" w:rsidR="005A41A8" w:rsidRPr="00A85450" w:rsidRDefault="00FA1C44" w:rsidP="00FA1C44">
      <w:pPr>
        <w:pStyle w:val="Item1"/>
      </w:pPr>
      <w:r w:rsidRPr="00A85450">
        <w:t xml:space="preserve">It </w:t>
      </w:r>
      <w:proofErr w:type="gramStart"/>
      <w:r w:rsidRPr="00A85450">
        <w:t>is understood</w:t>
      </w:r>
      <w:proofErr w:type="gramEnd"/>
      <w:r w:rsidRPr="00A85450">
        <w:t xml:space="preserve"> that County reserves the right to reject this bid and that the bid shall remain open to acceptance and is irrevocable for a period </w:t>
      </w:r>
      <w:r w:rsidRPr="00FF41AE">
        <w:rPr>
          <w:color w:val="000000"/>
        </w:rPr>
        <w:t>of 180 days, unless otherwise specified in the Bid Documents.</w:t>
      </w:r>
    </w:p>
    <w:p w14:paraId="012A6BAF" w14:textId="77777777" w:rsidR="00DC5B16" w:rsidRPr="00A85450" w:rsidRDefault="00DC5B16" w:rsidP="000352A4">
      <w:pPr>
        <w:pStyle w:val="Heading2"/>
      </w:pPr>
      <w:bookmarkStart w:id="156" w:name="_Toc339364469"/>
      <w:bookmarkStart w:id="157" w:name="_Toc339364730"/>
      <w:bookmarkStart w:id="158" w:name="_Toc56606105"/>
      <w:bookmarkStart w:id="159" w:name="_Toc56778221"/>
      <w:bookmarkStart w:id="160" w:name="_Toc56778261"/>
      <w:bookmarkStart w:id="161" w:name="_Toc56778315"/>
      <w:r w:rsidRPr="00A85450">
        <w:t>RESPONSE FORMAT</w:t>
      </w:r>
      <w:bookmarkEnd w:id="156"/>
      <w:bookmarkEnd w:id="157"/>
      <w:bookmarkEnd w:id="158"/>
      <w:bookmarkEnd w:id="159"/>
      <w:bookmarkEnd w:id="160"/>
      <w:bookmarkEnd w:id="161"/>
    </w:p>
    <w:p w14:paraId="5371BEDD" w14:textId="77777777" w:rsidR="00FA1C44" w:rsidRDefault="00FA1C44" w:rsidP="000352A4">
      <w:pPr>
        <w:pStyle w:val="Item1"/>
      </w:pPr>
      <w:r>
        <w:t xml:space="preserve">Bid responses </w:t>
      </w:r>
      <w:proofErr w:type="gramStart"/>
      <w:r>
        <w:t>must be submitted</w:t>
      </w:r>
      <w:proofErr w:type="gramEnd"/>
      <w:r>
        <w:t xml:space="preserve"> online through Alameda County</w:t>
      </w:r>
      <w:r w:rsidR="00D757E3">
        <w:t xml:space="preserve"> </w:t>
      </w:r>
      <w:r w:rsidR="00AD6BCB">
        <w:t>EZ</w:t>
      </w:r>
      <w:r w:rsidR="00D757E3">
        <w:t>Sourcing Supplier Portal</w:t>
      </w:r>
      <w:r>
        <w:t>.</w:t>
      </w:r>
    </w:p>
    <w:p w14:paraId="4DB3F728" w14:textId="77777777" w:rsidR="00DC5B16" w:rsidRPr="00A85450" w:rsidRDefault="00DC5B16" w:rsidP="000352A4">
      <w:pPr>
        <w:pStyle w:val="Item1"/>
      </w:pPr>
      <w:r w:rsidRPr="00A85450">
        <w:t>Bid responses are to be straightforward, clear, concise and specific to the information requested.</w:t>
      </w:r>
    </w:p>
    <w:p w14:paraId="0C1D9ACB" w14:textId="77777777" w:rsidR="00DC5B16" w:rsidRDefault="00DC5B16" w:rsidP="000352A4">
      <w:pPr>
        <w:pStyle w:val="Item1"/>
      </w:pPr>
      <w:r w:rsidRPr="00A85450">
        <w:lastRenderedPageBreak/>
        <w:t xml:space="preserve">In order for bids to </w:t>
      </w:r>
      <w:proofErr w:type="gramStart"/>
      <w:r w:rsidRPr="00A85450">
        <w:t>be considered</w:t>
      </w:r>
      <w:proofErr w:type="gramEnd"/>
      <w:r w:rsidRPr="00A85450">
        <w:t xml:space="preserve">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66C80861" w14:textId="77777777"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w:t>
      </w:r>
      <w:r w:rsidRPr="00FF41AE">
        <w:rPr>
          <w:color w:val="000000"/>
        </w:rPr>
        <w:t xml:space="preserve">this </w:t>
      </w:r>
      <w:r w:rsidR="00FA0EE0" w:rsidRPr="00FF41AE">
        <w:rPr>
          <w:color w:val="000000"/>
        </w:rPr>
        <w:t>RFP</w:t>
      </w:r>
      <w:r w:rsidRPr="00FF41AE">
        <w:rPr>
          <w:color w:val="000000"/>
        </w:rPr>
        <w:t xml:space="preserve">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37"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22F658A4"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8"/>
          <w:headerReference w:type="default" r:id="rId39"/>
          <w:footerReference w:type="default" r:id="rId40"/>
          <w:headerReference w:type="first" r:id="rId41"/>
          <w:pgSz w:w="12240" w:h="15840" w:code="1"/>
          <w:pgMar w:top="432" w:right="720" w:bottom="317" w:left="720" w:header="432" w:footer="432" w:gutter="0"/>
          <w:pgNumType w:start="5"/>
          <w:cols w:space="720"/>
          <w:formProt w:val="0"/>
          <w:noEndnote/>
        </w:sectPr>
      </w:pPr>
    </w:p>
    <w:p w14:paraId="5FB35887" w14:textId="77777777" w:rsidR="00F43F6A" w:rsidRPr="003F0A05" w:rsidRDefault="00F43F6A" w:rsidP="00F43F6A">
      <w:pPr>
        <w:pStyle w:val="Heading3"/>
        <w:rPr>
          <w:szCs w:val="44"/>
        </w:rPr>
      </w:pPr>
      <w:bookmarkStart w:id="162" w:name="_Ref342049922"/>
      <w:r w:rsidRPr="003F0A05">
        <w:rPr>
          <w:szCs w:val="44"/>
        </w:rPr>
        <w:lastRenderedPageBreak/>
        <w:t>EXHIBIT A</w:t>
      </w:r>
    </w:p>
    <w:p w14:paraId="7E5821C9"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162"/>
      <w:r>
        <w:rPr>
          <w:rFonts w:ascii="Calibri" w:hAnsi="Calibri"/>
          <w:b/>
          <w:sz w:val="44"/>
          <w:szCs w:val="44"/>
        </w:rPr>
        <w:t xml:space="preserve"> </w:t>
      </w:r>
    </w:p>
    <w:p w14:paraId="161507B2" w14:textId="77777777" w:rsidR="00F43F6A" w:rsidRDefault="00F43F6A" w:rsidP="00F43F6A">
      <w:pPr>
        <w:jc w:val="center"/>
        <w:rPr>
          <w:rFonts w:ascii="Calibri" w:hAnsi="Calibri"/>
          <w:b/>
          <w:sz w:val="44"/>
          <w:szCs w:val="44"/>
        </w:rPr>
      </w:pPr>
    </w:p>
    <w:p w14:paraId="3FD4EBE4"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66A5474" w14:textId="77777777" w:rsidR="00F43F6A" w:rsidRPr="00A85450" w:rsidRDefault="00F43F6A" w:rsidP="00F43F6A">
      <w:pPr>
        <w:pStyle w:val="PlainText"/>
        <w:jc w:val="center"/>
        <w:rPr>
          <w:rFonts w:ascii="Calibri" w:hAnsi="Calibri" w:cs="Calibri"/>
          <w:b/>
          <w:bCs/>
          <w:iCs/>
          <w:color w:val="FF0000"/>
          <w:sz w:val="28"/>
          <w:szCs w:val="28"/>
        </w:rPr>
      </w:pPr>
    </w:p>
    <w:p w14:paraId="1836E30D" w14:textId="77777777"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As described in the submittal of bids </w:t>
      </w:r>
      <w:r w:rsidRPr="00FF41AE">
        <w:rPr>
          <w:rFonts w:ascii="Calibri" w:hAnsi="Calibri" w:cs="Calibri"/>
          <w:b/>
          <w:color w:val="000000"/>
          <w:szCs w:val="26"/>
        </w:rPr>
        <w:t xml:space="preserve">section of this </w:t>
      </w:r>
      <w:r w:rsidR="00FA0EE0" w:rsidRPr="00FF41AE">
        <w:rPr>
          <w:rFonts w:ascii="Calibri" w:hAnsi="Calibri"/>
          <w:b/>
          <w:color w:val="000000"/>
        </w:rPr>
        <w:t>RFP</w:t>
      </w:r>
      <w:r w:rsidRPr="00FF41AE">
        <w:rPr>
          <w:rFonts w:ascii="Calibri" w:hAnsi="Calibri" w:cs="Calibri"/>
          <w:b/>
          <w:color w:val="000000"/>
          <w:szCs w:val="26"/>
        </w:rPr>
        <w:t>, bidders must submit an electronic copy of the bid in PDF (with OCR preferred).  The electronic copy must</w:t>
      </w:r>
      <w:r w:rsidRPr="00096D4F">
        <w:rPr>
          <w:rFonts w:ascii="Calibri" w:hAnsi="Calibri" w:cs="Calibri"/>
          <w:b/>
          <w:szCs w:val="26"/>
        </w:rPr>
        <w:t xml:space="preserve">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0CB11556" w14:textId="77777777" w:rsidR="00F43F6A" w:rsidRPr="00091C92" w:rsidRDefault="00F43F6A" w:rsidP="00F43F6A">
      <w:pPr>
        <w:jc w:val="both"/>
        <w:rPr>
          <w:rFonts w:ascii="Calibri" w:hAnsi="Calibri" w:cs="Calibri"/>
          <w:b/>
          <w:szCs w:val="26"/>
        </w:rPr>
      </w:pPr>
    </w:p>
    <w:p w14:paraId="008C2CC8" w14:textId="77777777"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2"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1C9EB266" w14:textId="77777777" w:rsidR="00F43F6A" w:rsidRPr="00A85450" w:rsidRDefault="00F43F6A" w:rsidP="00F43F6A">
      <w:pPr>
        <w:jc w:val="both"/>
        <w:rPr>
          <w:rFonts w:ascii="Calibri" w:hAnsi="Calibri" w:cs="Calibri"/>
          <w:b/>
          <w:szCs w:val="26"/>
        </w:rPr>
      </w:pPr>
    </w:p>
    <w:p w14:paraId="0F2EC04F" w14:textId="77777777" w:rsidR="00F43F6A"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lastRenderedPageBreak/>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0F946018" w14:textId="77777777" w:rsidR="00F43F6A" w:rsidRDefault="00F43F6A" w:rsidP="00F43F6A">
      <w:pPr>
        <w:pStyle w:val="ListParagraph"/>
        <w:rPr>
          <w:rFonts w:ascii="Calibri" w:hAnsi="Calibri" w:cs="Calibri"/>
          <w:b/>
          <w:szCs w:val="26"/>
        </w:rPr>
      </w:pPr>
    </w:p>
    <w:p w14:paraId="4A373C31" w14:textId="77777777"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440D003A" w14:textId="77777777" w:rsidR="00F43F6A" w:rsidRPr="00A85450" w:rsidRDefault="00F43F6A" w:rsidP="00F43F6A">
      <w:pPr>
        <w:pStyle w:val="PlainText"/>
        <w:jc w:val="both"/>
        <w:rPr>
          <w:rFonts w:ascii="Calibri" w:hAnsi="Calibri" w:cs="Calibri"/>
          <w:bCs/>
          <w:iCs/>
          <w:sz w:val="26"/>
          <w:szCs w:val="26"/>
        </w:rPr>
      </w:pPr>
    </w:p>
    <w:p w14:paraId="41CE79C0" w14:textId="77777777" w:rsidR="00F43F6A" w:rsidRPr="00A85450"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Bidder must quote price(s) as </w:t>
      </w:r>
      <w:r w:rsidRPr="00FF41AE">
        <w:rPr>
          <w:rFonts w:ascii="Calibri" w:hAnsi="Calibri" w:cs="Calibri"/>
          <w:b/>
          <w:color w:val="000000"/>
          <w:szCs w:val="26"/>
        </w:rPr>
        <w:t xml:space="preserve">specified in the </w:t>
      </w:r>
      <w:r w:rsidR="00FA0EE0" w:rsidRPr="00FF41AE">
        <w:rPr>
          <w:rFonts w:ascii="Calibri" w:hAnsi="Calibri"/>
          <w:b/>
          <w:color w:val="000000"/>
        </w:rPr>
        <w:t>RFP</w:t>
      </w:r>
      <w:r w:rsidRPr="00FF41AE">
        <w:rPr>
          <w:rFonts w:ascii="Calibri" w:hAnsi="Calibri"/>
          <w:b/>
          <w:color w:val="000000"/>
        </w:rPr>
        <w:t>, including</w:t>
      </w:r>
      <w:r>
        <w:rPr>
          <w:rFonts w:ascii="Calibri" w:hAnsi="Calibri"/>
          <w:b/>
          <w:color w:val="000000"/>
        </w:rPr>
        <w:t xml:space="preserve"> any addendums, </w:t>
      </w:r>
      <w:r w:rsidR="002B77BD">
        <w:rPr>
          <w:rFonts w:ascii="Calibri" w:hAnsi="Calibri" w:cs="Calibri"/>
          <w:b/>
          <w:szCs w:val="26"/>
        </w:rPr>
        <w:t>and as specified on the Bid Form</w:t>
      </w:r>
      <w:r>
        <w:rPr>
          <w:rFonts w:ascii="Calibri" w:hAnsi="Calibri" w:cs="Calibri"/>
          <w:b/>
          <w:szCs w:val="26"/>
        </w:rPr>
        <w:t>.</w:t>
      </w:r>
    </w:p>
    <w:p w14:paraId="29219BEF" w14:textId="77777777" w:rsidR="00F43F6A" w:rsidRPr="00AB529A" w:rsidRDefault="00F43F6A" w:rsidP="00F43F6A">
      <w:pPr>
        <w:jc w:val="both"/>
        <w:rPr>
          <w:rFonts w:ascii="Calibri" w:hAnsi="Calibri" w:cs="Calibri"/>
          <w:b/>
          <w:szCs w:val="26"/>
        </w:rPr>
      </w:pPr>
    </w:p>
    <w:p w14:paraId="0967E9DB" w14:textId="77777777" w:rsidR="00F43F6A" w:rsidRPr="003021E8" w:rsidRDefault="00F43F6A" w:rsidP="00F43F6A">
      <w:pPr>
        <w:pStyle w:val="ListParagraph"/>
        <w:numPr>
          <w:ilvl w:val="0"/>
          <w:numId w:val="16"/>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proofErr w:type="gramStart"/>
      <w:r>
        <w:rPr>
          <w:rFonts w:ascii="Calibri" w:hAnsi="Calibri" w:cs="Calibri"/>
          <w:b/>
          <w:szCs w:val="26"/>
        </w:rPr>
        <w:t xml:space="preserve">being </w:t>
      </w:r>
      <w:r w:rsidRPr="003021E8">
        <w:rPr>
          <w:rFonts w:ascii="Calibri" w:hAnsi="Calibri" w:cs="Calibri"/>
          <w:b/>
          <w:szCs w:val="26"/>
        </w:rPr>
        <w:t>rejected</w:t>
      </w:r>
      <w:proofErr w:type="gramEnd"/>
      <w:r>
        <w:rPr>
          <w:rFonts w:ascii="Calibri" w:hAnsi="Calibri" w:cs="Calibri"/>
          <w:b/>
          <w:szCs w:val="26"/>
        </w:rPr>
        <w:t>.</w:t>
      </w:r>
    </w:p>
    <w:p w14:paraId="72833BB7" w14:textId="77777777" w:rsidR="00F43F6A" w:rsidRPr="00AB529A" w:rsidRDefault="00F43F6A" w:rsidP="00F43F6A">
      <w:pPr>
        <w:jc w:val="both"/>
        <w:rPr>
          <w:rFonts w:ascii="Calibri" w:hAnsi="Calibri" w:cs="Calibri"/>
          <w:b/>
          <w:szCs w:val="26"/>
        </w:rPr>
      </w:pPr>
    </w:p>
    <w:p w14:paraId="2F96CE6C" w14:textId="77777777"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00FA0EE0" w:rsidRPr="00FF41AE">
        <w:rPr>
          <w:rFonts w:ascii="Calibri" w:hAnsi="Calibri" w:cs="Calibri"/>
          <w:b/>
          <w:color w:val="000000"/>
          <w:szCs w:val="26"/>
        </w:rPr>
        <w:t>RFP</w:t>
      </w:r>
      <w:r w:rsidRPr="00FF41AE">
        <w:rPr>
          <w:rFonts w:ascii="Calibri" w:hAnsi="Calibri" w:cs="Calibri"/>
          <w:b/>
          <w:color w:val="000000"/>
          <w:szCs w:val="26"/>
        </w:rPr>
        <w:t>, these</w:t>
      </w:r>
      <w:r w:rsidRPr="003301E5">
        <w:rPr>
          <w:rFonts w:ascii="Calibri" w:hAnsi="Calibri" w:cs="Calibri"/>
          <w:b/>
          <w:szCs w:val="26"/>
        </w:rPr>
        <w:t xml:space="preserve"> </w:t>
      </w:r>
      <w:proofErr w:type="gramStart"/>
      <w:r w:rsidRPr="003301E5">
        <w:rPr>
          <w:rFonts w:ascii="Calibri" w:hAnsi="Calibri" w:cs="Calibri"/>
          <w:b/>
          <w:szCs w:val="26"/>
          <w:u w:val="single"/>
        </w:rPr>
        <w:t>must</w:t>
      </w:r>
      <w:r w:rsidRPr="003301E5">
        <w:rPr>
          <w:rFonts w:ascii="Calibri" w:hAnsi="Calibri" w:cs="Calibri"/>
          <w:b/>
          <w:szCs w:val="26"/>
        </w:rPr>
        <w:t xml:space="preserve"> be submitted</w:t>
      </w:r>
      <w:proofErr w:type="gramEnd"/>
      <w:r w:rsidRPr="003301E5">
        <w:rPr>
          <w:rFonts w:ascii="Calibri" w:hAnsi="Calibri" w:cs="Calibri"/>
          <w:b/>
          <w:szCs w:val="26"/>
        </w:rPr>
        <w:t xml:space="preserve">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4779D149" w14:textId="77777777" w:rsidR="00F43F6A" w:rsidRPr="00FC3FC9" w:rsidRDefault="00F43F6A" w:rsidP="00F43F6A"/>
    <w:p w14:paraId="275EC55F" w14:textId="77777777" w:rsidR="00F43F6A" w:rsidRPr="00FC3FC9" w:rsidRDefault="00F43F6A" w:rsidP="00F43F6A"/>
    <w:p w14:paraId="79C69DE8" w14:textId="77777777" w:rsidR="00F43F6A" w:rsidRPr="00FC3FC9" w:rsidRDefault="00F43F6A" w:rsidP="00F43F6A">
      <w:pPr>
        <w:sectPr w:rsidR="00F43F6A" w:rsidRPr="00FC3FC9" w:rsidSect="007E2C61">
          <w:headerReference w:type="default" r:id="rId43"/>
          <w:footerReference w:type="default" r:id="rId44"/>
          <w:pgSz w:w="12240" w:h="15840" w:code="1"/>
          <w:pgMar w:top="432" w:right="720" w:bottom="317" w:left="720" w:header="432" w:footer="432" w:gutter="0"/>
          <w:pgNumType w:start="1"/>
          <w:cols w:space="720"/>
          <w:noEndnote/>
        </w:sectPr>
      </w:pPr>
    </w:p>
    <w:p w14:paraId="53A4C9A9"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73D94650"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716B56CF"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3DEE24D5"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7407CCED"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1</w:t>
      </w:r>
      <w:proofErr w:type="gramEnd"/>
    </w:p>
    <w:p w14:paraId="6A4DA039"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2</w:t>
      </w:r>
      <w:proofErr w:type="gramEnd"/>
    </w:p>
    <w:p w14:paraId="3F089BED"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4852982E" w14:textId="77777777" w:rsidR="00F43F6A" w:rsidRPr="00FC3FC9" w:rsidRDefault="00F43F6A" w:rsidP="00F43F6A">
      <w:pPr>
        <w:rPr>
          <w:rFonts w:ascii="Calibri" w:hAnsi="Calibri" w:cs="Calibri"/>
          <w:b/>
          <w:color w:val="0000FF"/>
        </w:rPr>
      </w:pPr>
    </w:p>
    <w:p w14:paraId="23A508AF"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0D4AF19A"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0F235420" w14:textId="77777777" w:rsidR="00F43F6A" w:rsidRDefault="00F43F6A" w:rsidP="00F43F6A"/>
    <w:p w14:paraId="595F056C" w14:textId="77777777" w:rsidR="00F43F6A" w:rsidRPr="00FC3FC9" w:rsidRDefault="00F43F6A" w:rsidP="00F43F6A"/>
    <w:p w14:paraId="2D5FEA1C" w14:textId="77777777" w:rsidR="00F43F6A" w:rsidRPr="00FC3FC9" w:rsidRDefault="00F43F6A" w:rsidP="00F43F6A">
      <w:pPr>
        <w:pStyle w:val="Header"/>
        <w:tabs>
          <w:tab w:val="clear" w:pos="4320"/>
          <w:tab w:val="clear" w:pos="8640"/>
        </w:tabs>
      </w:pPr>
    </w:p>
    <w:p w14:paraId="53A500E6" w14:textId="77777777" w:rsidR="00F43F6A" w:rsidRPr="00FC3FC9" w:rsidRDefault="00F43F6A" w:rsidP="00F43F6A"/>
    <w:p w14:paraId="7C205164" w14:textId="77777777" w:rsidR="00F43F6A" w:rsidRPr="00FC3FC9" w:rsidRDefault="00F43F6A" w:rsidP="00F43F6A">
      <w:pPr>
        <w:pStyle w:val="Header"/>
        <w:tabs>
          <w:tab w:val="clear" w:pos="4320"/>
          <w:tab w:val="clear" w:pos="8640"/>
        </w:tabs>
      </w:pPr>
    </w:p>
    <w:p w14:paraId="7EDF615C" w14:textId="77777777" w:rsidR="00F43F6A" w:rsidRPr="00873D60" w:rsidRDefault="00F43F6A" w:rsidP="00F43F6A">
      <w:pPr>
        <w:pStyle w:val="Heading3"/>
        <w:rPr>
          <w:rFonts w:cs="Calibri"/>
        </w:rPr>
      </w:pPr>
      <w:r w:rsidRPr="00FC3FC9">
        <w:rPr>
          <w:sz w:val="60"/>
          <w:szCs w:val="60"/>
        </w:rPr>
        <w:t>BID RESPONSE PACKET</w:t>
      </w:r>
    </w:p>
    <w:p w14:paraId="5AA70653" w14:textId="77777777" w:rsidR="00F43F6A" w:rsidRPr="00873D60" w:rsidRDefault="00F43F6A" w:rsidP="00F43F6A">
      <w:pPr>
        <w:jc w:val="center"/>
        <w:rPr>
          <w:rFonts w:ascii="Calibri" w:hAnsi="Calibri" w:cs="Calibri"/>
        </w:rPr>
      </w:pPr>
    </w:p>
    <w:p w14:paraId="54AA7A63" w14:textId="77777777" w:rsidR="00F43F6A" w:rsidRPr="00FF41AE" w:rsidRDefault="00FA0EE0" w:rsidP="00F43F6A">
      <w:pPr>
        <w:jc w:val="center"/>
        <w:rPr>
          <w:rFonts w:ascii="Calibri" w:hAnsi="Calibri" w:cs="Calibri"/>
          <w:color w:val="000000"/>
          <w:sz w:val="60"/>
          <w:szCs w:val="60"/>
        </w:rPr>
      </w:pPr>
      <w:r w:rsidRPr="00FF41AE">
        <w:rPr>
          <w:rFonts w:ascii="Calibri" w:hAnsi="Calibri" w:cs="Calibri"/>
          <w:color w:val="000000"/>
          <w:sz w:val="60"/>
          <w:szCs w:val="60"/>
        </w:rPr>
        <w:t>RFP</w:t>
      </w:r>
      <w:r w:rsidR="00F43F6A" w:rsidRPr="00FF41AE">
        <w:rPr>
          <w:rFonts w:ascii="Calibri" w:hAnsi="Calibri" w:cs="Calibri"/>
          <w:color w:val="000000"/>
          <w:sz w:val="60"/>
          <w:szCs w:val="60"/>
        </w:rPr>
        <w:t xml:space="preserve"> No. </w:t>
      </w:r>
      <w:r w:rsidRPr="00FF41AE">
        <w:rPr>
          <w:rFonts w:ascii="Calibri" w:hAnsi="Calibri" w:cs="Calibri"/>
          <w:color w:val="000000"/>
          <w:sz w:val="60"/>
          <w:szCs w:val="60"/>
        </w:rPr>
        <w:t>901962</w:t>
      </w:r>
    </w:p>
    <w:p w14:paraId="2B2618CF" w14:textId="77777777" w:rsidR="00F43F6A" w:rsidRPr="00FF41AE" w:rsidRDefault="00576036" w:rsidP="00F43F6A">
      <w:pPr>
        <w:jc w:val="center"/>
        <w:rPr>
          <w:rFonts w:ascii="Calibri" w:hAnsi="Calibri" w:cs="Calibri"/>
          <w:color w:val="000000"/>
          <w:sz w:val="60"/>
          <w:szCs w:val="60"/>
        </w:rPr>
      </w:pPr>
      <w:r w:rsidRPr="00FF41AE">
        <w:rPr>
          <w:rFonts w:ascii="Calibri" w:hAnsi="Calibri" w:cs="Calibri"/>
          <w:color w:val="000000"/>
          <w:sz w:val="60"/>
          <w:szCs w:val="60"/>
        </w:rPr>
        <w:lastRenderedPageBreak/>
        <w:t>Privileged Access Management Solution</w:t>
      </w:r>
    </w:p>
    <w:p w14:paraId="6F9285CD" w14:textId="77777777" w:rsidR="00F43F6A" w:rsidRPr="00FC3FC9" w:rsidRDefault="00F43F6A" w:rsidP="00F43F6A"/>
    <w:p w14:paraId="63240A0C" w14:textId="77777777" w:rsidR="00F43F6A" w:rsidRPr="00FC3FC9" w:rsidRDefault="00F43F6A" w:rsidP="00F43F6A"/>
    <w:p w14:paraId="78A262DF" w14:textId="77777777" w:rsidR="00F43F6A" w:rsidRPr="00FC3FC9" w:rsidRDefault="00F43F6A" w:rsidP="00F43F6A">
      <w:pPr>
        <w:pStyle w:val="Header"/>
        <w:tabs>
          <w:tab w:val="clear" w:pos="4320"/>
          <w:tab w:val="clear" w:pos="8640"/>
        </w:tabs>
        <w:sectPr w:rsidR="00F43F6A" w:rsidRPr="00FC3FC9" w:rsidSect="007E2C61">
          <w:headerReference w:type="even" r:id="rId45"/>
          <w:headerReference w:type="default" r:id="rId46"/>
          <w:footerReference w:type="default" r:id="rId47"/>
          <w:headerReference w:type="first" r:id="rId48"/>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08B7F02A" w14:textId="77777777" w:rsidR="00F43F6A" w:rsidRDefault="00F43F6A" w:rsidP="00F43F6A">
      <w:pPr>
        <w:pStyle w:val="Heading4"/>
      </w:pPr>
      <w:bookmarkStart w:id="163" w:name="_BIDDER_INFORMATION"/>
      <w:bookmarkEnd w:id="163"/>
      <w:r w:rsidRPr="00AD632D">
        <w:lastRenderedPageBreak/>
        <w:t xml:space="preserve">BIDDER </w:t>
      </w:r>
      <w:r>
        <w:t>INFORMATION</w:t>
      </w:r>
    </w:p>
    <w:p w14:paraId="13852525" w14:textId="77777777" w:rsidR="00F43F6A" w:rsidRPr="002372AF" w:rsidRDefault="00F43F6A" w:rsidP="00F43F6A">
      <w:r w:rsidRPr="002372AF">
        <w:t xml:space="preserve"> </w:t>
      </w:r>
    </w:p>
    <w:p w14:paraId="75EEC485" w14:textId="77777777" w:rsidR="00F43F6A" w:rsidRDefault="00F43F6A" w:rsidP="00F43F6A">
      <w:pPr>
        <w:pStyle w:val="PlainText"/>
        <w:tabs>
          <w:tab w:val="right" w:pos="10620"/>
        </w:tabs>
        <w:rPr>
          <w:rFonts w:ascii="Calibri" w:hAnsi="Calibri" w:cs="Calibri"/>
          <w:sz w:val="26"/>
          <w:szCs w:val="26"/>
        </w:rPr>
      </w:pPr>
    </w:p>
    <w:p w14:paraId="63F6187A"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315EB64" w14:textId="77777777" w:rsidR="00F43F6A" w:rsidRPr="00A85450" w:rsidRDefault="00F43F6A" w:rsidP="00F43F6A">
      <w:pPr>
        <w:pStyle w:val="PlainText"/>
        <w:tabs>
          <w:tab w:val="right" w:pos="10620"/>
        </w:tabs>
        <w:rPr>
          <w:rFonts w:ascii="Calibri" w:hAnsi="Calibri" w:cs="Calibri"/>
          <w:sz w:val="26"/>
          <w:szCs w:val="26"/>
        </w:rPr>
      </w:pPr>
    </w:p>
    <w:p w14:paraId="2AF44AD3"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8E73EEA" w14:textId="77777777" w:rsidR="00F43F6A" w:rsidRPr="00A85450" w:rsidRDefault="00F43F6A" w:rsidP="00F43F6A">
      <w:pPr>
        <w:pStyle w:val="PlainText"/>
        <w:tabs>
          <w:tab w:val="right" w:pos="10620"/>
        </w:tabs>
        <w:rPr>
          <w:rFonts w:ascii="Calibri" w:hAnsi="Calibri" w:cs="Calibri"/>
          <w:sz w:val="26"/>
          <w:szCs w:val="26"/>
        </w:rPr>
      </w:pPr>
    </w:p>
    <w:p w14:paraId="5A659509"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06136831" w14:textId="77777777" w:rsidR="00F43F6A" w:rsidRPr="00A85450" w:rsidRDefault="00F43F6A" w:rsidP="00F43F6A">
      <w:pPr>
        <w:pStyle w:val="PlainText"/>
        <w:tabs>
          <w:tab w:val="right" w:pos="10620"/>
        </w:tabs>
        <w:rPr>
          <w:rFonts w:ascii="Calibri" w:hAnsi="Calibri" w:cs="Calibri"/>
          <w:sz w:val="26"/>
          <w:szCs w:val="26"/>
        </w:rPr>
      </w:pPr>
    </w:p>
    <w:p w14:paraId="3190E530" w14:textId="77777777"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roofErr w:type="gramStart"/>
      <w:r w:rsidRPr="00A85450">
        <w:rPr>
          <w:rFonts w:ascii="Calibri" w:hAnsi="Calibri" w:cs="Calibri"/>
          <w:sz w:val="26"/>
          <w:szCs w:val="26"/>
        </w:rPr>
        <w:t>State:</w:t>
      </w:r>
      <w:proofErr w:type="gramEnd"/>
      <w:r w:rsidRPr="00A85450">
        <w:rPr>
          <w:rFonts w:ascii="Calibri" w:hAnsi="Calibri" w:cs="Calibri"/>
          <w:sz w:val="26"/>
          <w:szCs w:val="26"/>
        </w:rPr>
        <w:t xml:space="preserv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1EB51D8F"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253BB67E" w14:textId="77777777"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ED4B472"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411B6DDA" w14:textId="77777777"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54522886"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14:paraId="6EE97ED5"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lastRenderedPageBreak/>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0EB3AFA3"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1E65B63E" w14:textId="77777777" w:rsidR="00F43F6A" w:rsidRPr="00A85450" w:rsidRDefault="00F43F6A" w:rsidP="00F43F6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06E34">
        <w:rPr>
          <w:rFonts w:ascii="Calibri" w:hAnsi="Calibri" w:cs="Calibri"/>
          <w:sz w:val="26"/>
          <w:szCs w:val="26"/>
        </w:rPr>
      </w:r>
      <w:r w:rsidR="00906E34">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F0D1A93" w14:textId="77777777" w:rsidR="00F43F6A" w:rsidRPr="00A85450" w:rsidRDefault="00F43F6A" w:rsidP="00F43F6A">
      <w:pPr>
        <w:pStyle w:val="PlainText"/>
        <w:tabs>
          <w:tab w:val="right" w:pos="10620"/>
        </w:tabs>
        <w:rPr>
          <w:rFonts w:ascii="Calibri" w:hAnsi="Calibri" w:cs="Calibri"/>
          <w:sz w:val="26"/>
          <w:szCs w:val="26"/>
        </w:rPr>
      </w:pPr>
    </w:p>
    <w:p w14:paraId="74C16020"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14:paraId="3991ACF4" w14:textId="77777777" w:rsidR="00F43F6A" w:rsidRPr="00A85450" w:rsidRDefault="00F43F6A" w:rsidP="00F43F6A">
      <w:pPr>
        <w:pStyle w:val="PlainText"/>
        <w:tabs>
          <w:tab w:val="right" w:pos="6300"/>
          <w:tab w:val="left" w:pos="6480"/>
          <w:tab w:val="right" w:pos="10620"/>
        </w:tabs>
        <w:rPr>
          <w:rFonts w:ascii="Calibri" w:hAnsi="Calibri" w:cs="Calibri"/>
          <w:sz w:val="26"/>
          <w:szCs w:val="26"/>
        </w:rPr>
      </w:pPr>
    </w:p>
    <w:p w14:paraId="24A4D3E6"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6261EE6D" w14:textId="77777777" w:rsidR="00F43F6A" w:rsidRPr="00A85450" w:rsidRDefault="00F43F6A" w:rsidP="00F43F6A">
      <w:pPr>
        <w:pStyle w:val="PlainText"/>
        <w:tabs>
          <w:tab w:val="right" w:pos="5040"/>
          <w:tab w:val="left" w:pos="5220"/>
          <w:tab w:val="right" w:pos="10620"/>
        </w:tabs>
        <w:rPr>
          <w:rFonts w:ascii="Calibri" w:hAnsi="Calibri" w:cs="Calibri"/>
          <w:sz w:val="26"/>
          <w:szCs w:val="26"/>
        </w:rPr>
      </w:pPr>
    </w:p>
    <w:p w14:paraId="6204BD90"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6AE921B7" w14:textId="77777777" w:rsidR="00F43F6A" w:rsidRPr="00A85450" w:rsidRDefault="00F43F6A" w:rsidP="00F43F6A">
      <w:pPr>
        <w:pStyle w:val="PlainText"/>
        <w:tabs>
          <w:tab w:val="right" w:pos="5040"/>
          <w:tab w:val="left" w:pos="5220"/>
          <w:tab w:val="right" w:pos="10620"/>
        </w:tabs>
        <w:rPr>
          <w:rFonts w:ascii="Calibri" w:hAnsi="Calibri" w:cs="Calibri"/>
        </w:rPr>
      </w:pPr>
    </w:p>
    <w:p w14:paraId="0CBF529C" w14:textId="77777777" w:rsidR="00F43F6A" w:rsidRPr="00A85450" w:rsidRDefault="00F43F6A" w:rsidP="00F43F6A">
      <w:pPr>
        <w:pStyle w:val="PlainText"/>
        <w:tabs>
          <w:tab w:val="right" w:pos="10620"/>
        </w:tabs>
        <w:rPr>
          <w:rFonts w:ascii="Calibri" w:hAnsi="Calibri" w:cs="Calibri"/>
        </w:rPr>
      </w:pPr>
    </w:p>
    <w:p w14:paraId="22D0D828"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410133D3" w14:textId="77777777" w:rsidR="00F43F6A" w:rsidRPr="00A85450" w:rsidRDefault="00F43F6A" w:rsidP="00F43F6A">
      <w:pPr>
        <w:pStyle w:val="PlainText"/>
        <w:tabs>
          <w:tab w:val="right" w:pos="10620"/>
        </w:tabs>
        <w:rPr>
          <w:rFonts w:ascii="Calibri" w:hAnsi="Calibri" w:cs="Calibri"/>
          <w:sz w:val="26"/>
          <w:szCs w:val="26"/>
        </w:rPr>
      </w:pPr>
    </w:p>
    <w:p w14:paraId="662DEF74"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0B483220" w14:textId="77777777"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14:paraId="6BB7A833"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FBC9DAA"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14:paraId="01F98DC1"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lastRenderedPageBreak/>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5DBFD67D" w14:textId="77777777" w:rsidR="00F43F6A" w:rsidRPr="00AD632D" w:rsidRDefault="00F43F6A" w:rsidP="00F43F6A">
      <w:pPr>
        <w:pStyle w:val="Heading4"/>
      </w:pPr>
      <w:bookmarkStart w:id="164" w:name="_BIDDER_ACCEPTANCE"/>
      <w:bookmarkEnd w:id="164"/>
      <w:r>
        <w:br w:type="page"/>
      </w:r>
      <w:r w:rsidRPr="00AD632D">
        <w:lastRenderedPageBreak/>
        <w:t xml:space="preserve">BIDDER ACCEPTANCE </w:t>
      </w:r>
    </w:p>
    <w:p w14:paraId="23946E27" w14:textId="77777777" w:rsidR="00F43F6A" w:rsidRPr="00A85450" w:rsidRDefault="00F43F6A" w:rsidP="00F43F6A">
      <w:pPr>
        <w:pStyle w:val="PlainText"/>
        <w:rPr>
          <w:rFonts w:ascii="Calibri" w:hAnsi="Calibri" w:cs="Calibri"/>
          <w:sz w:val="26"/>
          <w:szCs w:val="26"/>
        </w:rPr>
      </w:pPr>
    </w:p>
    <w:p w14:paraId="10529880" w14:textId="77777777"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w:t>
      </w:r>
      <w:r w:rsidRPr="00FF41AE">
        <w:rPr>
          <w:rFonts w:ascii="Calibri" w:hAnsi="Calibri" w:cs="Calibri"/>
          <w:color w:val="000000"/>
          <w:sz w:val="24"/>
          <w:szCs w:val="24"/>
        </w:rPr>
        <w:t xml:space="preserve">nts, including, without limitation, the </w:t>
      </w:r>
      <w:r w:rsidR="00FA0EE0" w:rsidRPr="00FF41AE">
        <w:rPr>
          <w:rFonts w:ascii="Calibri" w:hAnsi="Calibri"/>
          <w:color w:val="000000"/>
          <w:sz w:val="24"/>
        </w:rPr>
        <w:t>RFP</w:t>
      </w:r>
      <w:r w:rsidRPr="00FF41AE">
        <w:rPr>
          <w:rFonts w:ascii="Calibri" w:hAnsi="Calibri" w:cs="Calibri"/>
          <w:color w:val="000000"/>
          <w:sz w:val="24"/>
          <w:szCs w:val="24"/>
        </w:rPr>
        <w:t xml:space="preserve">, Q&amp;A, Addenda, and Exhibits </w:t>
      </w:r>
      <w:proofErr w:type="gramStart"/>
      <w:r w:rsidRPr="00FF41AE">
        <w:rPr>
          <w:rFonts w:ascii="Calibri" w:hAnsi="Calibri" w:cs="Calibri"/>
          <w:color w:val="000000"/>
          <w:sz w:val="24"/>
          <w:szCs w:val="24"/>
        </w:rPr>
        <w:t>have been read and accepted</w:t>
      </w:r>
      <w:proofErr w:type="gramEnd"/>
      <w:r w:rsidRPr="00FF41AE">
        <w:rPr>
          <w:rFonts w:ascii="Calibri" w:hAnsi="Calibri" w:cs="Calibri"/>
          <w:color w:val="000000"/>
          <w:sz w:val="24"/>
          <w:szCs w:val="24"/>
        </w:rPr>
        <w:t>.</w:t>
      </w:r>
    </w:p>
    <w:p w14:paraId="4BB1212B" w14:textId="77777777" w:rsidR="00F43F6A" w:rsidRPr="00A85450" w:rsidRDefault="00F43F6A" w:rsidP="00F43F6A">
      <w:pPr>
        <w:pStyle w:val="PlainText"/>
        <w:numPr>
          <w:ilvl w:val="0"/>
          <w:numId w:val="14"/>
        </w:numPr>
        <w:spacing w:after="240"/>
        <w:rPr>
          <w:rFonts w:ascii="Calibri" w:hAnsi="Calibri" w:cs="Calibri"/>
          <w:sz w:val="24"/>
          <w:szCs w:val="24"/>
        </w:rPr>
      </w:pPr>
      <w:r>
        <w:rPr>
          <w:rFonts w:ascii="Calibri" w:hAnsi="Calibri" w:cs="Calibri"/>
          <w:sz w:val="24"/>
          <w:szCs w:val="24"/>
        </w:rPr>
        <w:t xml:space="preserve">The undersigned </w:t>
      </w:r>
      <w:proofErr w:type="gramStart"/>
      <w:r>
        <w:rPr>
          <w:rFonts w:ascii="Calibri" w:hAnsi="Calibri" w:cs="Calibri"/>
          <w:sz w:val="24"/>
          <w:szCs w:val="24"/>
        </w:rPr>
        <w:t>i</w:t>
      </w:r>
      <w:r w:rsidRPr="00A85450">
        <w:rPr>
          <w:rFonts w:ascii="Calibri" w:hAnsi="Calibri" w:cs="Calibri"/>
          <w:sz w:val="24"/>
          <w:szCs w:val="24"/>
        </w:rPr>
        <w:t>s authorized</w:t>
      </w:r>
      <w:proofErr w:type="gramEnd"/>
      <w:r w:rsidRPr="00A85450">
        <w:rPr>
          <w:rFonts w:ascii="Calibri" w:hAnsi="Calibri" w:cs="Calibri"/>
          <w:sz w:val="24"/>
          <w:szCs w:val="24"/>
        </w:rPr>
        <w:t xml:space="preserve">, </w:t>
      </w:r>
      <w:r w:rsidRPr="00A85450">
        <w:rPr>
          <w:rFonts w:ascii="Calibri" w:hAnsi="Calibri" w:cs="Calibri"/>
          <w:bCs/>
          <w:iCs/>
          <w:sz w:val="24"/>
          <w:szCs w:val="24"/>
        </w:rPr>
        <w:t xml:space="preserve">offers, </w:t>
      </w:r>
      <w:r w:rsidRPr="00FF41AE">
        <w:rPr>
          <w:rFonts w:ascii="Calibri" w:hAnsi="Calibri" w:cs="Calibri"/>
          <w:bCs/>
          <w:iCs/>
          <w:color w:val="000000"/>
          <w:sz w:val="24"/>
          <w:szCs w:val="24"/>
        </w:rPr>
        <w:t>and agrees to furnish the articles and/or services specified in accordance with the Specifications, Terms &amp; Conditions of the Bid D</w:t>
      </w:r>
      <w:r w:rsidRPr="00FF41AE">
        <w:rPr>
          <w:rFonts w:ascii="Calibri" w:hAnsi="Calibri" w:cs="Calibri"/>
          <w:color w:val="000000"/>
          <w:sz w:val="24"/>
          <w:szCs w:val="24"/>
        </w:rPr>
        <w:t>ocu</w:t>
      </w:r>
      <w:r w:rsidRPr="00FF41AE">
        <w:rPr>
          <w:rFonts w:ascii="Calibri" w:hAnsi="Calibri" w:cs="Calibri"/>
          <w:bCs/>
          <w:iCs/>
          <w:color w:val="000000"/>
          <w:sz w:val="24"/>
          <w:szCs w:val="24"/>
        </w:rPr>
        <w:t>ments of</w:t>
      </w:r>
      <w:r w:rsidRPr="00FF41AE">
        <w:rPr>
          <w:rFonts w:ascii="Calibri" w:hAnsi="Calibri" w:cs="Calibri"/>
          <w:color w:val="000000"/>
          <w:sz w:val="24"/>
          <w:szCs w:val="24"/>
        </w:rPr>
        <w:t xml:space="preserve"> </w:t>
      </w:r>
      <w:r w:rsidR="00FA0EE0" w:rsidRPr="00FF41AE">
        <w:rPr>
          <w:rFonts w:ascii="Calibri" w:hAnsi="Calibri"/>
          <w:color w:val="000000"/>
          <w:sz w:val="24"/>
        </w:rPr>
        <w:t>RFP</w:t>
      </w:r>
      <w:r w:rsidRPr="00FF41AE">
        <w:rPr>
          <w:color w:val="000000"/>
        </w:rPr>
        <w:t xml:space="preserve"> </w:t>
      </w:r>
      <w:r w:rsidRPr="00FF41AE">
        <w:rPr>
          <w:rFonts w:ascii="Calibri" w:hAnsi="Calibri" w:cs="Calibri"/>
          <w:bCs/>
          <w:iCs/>
          <w:color w:val="000000"/>
          <w:sz w:val="24"/>
          <w:szCs w:val="24"/>
        </w:rPr>
        <w:t xml:space="preserve">No. </w:t>
      </w:r>
      <w:r w:rsidR="00FA0EE0" w:rsidRPr="00FF41AE">
        <w:rPr>
          <w:rFonts w:ascii="Calibri" w:hAnsi="Calibri" w:cs="Calibri"/>
          <w:bCs/>
          <w:iCs/>
          <w:color w:val="000000"/>
          <w:sz w:val="24"/>
          <w:szCs w:val="24"/>
        </w:rPr>
        <w:t>901962</w:t>
      </w:r>
      <w:r w:rsidRPr="00FF41AE">
        <w:rPr>
          <w:rFonts w:ascii="Calibri" w:hAnsi="Calibri" w:cs="Calibri"/>
          <w:bCs/>
          <w:iCs/>
          <w:color w:val="000000"/>
          <w:sz w:val="24"/>
          <w:szCs w:val="24"/>
        </w:rPr>
        <w:t xml:space="preserve"> – </w:t>
      </w:r>
      <w:r w:rsidR="00576036" w:rsidRPr="00FF41AE">
        <w:rPr>
          <w:rFonts w:ascii="Calibri" w:hAnsi="Calibri" w:cs="Calibri"/>
          <w:bCs/>
          <w:iCs/>
          <w:color w:val="000000"/>
          <w:sz w:val="24"/>
          <w:szCs w:val="24"/>
        </w:rPr>
        <w:t>Privileged Access Management Solution</w:t>
      </w:r>
      <w:r w:rsidRPr="00FF41AE">
        <w:rPr>
          <w:rFonts w:ascii="Calibri" w:hAnsi="Calibri" w:cs="Calibri"/>
          <w:bCs/>
          <w:iCs/>
          <w:color w:val="000000"/>
          <w:sz w:val="24"/>
          <w:szCs w:val="24"/>
        </w:rPr>
        <w:t>.</w:t>
      </w:r>
    </w:p>
    <w:p w14:paraId="65525113" w14:textId="77777777" w:rsidR="00F43F6A" w:rsidRPr="0077067C" w:rsidRDefault="00F43F6A" w:rsidP="0077067C">
      <w:pPr>
        <w:pStyle w:val="PlainText"/>
        <w:numPr>
          <w:ilvl w:val="0"/>
          <w:numId w:val="14"/>
        </w:numPr>
        <w:spacing w:after="240"/>
        <w:rPr>
          <w:rFonts w:ascii="Calibri" w:hAnsi="Calibri" w:cs="Calibri"/>
          <w:sz w:val="24"/>
          <w:szCs w:val="24"/>
        </w:rPr>
      </w:pPr>
      <w:proofErr w:type="gramStart"/>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roofErr w:type="gramEnd"/>
    </w:p>
    <w:p w14:paraId="21FD39AB" w14:textId="77777777"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A9A20F4" w14:textId="77777777" w:rsidR="00F43F6A" w:rsidRPr="00504D4D" w:rsidRDefault="00906E34" w:rsidP="00F43F6A">
      <w:pPr>
        <w:pStyle w:val="PlainText"/>
        <w:numPr>
          <w:ilvl w:val="0"/>
          <w:numId w:val="17"/>
        </w:numPr>
        <w:rPr>
          <w:rStyle w:val="Hyperlink"/>
          <w:rFonts w:ascii="Calibri" w:hAnsi="Calibri" w:cs="Calibri"/>
          <w:color w:val="auto"/>
          <w:sz w:val="24"/>
          <w:szCs w:val="24"/>
          <w:u w:val="none"/>
        </w:rPr>
      </w:pPr>
      <w:hyperlink r:id="rId49" w:history="1">
        <w:r w:rsidR="00F43F6A" w:rsidRPr="00504D4D">
          <w:rPr>
            <w:rStyle w:val="Hyperlink"/>
            <w:rFonts w:ascii="Calibri" w:hAnsi="Calibri" w:cs="Calibri"/>
            <w:b/>
            <w:color w:val="auto"/>
            <w:sz w:val="24"/>
            <w:szCs w:val="24"/>
            <w:u w:val="none"/>
          </w:rPr>
          <w:t>Debarment / Suspension Policy</w:t>
        </w:r>
      </w:hyperlink>
    </w:p>
    <w:p w14:paraId="55EEDD39"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lastRenderedPageBreak/>
        <w:t>[</w:t>
      </w:r>
      <w:hyperlink r:id="rId50"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w:t>
      </w:r>
      <w:r>
        <w:rPr>
          <w:rStyle w:val="Hyperlink"/>
          <w:rFonts w:ascii="Calibri" w:hAnsi="Calibri" w:cs="Calibri"/>
          <w:color w:val="auto"/>
          <w:sz w:val="24"/>
          <w:szCs w:val="24"/>
        </w:rPr>
        <w:t xml:space="preserve"> </w:t>
      </w:r>
      <w:r>
        <w:rPr>
          <w:rFonts w:ascii="Calibri" w:hAnsi="Calibri" w:cs="Calibri"/>
          <w:sz w:val="24"/>
          <w:szCs w:val="24"/>
        </w:rPr>
        <w:t xml:space="preserve"> </w:t>
      </w:r>
      <w:r w:rsidR="00F43F6A" w:rsidRPr="00504D4D">
        <w:rPr>
          <w:rFonts w:ascii="Calibri" w:hAnsi="Calibri" w:cs="Calibri"/>
          <w:sz w:val="24"/>
          <w:szCs w:val="24"/>
        </w:rPr>
        <w:t xml:space="preserve"> </w:t>
      </w:r>
    </w:p>
    <w:p w14:paraId="47A9B078" w14:textId="77777777" w:rsidR="00F43F6A" w:rsidRPr="00504D4D" w:rsidRDefault="00F43F6A" w:rsidP="00F43F6A">
      <w:pPr>
        <w:pStyle w:val="PlainText"/>
        <w:ind w:left="1440"/>
        <w:rPr>
          <w:rFonts w:ascii="Calibri" w:hAnsi="Calibri" w:cs="Calibri"/>
          <w:sz w:val="24"/>
          <w:szCs w:val="24"/>
        </w:rPr>
      </w:pPr>
    </w:p>
    <w:p w14:paraId="53E3C07D" w14:textId="77777777" w:rsidR="00F43F6A" w:rsidRPr="00504D4D" w:rsidRDefault="00906E34" w:rsidP="00F43F6A">
      <w:pPr>
        <w:pStyle w:val="PlainText"/>
        <w:numPr>
          <w:ilvl w:val="0"/>
          <w:numId w:val="17"/>
        </w:numPr>
        <w:rPr>
          <w:rStyle w:val="Hyperlink"/>
          <w:rFonts w:ascii="Calibri" w:hAnsi="Calibri" w:cs="Calibri"/>
          <w:color w:val="auto"/>
          <w:sz w:val="24"/>
          <w:szCs w:val="24"/>
          <w:u w:val="none"/>
        </w:rPr>
      </w:pPr>
      <w:hyperlink r:id="rId51" w:history="1">
        <w:r w:rsidR="00F43F6A" w:rsidRPr="00504D4D">
          <w:rPr>
            <w:rStyle w:val="Hyperlink"/>
            <w:rFonts w:ascii="Calibri" w:hAnsi="Calibri" w:cs="Calibri"/>
            <w:b/>
            <w:color w:val="auto"/>
            <w:sz w:val="24"/>
            <w:szCs w:val="24"/>
            <w:u w:val="none"/>
          </w:rPr>
          <w:t>Iran Contracting Act (ICA) of 2010</w:t>
        </w:r>
      </w:hyperlink>
    </w:p>
    <w:p w14:paraId="635C4D88"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w:t>
      </w:r>
      <w:r w:rsidR="00F43F6A" w:rsidRPr="00504D4D">
        <w:rPr>
          <w:rFonts w:ascii="Calibri" w:hAnsi="Calibri" w:cs="Calibri"/>
          <w:sz w:val="24"/>
          <w:szCs w:val="24"/>
        </w:rPr>
        <w:t xml:space="preserve"> </w:t>
      </w:r>
    </w:p>
    <w:p w14:paraId="6717373E" w14:textId="77777777" w:rsidR="00F43F6A" w:rsidRPr="00504D4D" w:rsidRDefault="00F43F6A" w:rsidP="00F43F6A">
      <w:pPr>
        <w:pStyle w:val="PlainText"/>
        <w:ind w:left="1440"/>
        <w:rPr>
          <w:rFonts w:ascii="Calibri" w:hAnsi="Calibri" w:cs="Calibri"/>
          <w:sz w:val="24"/>
          <w:szCs w:val="24"/>
        </w:rPr>
      </w:pPr>
    </w:p>
    <w:p w14:paraId="00AF2164" w14:textId="77777777" w:rsidR="00F43F6A" w:rsidRPr="00504D4D" w:rsidRDefault="00906E34" w:rsidP="00F43F6A">
      <w:pPr>
        <w:pStyle w:val="PlainText"/>
        <w:numPr>
          <w:ilvl w:val="0"/>
          <w:numId w:val="17"/>
        </w:numPr>
        <w:rPr>
          <w:rStyle w:val="Hyperlink"/>
          <w:rFonts w:ascii="Calibri" w:hAnsi="Calibri" w:cs="Calibri"/>
          <w:color w:val="auto"/>
          <w:sz w:val="24"/>
          <w:szCs w:val="24"/>
          <w:u w:val="none"/>
        </w:rPr>
      </w:pPr>
      <w:hyperlink r:id="rId53" w:history="1">
        <w:r w:rsidR="00F43F6A" w:rsidRPr="00504D4D">
          <w:rPr>
            <w:rStyle w:val="Hyperlink"/>
            <w:rFonts w:ascii="Calibri" w:hAnsi="Calibri" w:cs="Calibri"/>
            <w:b/>
            <w:color w:val="auto"/>
            <w:sz w:val="24"/>
            <w:szCs w:val="24"/>
            <w:u w:val="none"/>
          </w:rPr>
          <w:t>General Environmental Requirements</w:t>
        </w:r>
      </w:hyperlink>
    </w:p>
    <w:p w14:paraId="59A0A0F7" w14:textId="77777777" w:rsidR="00F43F6A" w:rsidRPr="00504D4D" w:rsidRDefault="00906E34" w:rsidP="00F43F6A">
      <w:pPr>
        <w:pStyle w:val="PlainText"/>
        <w:ind w:left="1440"/>
        <w:rPr>
          <w:rFonts w:ascii="Calibri" w:hAnsi="Calibri" w:cs="Calibri"/>
          <w:sz w:val="24"/>
          <w:szCs w:val="24"/>
        </w:rPr>
      </w:pPr>
      <w:hyperlink r:id="rId54" w:history="1">
        <w:r w:rsidR="002A47DF" w:rsidRPr="00D8007F">
          <w:rPr>
            <w:rStyle w:val="Hyperlink"/>
            <w:rFonts w:ascii="Calibri" w:hAnsi="Calibri" w:cs="Calibri"/>
            <w:sz w:val="24"/>
            <w:szCs w:val="24"/>
          </w:rPr>
          <w:t>http://www.acgov.org/gsa/departments/purchasing/policy/environ.htm</w:t>
        </w:r>
      </w:hyperlink>
      <w:r w:rsidR="002A47DF">
        <w:rPr>
          <w:rFonts w:ascii="Calibri" w:hAnsi="Calibri" w:cs="Calibri"/>
          <w:sz w:val="24"/>
          <w:szCs w:val="24"/>
        </w:rPr>
        <w:t xml:space="preserve"> </w:t>
      </w:r>
      <w:r w:rsidR="00F43F6A" w:rsidRPr="00504D4D">
        <w:rPr>
          <w:rFonts w:ascii="Calibri" w:hAnsi="Calibri" w:cs="Calibri"/>
          <w:sz w:val="24"/>
          <w:szCs w:val="24"/>
        </w:rPr>
        <w:t xml:space="preserve"> </w:t>
      </w:r>
    </w:p>
    <w:p w14:paraId="024C00F2" w14:textId="77777777" w:rsidR="00F43F6A" w:rsidRPr="00504D4D" w:rsidRDefault="00F43F6A" w:rsidP="00F43F6A">
      <w:pPr>
        <w:pStyle w:val="PlainText"/>
        <w:ind w:left="1440"/>
        <w:rPr>
          <w:rFonts w:ascii="Calibri" w:hAnsi="Calibri" w:cs="Calibri"/>
          <w:sz w:val="24"/>
          <w:szCs w:val="24"/>
        </w:rPr>
      </w:pPr>
    </w:p>
    <w:p w14:paraId="38CD015B" w14:textId="77777777" w:rsidR="00F43F6A" w:rsidRPr="003D3E5A" w:rsidRDefault="00F43F6A" w:rsidP="00F43F6A">
      <w:pPr>
        <w:pStyle w:val="PlainText"/>
        <w:numPr>
          <w:ilvl w:val="0"/>
          <w:numId w:val="1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r w:rsidR="00F50111">
        <w:rPr>
          <w:rStyle w:val="Hyperlink"/>
          <w:rFonts w:ascii="Calibri" w:hAnsi="Calibri" w:cs="Calibri"/>
          <w:b/>
          <w:color w:val="auto"/>
          <w:sz w:val="24"/>
          <w:szCs w:val="24"/>
          <w:u w:val="none"/>
        </w:rPr>
        <w:t xml:space="preserve"> </w:t>
      </w:r>
    </w:p>
    <w:p w14:paraId="2BB9D7CE"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5"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1398B8DB" w14:textId="77777777" w:rsidR="00F43F6A" w:rsidRPr="003604EC" w:rsidRDefault="00F43F6A" w:rsidP="00F43F6A">
      <w:pPr>
        <w:pStyle w:val="PlainText"/>
        <w:ind w:left="1440"/>
        <w:rPr>
          <w:rFonts w:ascii="Calibri" w:hAnsi="Calibri" w:cs="Calibri"/>
          <w:sz w:val="24"/>
          <w:szCs w:val="24"/>
        </w:rPr>
      </w:pPr>
    </w:p>
    <w:p w14:paraId="64F853D1" w14:textId="77777777" w:rsidR="00F43F6A" w:rsidRPr="003604EC" w:rsidRDefault="00906E34" w:rsidP="00F43F6A">
      <w:pPr>
        <w:pStyle w:val="PlainText"/>
        <w:numPr>
          <w:ilvl w:val="0"/>
          <w:numId w:val="17"/>
        </w:numPr>
        <w:rPr>
          <w:rStyle w:val="Hyperlink"/>
          <w:rFonts w:ascii="Calibri" w:hAnsi="Calibri" w:cs="Calibri"/>
          <w:b/>
          <w:color w:val="auto"/>
          <w:sz w:val="24"/>
          <w:szCs w:val="24"/>
        </w:rPr>
      </w:pPr>
      <w:hyperlink r:id="rId56" w:history="1">
        <w:r w:rsidR="00F43F6A" w:rsidRPr="003604EC">
          <w:rPr>
            <w:rStyle w:val="Hyperlink"/>
            <w:rFonts w:ascii="Calibri" w:hAnsi="Calibri" w:cs="Calibri"/>
            <w:b/>
            <w:color w:val="auto"/>
            <w:sz w:val="24"/>
            <w:szCs w:val="24"/>
          </w:rPr>
          <w:t>First Source</w:t>
        </w:r>
      </w:hyperlink>
      <w:r w:rsidR="00F50111">
        <w:rPr>
          <w:rStyle w:val="Hyperlink"/>
          <w:rFonts w:ascii="Calibri" w:hAnsi="Calibri" w:cs="Calibri"/>
          <w:b/>
          <w:color w:val="auto"/>
          <w:sz w:val="24"/>
          <w:szCs w:val="24"/>
          <w:u w:val="none"/>
        </w:rPr>
        <w:t xml:space="preserve"> </w:t>
      </w:r>
    </w:p>
    <w:p w14:paraId="25B463DA"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7"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14:paraId="14675D64" w14:textId="77777777" w:rsidR="00F43F6A" w:rsidRPr="003604EC" w:rsidRDefault="00F43F6A" w:rsidP="00F43F6A">
      <w:pPr>
        <w:pStyle w:val="PlainText"/>
        <w:ind w:left="1440"/>
        <w:rPr>
          <w:rFonts w:ascii="Calibri" w:hAnsi="Calibri" w:cs="Calibri"/>
          <w:sz w:val="24"/>
          <w:szCs w:val="24"/>
        </w:rPr>
      </w:pPr>
    </w:p>
    <w:p w14:paraId="5C768BD6" w14:textId="77777777" w:rsidR="00F43F6A" w:rsidRPr="002B77BD" w:rsidRDefault="00906E34" w:rsidP="00FF41AE">
      <w:pPr>
        <w:pStyle w:val="PlainText"/>
        <w:numPr>
          <w:ilvl w:val="0"/>
          <w:numId w:val="17"/>
        </w:numPr>
        <w:rPr>
          <w:rFonts w:ascii="Calibri" w:hAnsi="Calibri" w:cs="Calibri"/>
          <w:sz w:val="24"/>
          <w:szCs w:val="24"/>
        </w:rPr>
      </w:pPr>
      <w:hyperlink r:id="rId58" w:history="1">
        <w:r w:rsidR="00F43F6A" w:rsidRPr="002B77BD">
          <w:rPr>
            <w:rStyle w:val="Hyperlink"/>
            <w:rFonts w:ascii="Calibri" w:hAnsi="Calibri" w:cs="Calibri"/>
            <w:b/>
            <w:color w:val="auto"/>
            <w:sz w:val="24"/>
            <w:szCs w:val="24"/>
            <w:u w:val="none"/>
          </w:rPr>
          <w:t>Online Contract Compliance System</w:t>
        </w:r>
      </w:hyperlink>
      <w:r w:rsidR="00F50111" w:rsidRPr="002B77BD">
        <w:rPr>
          <w:rStyle w:val="Hyperlink"/>
          <w:rFonts w:ascii="Calibri" w:hAnsi="Calibri" w:cs="Calibri"/>
          <w:b/>
          <w:color w:val="auto"/>
          <w:sz w:val="24"/>
          <w:szCs w:val="24"/>
          <w:u w:val="none"/>
        </w:rPr>
        <w:t xml:space="preserve"> </w:t>
      </w:r>
      <w:r w:rsidR="00F43F6A" w:rsidRPr="002B77BD">
        <w:rPr>
          <w:rFonts w:ascii="Calibri" w:hAnsi="Calibri" w:cs="Calibri"/>
          <w:sz w:val="24"/>
          <w:szCs w:val="24"/>
        </w:rPr>
        <w:t>[</w:t>
      </w:r>
      <w:hyperlink r:id="rId59" w:history="1">
        <w:r w:rsidR="00F43F6A" w:rsidRPr="002B77BD">
          <w:rPr>
            <w:rStyle w:val="Hyperlink"/>
            <w:rFonts w:ascii="Calibri" w:hAnsi="Calibri" w:cs="Calibri"/>
            <w:sz w:val="24"/>
            <w:szCs w:val="24"/>
          </w:rPr>
          <w:t>http://acgov.org/auditor/sleb/elation.htm</w:t>
        </w:r>
      </w:hyperlink>
      <w:r w:rsidR="00F43F6A" w:rsidRPr="002B77BD">
        <w:rPr>
          <w:rFonts w:ascii="Calibri" w:hAnsi="Calibri" w:cs="Calibri"/>
          <w:sz w:val="24"/>
          <w:szCs w:val="24"/>
        </w:rPr>
        <w:t xml:space="preserve">] </w:t>
      </w:r>
    </w:p>
    <w:p w14:paraId="4ADF67A9" w14:textId="77777777" w:rsidR="00F43F6A" w:rsidRPr="00504D4D" w:rsidRDefault="00F43F6A" w:rsidP="00F43F6A">
      <w:pPr>
        <w:pStyle w:val="PlainText"/>
        <w:ind w:left="1440"/>
        <w:rPr>
          <w:rFonts w:ascii="Calibri" w:hAnsi="Calibri" w:cs="Calibri"/>
          <w:sz w:val="24"/>
          <w:szCs w:val="24"/>
        </w:rPr>
      </w:pPr>
    </w:p>
    <w:p w14:paraId="77988CD7" w14:textId="77777777" w:rsidR="00F43F6A" w:rsidRPr="00504D4D" w:rsidRDefault="00906E34" w:rsidP="00F43F6A">
      <w:pPr>
        <w:pStyle w:val="PlainText"/>
        <w:numPr>
          <w:ilvl w:val="0"/>
          <w:numId w:val="17"/>
        </w:numPr>
        <w:rPr>
          <w:rStyle w:val="Hyperlink"/>
          <w:rFonts w:ascii="Calibri" w:hAnsi="Calibri" w:cs="Calibri"/>
          <w:color w:val="auto"/>
          <w:sz w:val="24"/>
          <w:szCs w:val="24"/>
        </w:rPr>
      </w:pPr>
      <w:hyperlink r:id="rId60"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14:paraId="32601B21"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1"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2BFD80C1" w14:textId="77777777" w:rsidR="00F43F6A" w:rsidRPr="00504D4D" w:rsidRDefault="00F43F6A" w:rsidP="00F43F6A">
      <w:pPr>
        <w:pStyle w:val="PlainText"/>
        <w:ind w:left="1440"/>
        <w:rPr>
          <w:rFonts w:ascii="Calibri" w:hAnsi="Calibri" w:cs="Calibri"/>
          <w:sz w:val="24"/>
          <w:szCs w:val="24"/>
        </w:rPr>
      </w:pPr>
    </w:p>
    <w:p w14:paraId="374135B2"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w:t>
      </w:r>
      <w:r w:rsidRPr="00FF41AE">
        <w:rPr>
          <w:rFonts w:ascii="Calibri" w:hAnsi="Calibri" w:cs="Calibri"/>
          <w:color w:val="000000"/>
          <w:sz w:val="24"/>
          <w:szCs w:val="24"/>
        </w:rPr>
        <w:t xml:space="preserve">acknowledges that Bidder is and will remain in good standing in the State of California, with all the necessary licenses, permits, certifications, approvals, and authorizations necessary to perform all obligations in connection with this </w:t>
      </w:r>
      <w:r w:rsidR="00FA0EE0" w:rsidRPr="00FF41AE">
        <w:rPr>
          <w:rFonts w:ascii="Calibri" w:hAnsi="Calibri"/>
          <w:color w:val="000000"/>
          <w:sz w:val="24"/>
        </w:rPr>
        <w:t>RFP</w:t>
      </w:r>
      <w:r w:rsidRPr="00FF41AE">
        <w:rPr>
          <w:rFonts w:ascii="Calibri" w:hAnsi="Calibri" w:cs="Calibri"/>
          <w:color w:val="000000"/>
          <w:sz w:val="24"/>
          <w:szCs w:val="24"/>
        </w:rPr>
        <w:t>.</w:t>
      </w:r>
    </w:p>
    <w:p w14:paraId="5BB5AF60"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6415DB2D" w14:textId="77777777" w:rsidR="00F43F6A" w:rsidRPr="00A85450" w:rsidRDefault="00F43F6A" w:rsidP="00F43F6A">
      <w:pPr>
        <w:pStyle w:val="PlainText"/>
        <w:numPr>
          <w:ilvl w:val="0"/>
          <w:numId w:val="14"/>
        </w:numPr>
        <w:spacing w:after="240"/>
        <w:rPr>
          <w:rFonts w:ascii="Calibri" w:hAnsi="Calibri" w:cs="Calibri"/>
          <w:sz w:val="24"/>
          <w:szCs w:val="24"/>
        </w:rPr>
      </w:pPr>
      <w:proofErr w:type="gramStart"/>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roofErr w:type="gramEnd"/>
    </w:p>
    <w:p w14:paraId="35863D5E" w14:textId="77777777"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79ED07D3"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lastRenderedPageBreak/>
        <w:fldChar w:fldCharType="begin">
          <w:ffData>
            <w:name w:val="Check5"/>
            <w:enabled/>
            <w:calcOnExit w:val="0"/>
            <w:checkBox>
              <w:sizeAuto/>
              <w:default w:val="0"/>
            </w:checkBox>
          </w:ffData>
        </w:fldChar>
      </w:r>
      <w:bookmarkStart w:id="165" w:name="Check5"/>
      <w:r w:rsidRPr="00A85450">
        <w:rPr>
          <w:rFonts w:ascii="Calibri" w:hAnsi="Calibri" w:cs="Calibri"/>
          <w:sz w:val="24"/>
          <w:szCs w:val="24"/>
        </w:rPr>
        <w:instrText xml:space="preserve"> FORMCHECKBOX </w:instrText>
      </w:r>
      <w:r w:rsidR="00906E34">
        <w:rPr>
          <w:rFonts w:ascii="Calibri" w:hAnsi="Calibri" w:cs="Calibri"/>
          <w:sz w:val="24"/>
          <w:szCs w:val="24"/>
        </w:rPr>
      </w:r>
      <w:r w:rsidR="00906E34">
        <w:rPr>
          <w:rFonts w:ascii="Calibri" w:hAnsi="Calibri" w:cs="Calibri"/>
          <w:sz w:val="24"/>
          <w:szCs w:val="24"/>
        </w:rPr>
        <w:fldChar w:fldCharType="separate"/>
      </w:r>
      <w:r w:rsidRPr="00A85450">
        <w:rPr>
          <w:rFonts w:ascii="Calibri" w:hAnsi="Calibri" w:cs="Calibri"/>
          <w:sz w:val="24"/>
          <w:szCs w:val="24"/>
        </w:rPr>
        <w:fldChar w:fldCharType="end"/>
      </w:r>
      <w:bookmarkEnd w:id="165"/>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14:paraId="15523133"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166" w:name="Check3"/>
      <w:r w:rsidRPr="00A85450">
        <w:rPr>
          <w:rFonts w:ascii="Calibri" w:hAnsi="Calibri" w:cs="Calibri"/>
          <w:sz w:val="24"/>
          <w:szCs w:val="24"/>
        </w:rPr>
        <w:instrText xml:space="preserve"> FORMCHECKBOX </w:instrText>
      </w:r>
      <w:r w:rsidR="00906E34">
        <w:rPr>
          <w:rFonts w:ascii="Calibri" w:hAnsi="Calibri" w:cs="Calibri"/>
          <w:sz w:val="24"/>
          <w:szCs w:val="24"/>
        </w:rPr>
      </w:r>
      <w:r w:rsidR="00906E34">
        <w:rPr>
          <w:rFonts w:ascii="Calibri" w:hAnsi="Calibri" w:cs="Calibri"/>
          <w:sz w:val="24"/>
          <w:szCs w:val="24"/>
        </w:rPr>
        <w:fldChar w:fldCharType="separate"/>
      </w:r>
      <w:r w:rsidRPr="00A85450">
        <w:rPr>
          <w:rFonts w:ascii="Calibri" w:hAnsi="Calibri" w:cs="Calibri"/>
          <w:sz w:val="24"/>
          <w:szCs w:val="24"/>
        </w:rPr>
        <w:fldChar w:fldCharType="end"/>
      </w:r>
      <w:bookmarkEnd w:id="166"/>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(Bidder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0D363BA3"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167" w:name="Check4"/>
      <w:r w:rsidRPr="00A85450">
        <w:rPr>
          <w:rFonts w:ascii="Calibri" w:hAnsi="Calibri" w:cs="Calibri"/>
          <w:sz w:val="24"/>
          <w:szCs w:val="24"/>
        </w:rPr>
        <w:instrText xml:space="preserve"> FORMCHECKBOX </w:instrText>
      </w:r>
      <w:r w:rsidR="00906E34">
        <w:rPr>
          <w:rFonts w:ascii="Calibri" w:hAnsi="Calibri" w:cs="Calibri"/>
          <w:sz w:val="24"/>
          <w:szCs w:val="24"/>
        </w:rPr>
      </w:r>
      <w:r w:rsidR="00906E34">
        <w:rPr>
          <w:rFonts w:ascii="Calibri" w:hAnsi="Calibri" w:cs="Calibri"/>
          <w:sz w:val="24"/>
          <w:szCs w:val="24"/>
        </w:rPr>
        <w:fldChar w:fldCharType="separate"/>
      </w:r>
      <w:r w:rsidRPr="00A85450">
        <w:rPr>
          <w:rFonts w:ascii="Calibri" w:hAnsi="Calibri" w:cs="Calibri"/>
          <w:sz w:val="24"/>
          <w:szCs w:val="24"/>
        </w:rPr>
        <w:fldChar w:fldCharType="end"/>
      </w:r>
      <w:bookmarkEnd w:id="167"/>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749A81FA" w14:textId="77777777" w:rsidR="00F43F6A" w:rsidRPr="00A85450" w:rsidRDefault="00F43F6A" w:rsidP="00F43F6A">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667942A3" w14:textId="77777777" w:rsidR="00F43F6A" w:rsidRDefault="00F43F6A" w:rsidP="00F43F6A">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54FE59EE" w14:textId="77777777" w:rsidR="00F43F6A" w:rsidRDefault="00F43F6A" w:rsidP="00F43F6A">
      <w:pPr>
        <w:tabs>
          <w:tab w:val="left" w:pos="-1080"/>
          <w:tab w:val="left" w:pos="-720"/>
        </w:tabs>
        <w:spacing w:after="240"/>
        <w:rPr>
          <w:rFonts w:ascii="Calibri" w:hAnsi="Calibri" w:cs="Calibri"/>
          <w:szCs w:val="26"/>
        </w:rPr>
      </w:pPr>
    </w:p>
    <w:p w14:paraId="3CCCDCD2" w14:textId="77777777" w:rsidR="00F43F6A" w:rsidRDefault="00F43F6A" w:rsidP="00F43F6A">
      <w:pPr>
        <w:tabs>
          <w:tab w:val="left" w:pos="-1080"/>
          <w:tab w:val="left" w:pos="-720"/>
        </w:tabs>
        <w:spacing w:after="240"/>
        <w:rPr>
          <w:rFonts w:ascii="Calibri" w:hAnsi="Calibri" w:cs="Calibri"/>
          <w:szCs w:val="26"/>
        </w:rPr>
      </w:pPr>
    </w:p>
    <w:p w14:paraId="1A404A92" w14:textId="77777777" w:rsidR="00F43F6A" w:rsidRDefault="00F43F6A" w:rsidP="00F43F6A">
      <w:pPr>
        <w:tabs>
          <w:tab w:val="left" w:pos="-1080"/>
          <w:tab w:val="left" w:pos="-720"/>
        </w:tabs>
        <w:spacing w:after="240"/>
        <w:rPr>
          <w:rFonts w:ascii="Calibri" w:hAnsi="Calibri" w:cs="Calibri"/>
          <w:szCs w:val="26"/>
        </w:rPr>
      </w:pPr>
    </w:p>
    <w:p w14:paraId="2F797432" w14:textId="77777777" w:rsidR="00F43F6A" w:rsidRDefault="00F43F6A" w:rsidP="00F43F6A">
      <w:pPr>
        <w:pStyle w:val="PlainText"/>
        <w:tabs>
          <w:tab w:val="right" w:pos="5040"/>
          <w:tab w:val="left" w:pos="5220"/>
          <w:tab w:val="right" w:pos="10620"/>
        </w:tabs>
        <w:rPr>
          <w:rFonts w:ascii="Calibri" w:hAnsi="Calibri" w:cs="Calibri"/>
        </w:rPr>
      </w:pPr>
    </w:p>
    <w:p w14:paraId="616B5BA2" w14:textId="77777777" w:rsidR="00F43F6A" w:rsidRDefault="00F43F6A" w:rsidP="00F43F6A">
      <w:pPr>
        <w:pStyle w:val="PlainText"/>
        <w:tabs>
          <w:tab w:val="right" w:pos="5040"/>
          <w:tab w:val="left" w:pos="5220"/>
          <w:tab w:val="right" w:pos="10620"/>
        </w:tabs>
        <w:rPr>
          <w:rFonts w:ascii="Calibri" w:hAnsi="Calibri" w:cs="Calibri"/>
        </w:rPr>
      </w:pPr>
    </w:p>
    <w:p w14:paraId="6EA73BE7" w14:textId="77777777" w:rsidR="00F43F6A" w:rsidRPr="00A85450" w:rsidRDefault="00F43F6A" w:rsidP="00F43F6A">
      <w:pPr>
        <w:pStyle w:val="PlainText"/>
        <w:tabs>
          <w:tab w:val="right" w:pos="5040"/>
          <w:tab w:val="left" w:pos="5220"/>
          <w:tab w:val="right" w:pos="10620"/>
        </w:tabs>
        <w:rPr>
          <w:rFonts w:ascii="Calibri" w:hAnsi="Calibri" w:cs="Calibri"/>
        </w:rPr>
      </w:pPr>
    </w:p>
    <w:p w14:paraId="20B1F5E5" w14:textId="77777777" w:rsidR="00F43F6A" w:rsidRPr="00A85450" w:rsidRDefault="00F43F6A" w:rsidP="00F43F6A">
      <w:pPr>
        <w:pStyle w:val="PlainText"/>
        <w:tabs>
          <w:tab w:val="right" w:pos="10620"/>
        </w:tabs>
        <w:rPr>
          <w:rFonts w:ascii="Calibri" w:hAnsi="Calibri" w:cs="Calibri"/>
          <w:b/>
        </w:rPr>
      </w:pPr>
    </w:p>
    <w:p w14:paraId="66331819"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513062FA" w14:textId="77777777" w:rsidR="00F43F6A" w:rsidRPr="00A85450" w:rsidRDefault="00F43F6A" w:rsidP="00F43F6A">
      <w:pPr>
        <w:pStyle w:val="PlainText"/>
        <w:tabs>
          <w:tab w:val="right" w:pos="10620"/>
        </w:tabs>
        <w:rPr>
          <w:rFonts w:ascii="Calibri" w:hAnsi="Calibri" w:cs="Calibri"/>
          <w:sz w:val="26"/>
          <w:szCs w:val="26"/>
        </w:rPr>
      </w:pPr>
    </w:p>
    <w:p w14:paraId="4852003D"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CE001D3"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08B2B114"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A40134C" w14:textId="77777777" w:rsidR="00F43F6A" w:rsidRPr="00AB529A" w:rsidRDefault="00F43F6A" w:rsidP="00F43F6A">
      <w:pPr>
        <w:tabs>
          <w:tab w:val="left" w:pos="-1080"/>
          <w:tab w:val="left" w:pos="-720"/>
        </w:tabs>
        <w:spacing w:after="240"/>
        <w:rPr>
          <w:rFonts w:ascii="Calibri" w:hAnsi="Calibri" w:cs="Calibri"/>
          <w:szCs w:val="26"/>
        </w:rPr>
      </w:pPr>
    </w:p>
    <w:p w14:paraId="17312BF2" w14:textId="77777777" w:rsidR="00F43F6A" w:rsidRDefault="00F43F6A" w:rsidP="00F43F6A">
      <w:pPr>
        <w:pStyle w:val="Heading4"/>
        <w:sectPr w:rsidR="00F43F6A" w:rsidSect="007E2C61">
          <w:headerReference w:type="default" r:id="rId62"/>
          <w:footerReference w:type="default" r:id="rId63"/>
          <w:pgSz w:w="12240" w:h="15840" w:code="1"/>
          <w:pgMar w:top="432" w:right="720" w:bottom="317" w:left="720" w:header="432" w:footer="432" w:gutter="0"/>
          <w:pgNumType w:start="2"/>
          <w:cols w:space="720"/>
          <w:noEndnote/>
        </w:sectPr>
      </w:pPr>
    </w:p>
    <w:p w14:paraId="546F9484" w14:textId="77777777" w:rsidR="00F43F6A" w:rsidRPr="00E74B14" w:rsidRDefault="00F43F6A" w:rsidP="00F43F6A">
      <w:pPr>
        <w:pStyle w:val="Heading4"/>
        <w:jc w:val="left"/>
      </w:pPr>
      <w:r w:rsidRPr="00DB57E7">
        <w:rPr>
          <w:highlight w:val="lightGray"/>
        </w:rPr>
        <w:lastRenderedPageBreak/>
        <w:t>TABLE OF CONTENTS</w:t>
      </w:r>
    </w:p>
    <w:p w14:paraId="57A16F3B" w14:textId="77777777" w:rsidR="00F43F6A" w:rsidRPr="002372AF" w:rsidRDefault="00F43F6A" w:rsidP="00F43F6A"/>
    <w:p w14:paraId="67351E1F"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0C6867">
        <w:rPr>
          <w:rFonts w:ascii="Calibri" w:hAnsi="Calibri" w:cs="Calibri"/>
          <w:color w:val="FF0000"/>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7BD1767B" w14:textId="77777777" w:rsidR="00F43F6A" w:rsidRPr="002372AF" w:rsidRDefault="00F43F6A" w:rsidP="00F43F6A"/>
    <w:p w14:paraId="2DBB4A1D" w14:textId="77777777" w:rsidR="00F43F6A" w:rsidRPr="00C2694A" w:rsidRDefault="00F43F6A" w:rsidP="00F43F6A">
      <w:pPr>
        <w:pStyle w:val="Heading4"/>
        <w:jc w:val="left"/>
      </w:pPr>
      <w:r w:rsidRPr="00C2694A">
        <w:rPr>
          <w:color w:val="0000FF"/>
        </w:rPr>
        <w:br w:type="page"/>
      </w:r>
      <w:r w:rsidRPr="00DB57E7">
        <w:rPr>
          <w:highlight w:val="lightGray"/>
        </w:rPr>
        <w:lastRenderedPageBreak/>
        <w:t>LETTER OF TRANSMITTAL</w:t>
      </w:r>
    </w:p>
    <w:p w14:paraId="05171713" w14:textId="77777777" w:rsidR="00F43F6A" w:rsidRPr="002372AF" w:rsidRDefault="00F43F6A" w:rsidP="00F43F6A">
      <w:pPr>
        <w:rPr>
          <w:rFonts w:ascii="Calibri" w:hAnsi="Calibri" w:cs="Calibri"/>
          <w:szCs w:val="26"/>
        </w:rPr>
      </w:pPr>
    </w:p>
    <w:p w14:paraId="61DCF3E4"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0C6867">
        <w:rPr>
          <w:rFonts w:ascii="Calibri" w:hAnsi="Calibri" w:cs="Calibri"/>
          <w:color w:val="FF0000"/>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7485504F" w14:textId="77777777" w:rsidR="00F43F6A" w:rsidRPr="002372AF" w:rsidRDefault="00F43F6A" w:rsidP="00F43F6A">
      <w:pPr>
        <w:jc w:val="both"/>
        <w:rPr>
          <w:rFonts w:ascii="Calibri" w:hAnsi="Calibri" w:cs="Calibri"/>
          <w:szCs w:val="26"/>
        </w:rPr>
      </w:pPr>
    </w:p>
    <w:p w14:paraId="3966E8C7"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xml:space="preserve">:  </w:t>
      </w:r>
      <w:proofErr w:type="gramStart"/>
      <w:r w:rsidRPr="002372AF">
        <w:rPr>
          <w:rFonts w:ascii="Calibri" w:hAnsi="Calibri" w:cs="Calibri"/>
          <w:szCs w:val="26"/>
        </w:rPr>
        <w:t>2</w:t>
      </w:r>
      <w:proofErr w:type="gramEnd"/>
      <w:r w:rsidRPr="002372AF">
        <w:rPr>
          <w:rFonts w:ascii="Calibri" w:hAnsi="Calibri" w:cs="Calibri"/>
          <w:szCs w:val="26"/>
        </w:rPr>
        <w:t xml:space="preserve"> pages</w:t>
      </w:r>
    </w:p>
    <w:p w14:paraId="3BFCDA5B" w14:textId="77777777" w:rsidR="00F43F6A" w:rsidRPr="002372AF" w:rsidRDefault="00F43F6A" w:rsidP="00F43F6A">
      <w:pPr>
        <w:rPr>
          <w:rFonts w:ascii="Calibri" w:hAnsi="Calibri" w:cs="Calibri"/>
          <w:szCs w:val="26"/>
        </w:rPr>
      </w:pPr>
    </w:p>
    <w:p w14:paraId="6E51BA82" w14:textId="77777777" w:rsidR="00F43F6A" w:rsidRPr="00DB57E7" w:rsidRDefault="00F43F6A" w:rsidP="00F43F6A">
      <w:pPr>
        <w:pStyle w:val="Heading4"/>
        <w:jc w:val="left"/>
        <w:rPr>
          <w:color w:val="000000"/>
          <w:highlight w:val="lightGray"/>
        </w:rPr>
      </w:pPr>
      <w:r w:rsidRPr="002372AF">
        <w:rPr>
          <w:sz w:val="26"/>
          <w:szCs w:val="26"/>
        </w:rPr>
        <w:br w:type="page"/>
      </w:r>
      <w:r w:rsidR="002B77BD" w:rsidRPr="00DB57E7">
        <w:rPr>
          <w:color w:val="000000"/>
          <w:highlight w:val="lightGray"/>
        </w:rPr>
        <w:lastRenderedPageBreak/>
        <w:t xml:space="preserve">BID </w:t>
      </w:r>
      <w:r w:rsidRPr="00DB57E7">
        <w:rPr>
          <w:color w:val="000000"/>
          <w:highlight w:val="lightGray"/>
        </w:rPr>
        <w:t>FORM</w:t>
      </w:r>
    </w:p>
    <w:p w14:paraId="506D0B2E" w14:textId="77777777" w:rsidR="00F43F6A" w:rsidRPr="00FF41AE" w:rsidRDefault="00F43F6A" w:rsidP="00F43F6A">
      <w:pPr>
        <w:pStyle w:val="PlainText"/>
        <w:rPr>
          <w:rFonts w:ascii="Calibri" w:hAnsi="Calibri" w:cs="Calibri"/>
          <w:b/>
          <w:color w:val="000000"/>
          <w:sz w:val="28"/>
          <w:szCs w:val="28"/>
        </w:rPr>
      </w:pPr>
    </w:p>
    <w:p w14:paraId="0252CA97" w14:textId="77777777" w:rsidR="00F43F6A" w:rsidRPr="00FF41AE" w:rsidRDefault="00F43F6A" w:rsidP="00F43F6A">
      <w:pPr>
        <w:pStyle w:val="PlainText"/>
        <w:jc w:val="both"/>
        <w:rPr>
          <w:rFonts w:ascii="Calibri" w:hAnsi="Calibri" w:cs="Calibri"/>
          <w:b/>
          <w:color w:val="000000"/>
          <w:sz w:val="26"/>
          <w:szCs w:val="26"/>
        </w:rPr>
      </w:pPr>
      <w:r w:rsidRPr="00FF41AE">
        <w:rPr>
          <w:rFonts w:ascii="Calibri" w:hAnsi="Calibri" w:cs="Calibri"/>
          <w:b/>
          <w:color w:val="000000"/>
          <w:sz w:val="26"/>
          <w:szCs w:val="26"/>
        </w:rPr>
        <w:t>Instructions</w:t>
      </w:r>
      <w:r w:rsidRPr="00FF41AE">
        <w:rPr>
          <w:rFonts w:ascii="Calibri" w:hAnsi="Calibri" w:cs="Calibri"/>
          <w:color w:val="000000"/>
          <w:sz w:val="26"/>
          <w:szCs w:val="26"/>
        </w:rPr>
        <w:t>:</w:t>
      </w:r>
      <w:r w:rsidRPr="00FF41AE">
        <w:rPr>
          <w:rFonts w:ascii="Calibri" w:hAnsi="Calibri" w:cs="Calibri"/>
          <w:b/>
          <w:color w:val="000000"/>
          <w:sz w:val="26"/>
          <w:szCs w:val="26"/>
        </w:rPr>
        <w:t xml:space="preserve">  </w:t>
      </w:r>
      <w:r w:rsidRPr="00FF41AE">
        <w:rPr>
          <w:rFonts w:ascii="Calibri" w:hAnsi="Calibri" w:cs="Calibri"/>
          <w:color w:val="000000"/>
          <w:sz w:val="26"/>
          <w:szCs w:val="26"/>
          <w:u w:val="single"/>
        </w:rPr>
        <w:t xml:space="preserve">Bidder must use the </w:t>
      </w:r>
      <w:r w:rsidR="002B77BD" w:rsidRPr="00FF41AE">
        <w:rPr>
          <w:rFonts w:ascii="Calibri" w:hAnsi="Calibri" w:cs="Calibri"/>
          <w:color w:val="000000"/>
          <w:sz w:val="26"/>
          <w:szCs w:val="26"/>
          <w:u w:val="single"/>
        </w:rPr>
        <w:t xml:space="preserve">separate Excel Bid </w:t>
      </w:r>
      <w:r w:rsidR="00C61CE5" w:rsidRPr="00FF41AE">
        <w:rPr>
          <w:rFonts w:ascii="Calibri" w:hAnsi="Calibri" w:cs="Calibri"/>
          <w:color w:val="000000"/>
          <w:sz w:val="26"/>
          <w:szCs w:val="26"/>
          <w:u w:val="single"/>
        </w:rPr>
        <w:t>Form</w:t>
      </w:r>
      <w:r w:rsidR="002B77BD" w:rsidRPr="00FF41AE">
        <w:rPr>
          <w:rFonts w:ascii="Calibri" w:hAnsi="Calibri" w:cs="Calibri"/>
          <w:color w:val="000000"/>
          <w:sz w:val="26"/>
          <w:szCs w:val="26"/>
          <w:u w:val="single"/>
        </w:rPr>
        <w:t xml:space="preserve"> </w:t>
      </w:r>
      <w:r w:rsidR="00C61CE5" w:rsidRPr="00FF41AE">
        <w:rPr>
          <w:rFonts w:ascii="Calibri" w:hAnsi="Calibri" w:cs="Calibri"/>
          <w:color w:val="000000"/>
          <w:sz w:val="26"/>
          <w:szCs w:val="26"/>
          <w:u w:val="single"/>
        </w:rPr>
        <w:t>provided</w:t>
      </w:r>
      <w:r w:rsidRPr="00FF41AE">
        <w:rPr>
          <w:rFonts w:ascii="Calibri" w:hAnsi="Calibri" w:cs="Calibri"/>
          <w:color w:val="000000"/>
          <w:sz w:val="26"/>
          <w:szCs w:val="26"/>
        </w:rPr>
        <w:t xml:space="preserve">.   </w:t>
      </w:r>
    </w:p>
    <w:p w14:paraId="3D32C564" w14:textId="77777777" w:rsidR="00F43F6A" w:rsidRPr="00E74B14" w:rsidRDefault="00F43F6A" w:rsidP="00F43F6A">
      <w:pPr>
        <w:pStyle w:val="PlainText"/>
        <w:jc w:val="both"/>
        <w:rPr>
          <w:rFonts w:ascii="Calibri" w:hAnsi="Calibri" w:cs="Calibri"/>
          <w:b/>
          <w:sz w:val="26"/>
          <w:szCs w:val="26"/>
        </w:rPr>
      </w:pPr>
    </w:p>
    <w:p w14:paraId="5FCB728F" w14:textId="77777777"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 xml:space="preserve">COST </w:t>
      </w:r>
      <w:proofErr w:type="gramStart"/>
      <w:r w:rsidRPr="00E574DD">
        <w:rPr>
          <w:rFonts w:ascii="Calibri" w:hAnsi="Calibri" w:cs="Calibri"/>
          <w:b/>
          <w:sz w:val="26"/>
          <w:szCs w:val="26"/>
        </w:rPr>
        <w:t>SHALL BE SUBMITTED</w:t>
      </w:r>
      <w:proofErr w:type="gramEnd"/>
      <w:r w:rsidRPr="00E574DD">
        <w:rPr>
          <w:rFonts w:ascii="Calibri" w:hAnsi="Calibri" w:cs="Calibri"/>
          <w:b/>
          <w:sz w:val="26"/>
          <w:szCs w:val="26"/>
        </w:rPr>
        <w:t xml:space="preserve"> AS REQUESTED </w:t>
      </w:r>
      <w:r w:rsidRPr="00FF41AE">
        <w:rPr>
          <w:rFonts w:ascii="Calibri" w:hAnsi="Calibri" w:cs="Calibri"/>
          <w:b/>
          <w:color w:val="000000"/>
          <w:sz w:val="26"/>
          <w:szCs w:val="26"/>
        </w:rPr>
        <w:t>ON TH</w:t>
      </w:r>
      <w:r w:rsidR="00351B4C" w:rsidRPr="00FF41AE">
        <w:rPr>
          <w:rFonts w:ascii="Calibri" w:hAnsi="Calibri" w:cs="Calibri"/>
          <w:b/>
          <w:color w:val="000000"/>
          <w:sz w:val="26"/>
          <w:szCs w:val="26"/>
        </w:rPr>
        <w:t xml:space="preserve">E </w:t>
      </w:r>
      <w:r w:rsidR="00BE05AB" w:rsidRPr="00FF41AE">
        <w:rPr>
          <w:rFonts w:ascii="Calibri" w:hAnsi="Calibri" w:cs="Calibri"/>
          <w:b/>
          <w:color w:val="000000"/>
          <w:sz w:val="26"/>
          <w:szCs w:val="26"/>
        </w:rPr>
        <w:t>EXCEL</w:t>
      </w:r>
      <w:r w:rsidRPr="00FF41AE">
        <w:rPr>
          <w:rFonts w:ascii="Calibri" w:hAnsi="Calibri" w:cs="Calibri"/>
          <w:b/>
          <w:color w:val="000000"/>
          <w:sz w:val="26"/>
          <w:szCs w:val="26"/>
        </w:rPr>
        <w:t xml:space="preserve"> BID FORM.  NO ALTERATIONS OR CHANGES OF ANY KIND </w:t>
      </w:r>
      <w:proofErr w:type="gramStart"/>
      <w:r w:rsidRPr="00FF41AE">
        <w:rPr>
          <w:rFonts w:ascii="Calibri" w:hAnsi="Calibri" w:cs="Calibri"/>
          <w:b/>
          <w:color w:val="000000"/>
          <w:sz w:val="26"/>
          <w:szCs w:val="26"/>
        </w:rPr>
        <w:t>ARE PERMITTED</w:t>
      </w:r>
      <w:proofErr w:type="gramEnd"/>
      <w:r w:rsidRPr="00FF41AE">
        <w:rPr>
          <w:rFonts w:ascii="Calibri" w:hAnsi="Calibri" w:cs="Calibri"/>
          <w:b/>
          <w:color w:val="000000"/>
          <w:sz w:val="26"/>
          <w:szCs w:val="26"/>
        </w:rPr>
        <w:t>.</w:t>
      </w:r>
      <w:r w:rsidRPr="00FF41AE">
        <w:rPr>
          <w:rFonts w:ascii="Calibri" w:hAnsi="Calibri" w:cs="Calibri"/>
          <w:color w:val="000000"/>
          <w:sz w:val="26"/>
          <w:szCs w:val="26"/>
        </w:rPr>
        <w:t xml:space="preserve">  Bid responses</w:t>
      </w:r>
      <w:r w:rsidRPr="00E74B14">
        <w:rPr>
          <w:rFonts w:ascii="Calibri" w:hAnsi="Calibri" w:cs="Calibri"/>
          <w:sz w:val="26"/>
          <w:szCs w:val="26"/>
        </w:rPr>
        <w:t xml:space="preserve">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w:t>
      </w:r>
      <w:r w:rsidRPr="00FF41AE">
        <w:rPr>
          <w:rFonts w:ascii="Calibri" w:hAnsi="Calibri" w:cs="Calibri"/>
          <w:color w:val="000000"/>
          <w:sz w:val="26"/>
          <w:szCs w:val="26"/>
        </w:rPr>
        <w:t xml:space="preserve">travel expenses, and is the maximum cost the County will pay for the term of any contract that is a result of this </w:t>
      </w:r>
      <w:r w:rsidR="00FA0EE0" w:rsidRPr="00FF41AE">
        <w:rPr>
          <w:rFonts w:ascii="Calibri" w:hAnsi="Calibri" w:cs="Calibri"/>
          <w:color w:val="000000"/>
          <w:sz w:val="26"/>
          <w:szCs w:val="26"/>
        </w:rPr>
        <w:t>RFP</w:t>
      </w:r>
      <w:r w:rsidRPr="00FF41AE">
        <w:rPr>
          <w:rFonts w:ascii="Calibri" w:hAnsi="Calibri" w:cs="Calibri"/>
          <w:color w:val="000000"/>
          <w:sz w:val="26"/>
          <w:szCs w:val="26"/>
        </w:rPr>
        <w:t>.</w:t>
      </w:r>
      <w:r w:rsidRPr="00E74B14">
        <w:rPr>
          <w:rFonts w:ascii="Calibri" w:hAnsi="Calibri" w:cs="Calibri"/>
          <w:sz w:val="26"/>
          <w:szCs w:val="26"/>
        </w:rPr>
        <w:t xml:space="preserve">  </w:t>
      </w:r>
    </w:p>
    <w:p w14:paraId="1AF6B1A4" w14:textId="77777777" w:rsidR="00F43F6A" w:rsidRPr="00E74B14" w:rsidRDefault="00F43F6A" w:rsidP="00F43F6A">
      <w:pPr>
        <w:pStyle w:val="PlainText"/>
        <w:jc w:val="both"/>
        <w:rPr>
          <w:rFonts w:ascii="Calibri" w:hAnsi="Calibri" w:cs="Calibri"/>
          <w:sz w:val="26"/>
          <w:szCs w:val="26"/>
        </w:rPr>
      </w:pPr>
    </w:p>
    <w:p w14:paraId="0509A451" w14:textId="77777777"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w:t>
      </w:r>
      <w:r w:rsidRPr="00FF41AE">
        <w:rPr>
          <w:rFonts w:ascii="Calibri" w:hAnsi="Calibri" w:cs="Calibri"/>
          <w:color w:val="000000"/>
          <w:sz w:val="26"/>
          <w:szCs w:val="26"/>
        </w:rPr>
        <w:t xml:space="preserve">on </w:t>
      </w:r>
      <w:r w:rsidR="002B77BD" w:rsidRPr="00FF41AE">
        <w:rPr>
          <w:rFonts w:ascii="Calibri" w:hAnsi="Calibri" w:cs="Calibri"/>
          <w:color w:val="000000"/>
          <w:sz w:val="26"/>
          <w:szCs w:val="26"/>
        </w:rPr>
        <w:t>the</w:t>
      </w:r>
      <w:r w:rsidRPr="00FF41AE">
        <w:rPr>
          <w:rFonts w:ascii="Calibri" w:hAnsi="Calibri" w:cs="Calibri"/>
          <w:color w:val="000000"/>
          <w:sz w:val="26"/>
          <w:szCs w:val="26"/>
        </w:rPr>
        <w:t xml:space="preserve"> </w:t>
      </w:r>
      <w:r w:rsidR="002B77BD" w:rsidRPr="00FF41AE">
        <w:rPr>
          <w:rFonts w:ascii="Calibri" w:hAnsi="Calibri" w:cs="Calibri"/>
          <w:b/>
          <w:color w:val="000000"/>
          <w:sz w:val="26"/>
          <w:szCs w:val="26"/>
        </w:rPr>
        <w:t>Excel Bid Form</w:t>
      </w:r>
      <w:r w:rsidR="00BE05AB" w:rsidRPr="00FF41AE">
        <w:rPr>
          <w:rFonts w:ascii="Calibri" w:hAnsi="Calibri" w:cs="Calibri"/>
          <w:b/>
          <w:color w:val="000000"/>
          <w:sz w:val="26"/>
          <w:szCs w:val="26"/>
        </w:rPr>
        <w:t xml:space="preserve"> </w:t>
      </w:r>
      <w:r w:rsidRPr="00FF41AE">
        <w:rPr>
          <w:rFonts w:ascii="Calibri" w:hAnsi="Calibri" w:cs="Calibri"/>
          <w:color w:val="000000"/>
          <w:sz w:val="26"/>
          <w:szCs w:val="26"/>
        </w:rPr>
        <w:t>are</w:t>
      </w:r>
      <w:r w:rsidRPr="00E74B14">
        <w:rPr>
          <w:rFonts w:ascii="Calibri" w:hAnsi="Calibri" w:cs="Calibri"/>
          <w:sz w:val="26"/>
          <w:szCs w:val="26"/>
        </w:rPr>
        <w:t xml:space="preserve"> estimates and are not to </w:t>
      </w:r>
      <w:proofErr w:type="gramStart"/>
      <w:r w:rsidRPr="00E74B14">
        <w:rPr>
          <w:rFonts w:ascii="Calibri" w:hAnsi="Calibri" w:cs="Calibri"/>
          <w:sz w:val="26"/>
          <w:szCs w:val="26"/>
        </w:rPr>
        <w:t>be construed</w:t>
      </w:r>
      <w:proofErr w:type="gramEnd"/>
      <w:r w:rsidRPr="00E74B14">
        <w:rPr>
          <w:rFonts w:ascii="Calibri" w:hAnsi="Calibri" w:cs="Calibri"/>
          <w:sz w:val="26"/>
          <w:szCs w:val="26"/>
        </w:rPr>
        <w:t xml:space="preserve"> as a commitment.  No minimum or maximum </w:t>
      </w:r>
      <w:proofErr w:type="gramStart"/>
      <w:r w:rsidRPr="00E74B14">
        <w:rPr>
          <w:rFonts w:ascii="Calibri" w:hAnsi="Calibri" w:cs="Calibri"/>
          <w:sz w:val="26"/>
          <w:szCs w:val="26"/>
        </w:rPr>
        <w:t>is guaranteed or implied</w:t>
      </w:r>
      <w:proofErr w:type="gramEnd"/>
      <w:r w:rsidRPr="00E74B14">
        <w:rPr>
          <w:rFonts w:ascii="Calibri" w:hAnsi="Calibri" w:cs="Calibri"/>
          <w:sz w:val="26"/>
          <w:szCs w:val="26"/>
        </w:rPr>
        <w:t xml:space="preserve">.  </w:t>
      </w:r>
    </w:p>
    <w:p w14:paraId="5DF172B1" w14:textId="77777777" w:rsidR="00F43F6A" w:rsidRPr="00E74B14" w:rsidRDefault="00F43F6A" w:rsidP="00F43F6A">
      <w:pPr>
        <w:pStyle w:val="PlainText"/>
        <w:jc w:val="both"/>
        <w:rPr>
          <w:rFonts w:ascii="Calibri" w:hAnsi="Calibri" w:cs="Calibri"/>
          <w:sz w:val="26"/>
          <w:szCs w:val="26"/>
        </w:rPr>
      </w:pPr>
    </w:p>
    <w:p w14:paraId="12C9E425" w14:textId="1206EA08"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64"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65" w:history="1">
        <w:r w:rsidRPr="00214374">
          <w:rPr>
            <w:rStyle w:val="Hyperlink"/>
            <w:rFonts w:ascii="Calibri" w:hAnsi="Calibri" w:cs="Calibri"/>
            <w:b/>
          </w:rPr>
          <w:t>EZSourcing Supplier Portal</w:t>
        </w:r>
      </w:hyperlink>
      <w:r w:rsidRPr="002372AF">
        <w:rPr>
          <w:rFonts w:ascii="Calibri" w:hAnsi="Calibri" w:cs="Calibri"/>
        </w:rPr>
        <w:t xml:space="preserve"> and attachments </w:t>
      </w:r>
      <w:r w:rsidRPr="002372AF">
        <w:rPr>
          <w:rFonts w:ascii="Calibri" w:hAnsi="Calibri" w:cs="Calibri"/>
        </w:rPr>
        <w:lastRenderedPageBreak/>
        <w:t xml:space="preserve">are true and correct and </w:t>
      </w:r>
      <w:proofErr w:type="gramStart"/>
      <w:r w:rsidRPr="002372AF">
        <w:rPr>
          <w:rFonts w:ascii="Calibri" w:hAnsi="Calibri" w:cs="Calibri"/>
        </w:rPr>
        <w:t>are made</w:t>
      </w:r>
      <w:proofErr w:type="gramEnd"/>
      <w:r w:rsidRPr="002372AF">
        <w:rPr>
          <w:rFonts w:ascii="Calibri" w:hAnsi="Calibri" w:cs="Calibri"/>
        </w:rPr>
        <w:t xml:space="preserve"> under penalty of perjury pursuant to the laws of California.</w:t>
      </w:r>
    </w:p>
    <w:p w14:paraId="2E4CE2D7" w14:textId="77777777" w:rsidR="000C1999" w:rsidRDefault="000C1999" w:rsidP="00F43F6A">
      <w:pPr>
        <w:rPr>
          <w:rFonts w:ascii="Calibri" w:hAnsi="Calibri" w:cs="Calibri"/>
        </w:rPr>
      </w:pPr>
    </w:p>
    <w:p w14:paraId="66420BDF" w14:textId="1803D0AC" w:rsidR="00F43F6A" w:rsidRDefault="00F43F6A" w:rsidP="00F43F6A">
      <w:pPr>
        <w:rPr>
          <w:rFonts w:ascii="Calibri" w:hAnsi="Calibri" w:cs="Calibri"/>
        </w:rPr>
      </w:pPr>
    </w:p>
    <w:p w14:paraId="4DC1807B" w14:textId="77777777" w:rsidR="000C1999" w:rsidRPr="000C1999" w:rsidRDefault="000C1999" w:rsidP="000C1999">
      <w:pPr>
        <w:jc w:val="center"/>
        <w:rPr>
          <w:rFonts w:ascii="Calibri" w:hAnsi="Calibri" w:cs="Calibri"/>
          <w:b/>
          <w:color w:val="FF0000"/>
        </w:rPr>
      </w:pPr>
      <w:r w:rsidRPr="000C1999">
        <w:rPr>
          <w:rFonts w:ascii="Calibri" w:hAnsi="Calibri" w:cs="Calibri"/>
          <w:b/>
          <w:color w:val="FF0000"/>
        </w:rPr>
        <w:t xml:space="preserve">The County has the right to award the contract to either Option </w:t>
      </w:r>
      <w:proofErr w:type="gramStart"/>
      <w:r w:rsidRPr="000C1999">
        <w:rPr>
          <w:rFonts w:ascii="Calibri" w:hAnsi="Calibri" w:cs="Calibri"/>
          <w:b/>
          <w:color w:val="FF0000"/>
        </w:rPr>
        <w:t>A</w:t>
      </w:r>
      <w:proofErr w:type="gramEnd"/>
      <w:r w:rsidRPr="000C1999">
        <w:rPr>
          <w:rFonts w:ascii="Calibri" w:hAnsi="Calibri" w:cs="Calibri"/>
          <w:b/>
          <w:color w:val="FF0000"/>
        </w:rPr>
        <w:t>, Option B, or Option C.</w:t>
      </w:r>
    </w:p>
    <w:p w14:paraId="65691F63" w14:textId="6B0E6ACF" w:rsidR="000C1999" w:rsidRDefault="000C1999" w:rsidP="000C1999">
      <w:pPr>
        <w:jc w:val="center"/>
        <w:rPr>
          <w:rFonts w:ascii="Calibri" w:hAnsi="Calibri" w:cs="Calibri"/>
          <w:b/>
          <w:color w:val="FF0000"/>
        </w:rPr>
      </w:pPr>
      <w:r w:rsidRPr="000C1999">
        <w:rPr>
          <w:rFonts w:ascii="Calibri" w:hAnsi="Calibri" w:cs="Calibri"/>
          <w:b/>
          <w:color w:val="FF0000"/>
        </w:rPr>
        <w:t>Bidder may fill out only one Option, two Options, or all of the Options.</w:t>
      </w:r>
    </w:p>
    <w:p w14:paraId="23246A42" w14:textId="724FD708" w:rsidR="000C1999" w:rsidRDefault="00E94598" w:rsidP="000C1999">
      <w:pPr>
        <w:jc w:val="center"/>
        <w:rPr>
          <w:rFonts w:ascii="Calibri" w:hAnsi="Calibri" w:cs="Calibri"/>
          <w:b/>
          <w:color w:val="FF0000"/>
        </w:rPr>
      </w:pPr>
      <w:r>
        <w:rPr>
          <w:rFonts w:ascii="Calibri" w:hAnsi="Calibri" w:cs="Calibri"/>
          <w:b/>
          <w:color w:val="FF0000"/>
        </w:rPr>
        <w:t xml:space="preserve">The County </w:t>
      </w:r>
      <w:r w:rsidR="000C1999">
        <w:rPr>
          <w:rFonts w:ascii="Calibri" w:hAnsi="Calibri" w:cs="Calibri"/>
          <w:b/>
          <w:color w:val="FF0000"/>
        </w:rPr>
        <w:t>shall make an award for only one Option.</w:t>
      </w:r>
    </w:p>
    <w:p w14:paraId="7BF940D8" w14:textId="62E67C4C" w:rsidR="00E24500" w:rsidRDefault="00E24500" w:rsidP="000C1999">
      <w:pPr>
        <w:jc w:val="center"/>
        <w:rPr>
          <w:rFonts w:ascii="Calibri" w:hAnsi="Calibri" w:cs="Calibri"/>
          <w:b/>
        </w:rPr>
      </w:pPr>
    </w:p>
    <w:p w14:paraId="3F3B5031" w14:textId="39EA7154" w:rsidR="00E24500" w:rsidRDefault="00E24500" w:rsidP="000C1999">
      <w:pPr>
        <w:jc w:val="center"/>
        <w:rPr>
          <w:rFonts w:ascii="Calibri" w:hAnsi="Calibri" w:cs="Calibri"/>
          <w:b/>
        </w:rPr>
      </w:pPr>
    </w:p>
    <w:p w14:paraId="720A6753" w14:textId="1367BE6B" w:rsidR="00E24500" w:rsidRDefault="00E24500" w:rsidP="000C1999">
      <w:pPr>
        <w:jc w:val="center"/>
        <w:rPr>
          <w:rFonts w:ascii="Calibri" w:hAnsi="Calibri" w:cs="Calibri"/>
          <w:b/>
        </w:rPr>
      </w:pPr>
    </w:p>
    <w:p w14:paraId="7F997B5B" w14:textId="77777777" w:rsidR="00F43F6A" w:rsidRPr="002372AF" w:rsidRDefault="00F43F6A" w:rsidP="00F43F6A">
      <w:pPr>
        <w:rPr>
          <w:rFonts w:ascii="Calibri" w:hAnsi="Calibri" w:cs="Calibri"/>
        </w:rPr>
      </w:pPr>
    </w:p>
    <w:p w14:paraId="3E1E42AD" w14:textId="38B13C82" w:rsidR="00351B4C" w:rsidRDefault="00351B4C" w:rsidP="00F43F6A">
      <w:pPr>
        <w:rPr>
          <w:rFonts w:ascii="Calibri" w:hAnsi="Calibri" w:cs="Calibri"/>
        </w:rPr>
        <w:sectPr w:rsidR="00351B4C" w:rsidSect="007E2C61">
          <w:headerReference w:type="default" r:id="rId66"/>
          <w:pgSz w:w="12240" w:h="15840" w:code="1"/>
          <w:pgMar w:top="720" w:right="720" w:bottom="288" w:left="720" w:header="288" w:footer="288" w:gutter="0"/>
          <w:cols w:space="720"/>
          <w:formProt w:val="0"/>
          <w:docGrid w:linePitch="354"/>
        </w:sectPr>
      </w:pPr>
    </w:p>
    <w:p w14:paraId="29F0C0FD" w14:textId="77777777" w:rsidR="00D27787" w:rsidRPr="00C2694A" w:rsidRDefault="00D27787" w:rsidP="00D27787">
      <w:pPr>
        <w:pStyle w:val="Heading4"/>
        <w:jc w:val="left"/>
      </w:pPr>
      <w:r w:rsidRPr="00DB57E7">
        <w:rPr>
          <w:highlight w:val="lightGray"/>
        </w:rPr>
        <w:lastRenderedPageBreak/>
        <w:t>DESCRIPTION OF PROPOSED SERVICES</w:t>
      </w:r>
    </w:p>
    <w:p w14:paraId="14287118" w14:textId="77777777" w:rsidR="00D27787" w:rsidRPr="00BA3CAD" w:rsidRDefault="00D27787" w:rsidP="00D27787">
      <w:pPr>
        <w:rPr>
          <w:rFonts w:ascii="Calibri" w:hAnsi="Calibri" w:cs="Calibri"/>
        </w:rPr>
      </w:pPr>
    </w:p>
    <w:p w14:paraId="6E876E9F"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5CABBFD9" w14:textId="77777777" w:rsidR="00D27787" w:rsidRPr="00E74B14" w:rsidRDefault="00D27787" w:rsidP="00D27787">
      <w:pPr>
        <w:jc w:val="both"/>
        <w:rPr>
          <w:szCs w:val="26"/>
        </w:rPr>
      </w:pPr>
    </w:p>
    <w:p w14:paraId="43EBCBDD" w14:textId="7777777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w:t>
      </w:r>
      <w:r w:rsidR="002B77BD">
        <w:rPr>
          <w:rFonts w:ascii="Calibri" w:hAnsi="Calibri" w:cs="Calibri"/>
        </w:rPr>
        <w:t xml:space="preserve">solution and </w:t>
      </w:r>
      <w:r w:rsidRPr="00BA3CAD">
        <w:rPr>
          <w:rFonts w:ascii="Calibri" w:hAnsi="Calibri" w:cs="Calibri"/>
        </w:rPr>
        <w:t xml:space="preserve">services.  The Bidder must address how they will meet </w:t>
      </w:r>
      <w:r w:rsidRPr="00CD3745">
        <w:rPr>
          <w:rFonts w:ascii="Calibri" w:hAnsi="Calibri" w:cs="Calibri"/>
          <w:color w:val="000000"/>
        </w:rPr>
        <w:t xml:space="preserve">or exceed each requirement listed in </w:t>
      </w:r>
      <w:r w:rsidRPr="00CD3745">
        <w:rPr>
          <w:rFonts w:ascii="Calibri" w:hAnsi="Calibri" w:cs="Calibri"/>
          <w:b/>
          <w:color w:val="000000"/>
        </w:rPr>
        <w:t xml:space="preserve">Section </w:t>
      </w:r>
      <w:r w:rsidR="000C7E19" w:rsidRPr="00CD3745">
        <w:rPr>
          <w:rFonts w:ascii="Calibri" w:hAnsi="Calibri" w:cs="Calibri"/>
          <w:b/>
          <w:color w:val="000000"/>
        </w:rPr>
        <w:t>E</w:t>
      </w:r>
      <w:r w:rsidRPr="00CD3745">
        <w:rPr>
          <w:rFonts w:ascii="Calibri" w:hAnsi="Calibri" w:cs="Calibri"/>
          <w:b/>
          <w:color w:val="000000"/>
        </w:rPr>
        <w:t xml:space="preserve"> (</w:t>
      </w:r>
      <w:r w:rsidR="000C7E19" w:rsidRPr="00CD3745">
        <w:rPr>
          <w:rFonts w:ascii="Calibri" w:hAnsi="Calibri" w:cs="Calibri"/>
          <w:b/>
          <w:color w:val="000000"/>
        </w:rPr>
        <w:t xml:space="preserve">Specific </w:t>
      </w:r>
      <w:r w:rsidRPr="00CD3745">
        <w:rPr>
          <w:rFonts w:ascii="Calibri" w:hAnsi="Calibri" w:cs="Calibri"/>
          <w:b/>
          <w:color w:val="000000"/>
        </w:rPr>
        <w:t>Requirements)</w:t>
      </w:r>
      <w:r w:rsidRPr="00CD3745">
        <w:rPr>
          <w:rFonts w:ascii="Calibri" w:hAnsi="Calibri" w:cs="Calibri"/>
          <w:color w:val="000000"/>
        </w:rPr>
        <w:t xml:space="preserve"> and </w:t>
      </w:r>
      <w:r w:rsidRPr="00CD3745">
        <w:rPr>
          <w:rFonts w:ascii="Calibri" w:hAnsi="Calibri" w:cs="Calibri"/>
          <w:b/>
          <w:color w:val="000000"/>
        </w:rPr>
        <w:t xml:space="preserve">Section </w:t>
      </w:r>
      <w:r w:rsidR="000C7E19" w:rsidRPr="00CD3745">
        <w:rPr>
          <w:rFonts w:ascii="Calibri" w:hAnsi="Calibri" w:cs="Calibri"/>
          <w:b/>
          <w:color w:val="000000"/>
        </w:rPr>
        <w:t>F.</w:t>
      </w:r>
      <w:r w:rsidRPr="00CD3745">
        <w:rPr>
          <w:rFonts w:ascii="Calibri" w:hAnsi="Calibri" w:cs="Calibri"/>
          <w:b/>
          <w:color w:val="000000"/>
        </w:rPr>
        <w:t xml:space="preserve"> (Deliverables/Reports)</w:t>
      </w:r>
      <w:r w:rsidRPr="00CD3745">
        <w:rPr>
          <w:rFonts w:ascii="Calibri" w:hAnsi="Calibri" w:cs="Calibri"/>
          <w:color w:val="000000"/>
        </w:rPr>
        <w:t>.</w:t>
      </w:r>
      <w:r w:rsidRPr="00BA3CAD">
        <w:rPr>
          <w:rFonts w:ascii="Calibri" w:hAnsi="Calibri" w:cs="Calibri"/>
        </w:rPr>
        <w:t xml:space="preserve"> </w:t>
      </w:r>
    </w:p>
    <w:p w14:paraId="47F8A391" w14:textId="77777777" w:rsidR="00D27787" w:rsidRPr="00FF41AE"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w:t>
      </w:r>
      <w:r w:rsidRPr="00FF41AE">
        <w:rPr>
          <w:rFonts w:ascii="Calibri" w:hAnsi="Calibri" w:cs="Calibri"/>
          <w:color w:val="000000"/>
          <w:sz w:val="26"/>
          <w:szCs w:val="26"/>
        </w:rPr>
        <w:t xml:space="preserve">minimum, the Bidder must include the following details: </w:t>
      </w:r>
    </w:p>
    <w:p w14:paraId="28A7DA0D" w14:textId="77777777" w:rsidR="00D27787" w:rsidRPr="00FF41AE" w:rsidRDefault="002B77BD" w:rsidP="00D27787">
      <w:pPr>
        <w:numPr>
          <w:ilvl w:val="0"/>
          <w:numId w:val="38"/>
        </w:numPr>
        <w:spacing w:after="240"/>
        <w:ind w:hanging="720"/>
        <w:jc w:val="both"/>
        <w:rPr>
          <w:rFonts w:ascii="Calibri" w:hAnsi="Calibri" w:cs="Calibri"/>
          <w:color w:val="000000"/>
        </w:rPr>
      </w:pPr>
      <w:r w:rsidRPr="00FF41AE">
        <w:rPr>
          <w:rFonts w:ascii="Calibri" w:hAnsi="Calibri" w:cs="Calibri"/>
          <w:color w:val="000000"/>
        </w:rPr>
        <w:t xml:space="preserve">Describe the proposed privileged access management solution and </w:t>
      </w:r>
      <w:r w:rsidR="00AD1D17" w:rsidRPr="00FF41AE">
        <w:rPr>
          <w:rFonts w:ascii="Calibri" w:hAnsi="Calibri" w:cs="Calibri"/>
          <w:color w:val="000000"/>
        </w:rPr>
        <w:t xml:space="preserve">additional </w:t>
      </w:r>
      <w:r w:rsidRPr="00FF41AE">
        <w:rPr>
          <w:rFonts w:ascii="Calibri" w:hAnsi="Calibri" w:cs="Calibri"/>
          <w:color w:val="000000"/>
        </w:rPr>
        <w:t>services.</w:t>
      </w:r>
    </w:p>
    <w:p w14:paraId="4A64FF89" w14:textId="77777777" w:rsidR="00D27787" w:rsidRPr="00FF41AE" w:rsidRDefault="00D27787" w:rsidP="00D27787">
      <w:pPr>
        <w:numPr>
          <w:ilvl w:val="0"/>
          <w:numId w:val="38"/>
        </w:numPr>
        <w:spacing w:after="240"/>
        <w:ind w:hanging="720"/>
        <w:jc w:val="both"/>
        <w:rPr>
          <w:rFonts w:ascii="Calibri" w:hAnsi="Calibri" w:cs="Calibri"/>
          <w:color w:val="000000"/>
        </w:rPr>
      </w:pPr>
      <w:r w:rsidRPr="00FF41AE">
        <w:rPr>
          <w:rFonts w:ascii="Calibri" w:hAnsi="Calibri" w:cs="Calibri"/>
          <w:color w:val="000000"/>
        </w:rPr>
        <w:t xml:space="preserve">Detail existing data collection infrastructure and demonstrate ability to interface with County’s database(s) and/or provide reporting data to the County for maximum efficiency. </w:t>
      </w:r>
    </w:p>
    <w:p w14:paraId="1FAC0A4E" w14:textId="77777777" w:rsidR="00D27787" w:rsidRDefault="00D27787" w:rsidP="00D27787">
      <w:pPr>
        <w:numPr>
          <w:ilvl w:val="0"/>
          <w:numId w:val="38"/>
        </w:numPr>
        <w:spacing w:after="240"/>
        <w:ind w:hanging="720"/>
        <w:jc w:val="both"/>
        <w:rPr>
          <w:rFonts w:ascii="Calibri" w:hAnsi="Calibri" w:cs="Calibri"/>
          <w:color w:val="000000"/>
        </w:rPr>
      </w:pPr>
      <w:r w:rsidRPr="00FF41AE">
        <w:rPr>
          <w:rFonts w:ascii="Calibri" w:hAnsi="Calibri" w:cs="Calibri"/>
          <w:color w:val="000000"/>
        </w:rPr>
        <w:lastRenderedPageBreak/>
        <w:t>Explain any special resources, procedures, or approaches that make the services of Bidder particularly advantageous to the County.</w:t>
      </w:r>
    </w:p>
    <w:p w14:paraId="26141C84" w14:textId="77777777" w:rsidR="000C7E19" w:rsidRDefault="000C7E19" w:rsidP="000C7E19">
      <w:pPr>
        <w:numPr>
          <w:ilvl w:val="0"/>
          <w:numId w:val="38"/>
        </w:numPr>
        <w:spacing w:after="240"/>
        <w:ind w:hanging="720"/>
        <w:jc w:val="both"/>
        <w:rPr>
          <w:rFonts w:ascii="Calibri" w:hAnsi="Calibri" w:cs="Calibri"/>
          <w:szCs w:val="26"/>
        </w:rPr>
      </w:pPr>
      <w:r>
        <w:rPr>
          <w:rFonts w:ascii="Calibri" w:hAnsi="Calibri" w:cs="Calibri"/>
          <w:szCs w:val="26"/>
        </w:rPr>
        <w:t>Bidder shal</w:t>
      </w:r>
      <w:r w:rsidRPr="000C7E19">
        <w:rPr>
          <w:rFonts w:ascii="Calibri" w:hAnsi="Calibri" w:cs="Calibri"/>
          <w:szCs w:val="26"/>
        </w:rPr>
        <w:t>l provide preliminary business analysis showing current state of environment and value proposition of their product.</w:t>
      </w:r>
    </w:p>
    <w:p w14:paraId="6C96C70C" w14:textId="77777777" w:rsidR="00D27787" w:rsidRPr="00FF41AE" w:rsidRDefault="00D27787" w:rsidP="00D27787">
      <w:pPr>
        <w:numPr>
          <w:ilvl w:val="0"/>
          <w:numId w:val="38"/>
        </w:numPr>
        <w:spacing w:after="240"/>
        <w:ind w:hanging="720"/>
        <w:jc w:val="both"/>
        <w:rPr>
          <w:rFonts w:ascii="Calibri" w:hAnsi="Calibri" w:cs="Calibri"/>
          <w:color w:val="000000"/>
        </w:rPr>
      </w:pPr>
      <w:r w:rsidRPr="00FF41AE">
        <w:rPr>
          <w:rFonts w:ascii="Calibri" w:hAnsi="Calibri" w:cs="Calibri"/>
          <w:color w:val="000000"/>
        </w:rPr>
        <w:t xml:space="preserve">Identify any limitations or restrictions of Bidder in providing the services that the County should be aware of in evaluating its Response to this </w:t>
      </w:r>
      <w:r w:rsidR="00FA0EE0" w:rsidRPr="00FF41AE">
        <w:rPr>
          <w:rFonts w:ascii="Calibri" w:hAnsi="Calibri" w:cs="Calibri"/>
          <w:color w:val="000000"/>
        </w:rPr>
        <w:t>RFP</w:t>
      </w:r>
      <w:r w:rsidRPr="00FF41AE">
        <w:rPr>
          <w:rFonts w:ascii="Calibri" w:hAnsi="Calibri" w:cs="Calibri"/>
          <w:color w:val="000000"/>
        </w:rPr>
        <w:t xml:space="preserve">. (Please note any requests for exceptions or clarifications </w:t>
      </w:r>
      <w:proofErr w:type="gramStart"/>
      <w:r w:rsidRPr="00FF41AE">
        <w:rPr>
          <w:rFonts w:ascii="Calibri" w:hAnsi="Calibri" w:cs="Calibri"/>
          <w:color w:val="000000"/>
        </w:rPr>
        <w:t>MUST be identified</w:t>
      </w:r>
      <w:proofErr w:type="gramEnd"/>
      <w:r w:rsidRPr="00FF41AE">
        <w:rPr>
          <w:rFonts w:ascii="Calibri" w:hAnsi="Calibri" w:cs="Calibri"/>
          <w:color w:val="000000"/>
        </w:rPr>
        <w:t xml:space="preserve"> on Exceptions and Clarification form below and the County is under no obligation to accept any exceptions or clarifications and any such exceptions and clarifications may be a basis for bid disqualification.)</w:t>
      </w:r>
    </w:p>
    <w:p w14:paraId="6F5F020E"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00500EB2">
        <w:rPr>
          <w:rFonts w:ascii="Calibri" w:hAnsi="Calibri" w:cs="Calibri"/>
        </w:rPr>
        <w:t>:  None</w:t>
      </w:r>
    </w:p>
    <w:p w14:paraId="2ADEC61A" w14:textId="77777777" w:rsidR="00F43F6A" w:rsidRPr="002372AF" w:rsidRDefault="00D27787" w:rsidP="00351B4C">
      <w:pPr>
        <w:rPr>
          <w:rFonts w:ascii="Calibri" w:hAnsi="Calibri" w:cs="Calibri"/>
          <w:b/>
        </w:rPr>
      </w:pPr>
      <w:r>
        <w:rPr>
          <w:rFonts w:ascii="Calibri" w:hAnsi="Calibri" w:cs="Calibri"/>
        </w:rPr>
        <w:br w:type="page"/>
      </w:r>
      <w:r w:rsidR="00F43F6A" w:rsidRPr="00DB57E7">
        <w:rPr>
          <w:rFonts w:ascii="Calibri" w:hAnsi="Calibri" w:cs="Calibri"/>
          <w:b/>
          <w:sz w:val="28"/>
          <w:highlight w:val="lightGray"/>
        </w:rPr>
        <w:lastRenderedPageBreak/>
        <w:t>TABLE OF KEY PERSONNEL</w:t>
      </w:r>
    </w:p>
    <w:p w14:paraId="3F62A664" w14:textId="77777777" w:rsidR="00F43F6A" w:rsidRPr="002372AF" w:rsidRDefault="00F43F6A" w:rsidP="00F43F6A">
      <w:pPr>
        <w:rPr>
          <w:rFonts w:ascii="Calibri" w:hAnsi="Calibri" w:cs="Calibri"/>
        </w:rPr>
      </w:pPr>
    </w:p>
    <w:p w14:paraId="46962717" w14:textId="77777777" w:rsidR="00F43F6A" w:rsidRPr="00FF41AE" w:rsidRDefault="00F43F6A" w:rsidP="00F43F6A">
      <w:pPr>
        <w:spacing w:after="240"/>
        <w:jc w:val="both"/>
        <w:rPr>
          <w:rFonts w:ascii="Calibri" w:hAnsi="Calibri" w:cs="Calibri"/>
          <w:color w:val="000000"/>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w:t>
      </w:r>
      <w:r w:rsidRPr="00FF41AE">
        <w:rPr>
          <w:rFonts w:ascii="Calibri" w:hAnsi="Calibri" w:cs="Calibri"/>
          <w:color w:val="000000"/>
        </w:rPr>
        <w:t xml:space="preserve">personnel associated with the </w:t>
      </w:r>
      <w:r w:rsidR="00FA0EE0" w:rsidRPr="00FF41AE">
        <w:rPr>
          <w:rFonts w:ascii="Calibri" w:hAnsi="Calibri" w:cs="Calibri"/>
          <w:color w:val="000000"/>
        </w:rPr>
        <w:t>RFP</w:t>
      </w:r>
      <w:r w:rsidRPr="00FF41AE">
        <w:rPr>
          <w:rFonts w:ascii="Calibri" w:hAnsi="Calibri" w:cs="Calibri"/>
          <w:color w:val="000000"/>
        </w:rPr>
        <w:t xml:space="preserve">.  </w:t>
      </w:r>
    </w:p>
    <w:p w14:paraId="09667241" w14:textId="77777777" w:rsidR="00F43F6A" w:rsidRPr="00FF41AE" w:rsidRDefault="00F43F6A" w:rsidP="00F43F6A">
      <w:pPr>
        <w:spacing w:after="240"/>
        <w:jc w:val="both"/>
        <w:rPr>
          <w:rFonts w:ascii="Calibri" w:hAnsi="Calibri" w:cs="Calibri"/>
          <w:color w:val="000000"/>
        </w:rPr>
      </w:pPr>
      <w:r w:rsidRPr="00FF41AE">
        <w:rPr>
          <w:rFonts w:ascii="Calibri" w:hAnsi="Calibri" w:cs="Calibri"/>
          <w:color w:val="000000"/>
        </w:rPr>
        <w:t xml:space="preserve">This table must include all key personnel who will provide services to the County, </w:t>
      </w:r>
      <w:r w:rsidR="00AD1D17" w:rsidRPr="00FF41AE">
        <w:rPr>
          <w:rFonts w:ascii="Calibri" w:hAnsi="Calibri" w:cs="Calibri"/>
          <w:color w:val="000000"/>
        </w:rPr>
        <w:t>including subcontractors.</w:t>
      </w:r>
      <w:r w:rsidRPr="00FF41AE">
        <w:rPr>
          <w:rFonts w:ascii="Calibri" w:hAnsi="Calibri" w:cs="Calibri"/>
          <w:color w:val="000000"/>
        </w:rPr>
        <w:t xml:space="preserve">  The table must include the following information for each key person:</w:t>
      </w:r>
    </w:p>
    <w:p w14:paraId="3A39D35F" w14:textId="77777777" w:rsidR="00F43F6A" w:rsidRPr="00FF41AE" w:rsidRDefault="00F43F6A" w:rsidP="00F43F6A">
      <w:pPr>
        <w:numPr>
          <w:ilvl w:val="0"/>
          <w:numId w:val="37"/>
        </w:numPr>
        <w:spacing w:after="240"/>
        <w:ind w:hanging="720"/>
        <w:jc w:val="both"/>
        <w:rPr>
          <w:rFonts w:ascii="Calibri" w:hAnsi="Calibri" w:cs="Calibri"/>
          <w:color w:val="000000"/>
        </w:rPr>
      </w:pPr>
      <w:r w:rsidRPr="00FF41AE">
        <w:rPr>
          <w:rFonts w:ascii="Calibri" w:hAnsi="Calibri" w:cs="Calibri"/>
          <w:color w:val="000000"/>
        </w:rPr>
        <w:t xml:space="preserve">The person’s relationship with Bidder, including job title and years of employment with Bidder; </w:t>
      </w:r>
    </w:p>
    <w:p w14:paraId="576EC059" w14:textId="77777777" w:rsidR="00F43F6A" w:rsidRPr="00FF41AE" w:rsidRDefault="00F43F6A" w:rsidP="00F43F6A">
      <w:pPr>
        <w:numPr>
          <w:ilvl w:val="0"/>
          <w:numId w:val="37"/>
        </w:numPr>
        <w:spacing w:after="240"/>
        <w:ind w:hanging="720"/>
        <w:jc w:val="both"/>
        <w:rPr>
          <w:rFonts w:ascii="Calibri" w:hAnsi="Calibri" w:cs="Calibri"/>
          <w:color w:val="000000"/>
        </w:rPr>
      </w:pPr>
      <w:r w:rsidRPr="00FF41AE">
        <w:rPr>
          <w:rFonts w:ascii="Calibri" w:hAnsi="Calibri" w:cs="Calibri"/>
          <w:color w:val="000000"/>
        </w:rPr>
        <w:t>Work contact information including, but not limited to, the following:  work address, office telephone number, mobile work number, and e-mail address;</w:t>
      </w:r>
    </w:p>
    <w:p w14:paraId="4ED5F232" w14:textId="77777777" w:rsidR="00F43F6A" w:rsidRPr="00FF41AE" w:rsidRDefault="00F43F6A" w:rsidP="00F43F6A">
      <w:pPr>
        <w:numPr>
          <w:ilvl w:val="0"/>
          <w:numId w:val="37"/>
        </w:numPr>
        <w:spacing w:after="240"/>
        <w:ind w:hanging="720"/>
        <w:jc w:val="both"/>
        <w:rPr>
          <w:rFonts w:ascii="Calibri" w:hAnsi="Calibri" w:cs="Calibri"/>
          <w:color w:val="000000"/>
        </w:rPr>
      </w:pPr>
      <w:r w:rsidRPr="00FF41AE">
        <w:rPr>
          <w:rFonts w:ascii="Calibri" w:hAnsi="Calibri" w:cs="Calibri"/>
          <w:color w:val="000000"/>
        </w:rPr>
        <w:t xml:space="preserve">The role that the person will play in connection with the </w:t>
      </w:r>
      <w:r w:rsidR="00FA0EE0" w:rsidRPr="00FF41AE">
        <w:rPr>
          <w:rFonts w:ascii="Calibri" w:hAnsi="Calibri" w:cs="Calibri"/>
          <w:color w:val="000000"/>
        </w:rPr>
        <w:t>RFP</w:t>
      </w:r>
      <w:r w:rsidRPr="00FF41AE">
        <w:rPr>
          <w:rFonts w:ascii="Calibri" w:hAnsi="Calibri" w:cs="Calibri"/>
          <w:color w:val="000000"/>
        </w:rPr>
        <w:t xml:space="preserve">; </w:t>
      </w:r>
    </w:p>
    <w:p w14:paraId="00B9362B" w14:textId="77777777" w:rsidR="00F43F6A" w:rsidRPr="00FF41AE" w:rsidRDefault="00F43F6A" w:rsidP="00F43F6A">
      <w:pPr>
        <w:numPr>
          <w:ilvl w:val="0"/>
          <w:numId w:val="37"/>
        </w:numPr>
        <w:spacing w:after="240"/>
        <w:ind w:hanging="720"/>
        <w:jc w:val="both"/>
        <w:rPr>
          <w:rFonts w:ascii="Calibri" w:hAnsi="Calibri" w:cs="Calibri"/>
          <w:color w:val="000000"/>
        </w:rPr>
      </w:pPr>
      <w:r w:rsidRPr="00FF41AE">
        <w:rPr>
          <w:rFonts w:ascii="Calibri" w:hAnsi="Calibri" w:cs="Calibri"/>
          <w:color w:val="000000"/>
        </w:rPr>
        <w:t>Educational background; and</w:t>
      </w:r>
    </w:p>
    <w:p w14:paraId="5C5FC678" w14:textId="77777777" w:rsidR="00F43F6A" w:rsidRPr="00FF41AE" w:rsidRDefault="00F43F6A" w:rsidP="00F43F6A">
      <w:pPr>
        <w:numPr>
          <w:ilvl w:val="0"/>
          <w:numId w:val="37"/>
        </w:numPr>
        <w:spacing w:after="240"/>
        <w:ind w:hanging="720"/>
        <w:jc w:val="both"/>
        <w:rPr>
          <w:rFonts w:ascii="Calibri" w:hAnsi="Calibri" w:cs="Calibri"/>
          <w:color w:val="000000"/>
        </w:rPr>
      </w:pPr>
      <w:r w:rsidRPr="00FF41AE">
        <w:rPr>
          <w:rFonts w:ascii="Calibri" w:hAnsi="Calibri" w:cs="Calibri"/>
          <w:color w:val="000000"/>
        </w:rPr>
        <w:lastRenderedPageBreak/>
        <w:t>Related experience on similar projects, certifications, and merits.</w:t>
      </w:r>
    </w:p>
    <w:p w14:paraId="614DC1EF" w14:textId="77777777" w:rsidR="00F43F6A" w:rsidRPr="00FF41AE" w:rsidRDefault="00F43F6A" w:rsidP="00F43F6A">
      <w:pPr>
        <w:spacing w:after="240"/>
        <w:jc w:val="both"/>
        <w:rPr>
          <w:rFonts w:ascii="Calibri" w:hAnsi="Calibri" w:cs="Calibri"/>
          <w:color w:val="000000"/>
        </w:rPr>
      </w:pPr>
      <w:r w:rsidRPr="00FF41AE">
        <w:rPr>
          <w:rFonts w:ascii="Calibri" w:hAnsi="Calibri" w:cs="Calibri"/>
          <w:color w:val="000000"/>
        </w:rPr>
        <w:t xml:space="preserve">If a Bidder collaborates with any other partners or subcontractors, Bidder shall identify </w:t>
      </w:r>
      <w:proofErr w:type="gramStart"/>
      <w:r w:rsidRPr="00FF41AE">
        <w:rPr>
          <w:rFonts w:ascii="Calibri" w:hAnsi="Calibri" w:cs="Calibri"/>
          <w:color w:val="000000"/>
        </w:rPr>
        <w:t>subcontractors, subcontractor qualifications, and how they plan to work together</w:t>
      </w:r>
      <w:proofErr w:type="gramEnd"/>
      <w:r w:rsidRPr="00FF41AE">
        <w:rPr>
          <w:rFonts w:ascii="Calibri" w:hAnsi="Calibri" w:cs="Calibri"/>
          <w:color w:val="000000"/>
        </w:rPr>
        <w:t xml:space="preserve">. </w:t>
      </w:r>
    </w:p>
    <w:p w14:paraId="7F15D90B"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w:t>
      </w:r>
      <w:r w:rsidR="000C7E19">
        <w:rPr>
          <w:rFonts w:ascii="Calibri" w:hAnsi="Calibri" w:cs="Calibri"/>
        </w:rPr>
        <w:t xml:space="preserve">here is no limit to the table. </w:t>
      </w:r>
    </w:p>
    <w:p w14:paraId="0434786E" w14:textId="77777777" w:rsidR="00F43F6A" w:rsidRPr="00D27787" w:rsidRDefault="00F43F6A" w:rsidP="00F43F6A">
      <w:pPr>
        <w:pStyle w:val="Heading4"/>
        <w:jc w:val="left"/>
      </w:pPr>
      <w:r w:rsidRPr="00E74B14">
        <w:rPr>
          <w:b w:val="0"/>
          <w:sz w:val="26"/>
          <w:szCs w:val="26"/>
        </w:rPr>
        <w:br w:type="page"/>
      </w:r>
      <w:r w:rsidRPr="00DB57E7">
        <w:rPr>
          <w:highlight w:val="lightGray"/>
        </w:rPr>
        <w:lastRenderedPageBreak/>
        <w:t xml:space="preserve">IMPLEMENTATION PLAN AND SCHEDULE </w:t>
      </w:r>
    </w:p>
    <w:p w14:paraId="6BFCCA22" w14:textId="77777777" w:rsidR="00F43F6A" w:rsidRPr="00BA3CAD" w:rsidRDefault="00F43F6A" w:rsidP="00F43F6A">
      <w:pPr>
        <w:rPr>
          <w:rFonts w:ascii="Calibri" w:hAnsi="Calibri" w:cs="Calibri"/>
        </w:rPr>
      </w:pPr>
    </w:p>
    <w:p w14:paraId="5BE360B4" w14:textId="77777777"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14:paraId="3D01B807" w14:textId="77777777" w:rsidR="00F43F6A" w:rsidRPr="00BA3CAD" w:rsidRDefault="00F43F6A" w:rsidP="00F43F6A">
      <w:pPr>
        <w:rPr>
          <w:rFonts w:ascii="Calibri" w:hAnsi="Calibri" w:cs="Calibri"/>
        </w:rPr>
      </w:pPr>
    </w:p>
    <w:p w14:paraId="05FDA7D5" w14:textId="77777777"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14:paraId="6F1C4E33" w14:textId="77777777" w:rsidR="00F43F6A" w:rsidRDefault="00F43F6A" w:rsidP="00F43F6A">
      <w:pPr>
        <w:numPr>
          <w:ilvl w:val="0"/>
          <w:numId w:val="39"/>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each.</w:t>
      </w:r>
    </w:p>
    <w:p w14:paraId="2BF0E0BB" w14:textId="77777777" w:rsidR="000C7E19" w:rsidRPr="000C7E19" w:rsidRDefault="000C7E19" w:rsidP="000C7E19">
      <w:pPr>
        <w:numPr>
          <w:ilvl w:val="0"/>
          <w:numId w:val="39"/>
        </w:numPr>
        <w:spacing w:after="240"/>
        <w:ind w:hanging="720"/>
        <w:jc w:val="both"/>
        <w:rPr>
          <w:rFonts w:ascii="Calibri" w:hAnsi="Calibri" w:cs="Calibri"/>
          <w:szCs w:val="26"/>
        </w:rPr>
      </w:pPr>
      <w:r>
        <w:rPr>
          <w:rFonts w:ascii="Calibri" w:hAnsi="Calibri" w:cs="Calibri"/>
          <w:szCs w:val="26"/>
        </w:rPr>
        <w:t>Bidder shall</w:t>
      </w:r>
      <w:r w:rsidRPr="000C7E19">
        <w:rPr>
          <w:rFonts w:ascii="Calibri" w:hAnsi="Calibri" w:cs="Calibri"/>
          <w:szCs w:val="26"/>
        </w:rPr>
        <w:t xml:space="preserve"> include Project Plan and </w:t>
      </w:r>
      <w:proofErr w:type="spellStart"/>
      <w:r w:rsidRPr="000C7E19">
        <w:rPr>
          <w:rFonts w:ascii="Calibri" w:hAnsi="Calibri" w:cs="Calibri"/>
          <w:szCs w:val="26"/>
        </w:rPr>
        <w:t>Gannt</w:t>
      </w:r>
      <w:proofErr w:type="spellEnd"/>
      <w:r w:rsidRPr="000C7E19">
        <w:rPr>
          <w:rFonts w:ascii="Calibri" w:hAnsi="Calibri" w:cs="Calibri"/>
          <w:szCs w:val="26"/>
        </w:rPr>
        <w:t xml:space="preserve"> chart schedule showing high level milestones and deliverables</w:t>
      </w:r>
    </w:p>
    <w:p w14:paraId="52EA367B" w14:textId="77777777" w:rsidR="00F43F6A" w:rsidRPr="00BA3CAD" w:rsidRDefault="00F43F6A" w:rsidP="00F43F6A">
      <w:pPr>
        <w:rPr>
          <w:rFonts w:ascii="Calibri" w:hAnsi="Calibri" w:cs="Calibri"/>
        </w:rPr>
      </w:pPr>
      <w:r w:rsidRPr="00BA3CAD">
        <w:rPr>
          <w:rFonts w:ascii="Calibri" w:hAnsi="Calibri" w:cs="Calibri"/>
        </w:rPr>
        <w:t xml:space="preserve">The </w:t>
      </w:r>
      <w:r w:rsidRPr="00BA3CAD">
        <w:rPr>
          <w:rFonts w:ascii="Calibri" w:hAnsi="Calibri" w:cs="Calibri"/>
          <w:i/>
        </w:rPr>
        <w:t>Implementation Plan and Schedule</w:t>
      </w:r>
      <w:r w:rsidRPr="00BA3CAD">
        <w:rPr>
          <w:rFonts w:ascii="Calibri" w:hAnsi="Calibri" w:cs="Calibri"/>
        </w:rPr>
        <w:t xml:space="preserve"> should </w:t>
      </w:r>
      <w:r w:rsidRPr="00FF41AE">
        <w:rPr>
          <w:rFonts w:ascii="Calibri" w:hAnsi="Calibri" w:cs="Calibri"/>
          <w:color w:val="000000"/>
        </w:rPr>
        <w:t>p</w:t>
      </w:r>
      <w:r w:rsidR="006008B5" w:rsidRPr="00FF41AE">
        <w:rPr>
          <w:rFonts w:ascii="Calibri" w:hAnsi="Calibri" w:cs="Calibri"/>
          <w:color w:val="000000"/>
        </w:rPr>
        <w:t xml:space="preserve">rovide a clear picture of what </w:t>
      </w:r>
      <w:r w:rsidRPr="00FF41AE">
        <w:rPr>
          <w:rFonts w:ascii="Calibri" w:hAnsi="Calibri" w:cs="Calibri"/>
          <w:color w:val="000000"/>
        </w:rPr>
        <w:t>the County and/or a user</w:t>
      </w:r>
      <w:r w:rsidR="006008B5" w:rsidRPr="00FF41AE">
        <w:rPr>
          <w:rFonts w:ascii="Calibri" w:hAnsi="Calibri" w:cs="Calibri"/>
          <w:color w:val="000000"/>
        </w:rPr>
        <w:t>, and</w:t>
      </w:r>
      <w:r w:rsidRPr="00FF41AE">
        <w:rPr>
          <w:rFonts w:ascii="Calibri" w:hAnsi="Calibri" w:cs="Calibri"/>
          <w:color w:val="000000"/>
        </w:rPr>
        <w:t xml:space="preserve"> can expect, and when to expect it, upon starting the contract.  Bidders</w:t>
      </w:r>
      <w:r>
        <w:rPr>
          <w:rFonts w:ascii="Calibri" w:hAnsi="Calibri" w:cs="Calibri"/>
        </w:rPr>
        <w:t xml:space="preserve"> should also take into consideration the information and questions contained in the </w:t>
      </w:r>
      <w:r w:rsidRPr="00A85450">
        <w:rPr>
          <w:rFonts w:ascii="Calibri" w:hAnsi="Calibri" w:cs="Calibri"/>
        </w:rPr>
        <w:lastRenderedPageBreak/>
        <w:t>Evaluation Criteria</w:t>
      </w:r>
      <w:r>
        <w:rPr>
          <w:rFonts w:ascii="Calibri" w:hAnsi="Calibri" w:cs="Calibri"/>
        </w:rPr>
        <w:t xml:space="preserve"> in preparing the Implementation Plan and Schedule. </w:t>
      </w:r>
    </w:p>
    <w:p w14:paraId="7E38F0A2" w14:textId="77777777" w:rsidR="00F43F6A" w:rsidRPr="00BA3CAD" w:rsidRDefault="00F43F6A" w:rsidP="00F43F6A">
      <w:pPr>
        <w:rPr>
          <w:rFonts w:ascii="Calibri" w:hAnsi="Calibri" w:cs="Calibri"/>
        </w:rPr>
      </w:pPr>
    </w:p>
    <w:p w14:paraId="697482E4"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00500EB2">
        <w:rPr>
          <w:rFonts w:ascii="Calibri" w:hAnsi="Calibri" w:cs="Calibri"/>
        </w:rPr>
        <w:t>:  None</w:t>
      </w:r>
    </w:p>
    <w:p w14:paraId="35CE5166" w14:textId="77777777" w:rsidR="00F43F6A" w:rsidRDefault="00F43F6A" w:rsidP="00F43F6A">
      <w:pPr>
        <w:pStyle w:val="Header"/>
        <w:tabs>
          <w:tab w:val="clear" w:pos="4320"/>
          <w:tab w:val="clear" w:pos="8640"/>
        </w:tabs>
        <w:rPr>
          <w:b/>
          <w:szCs w:val="26"/>
        </w:rPr>
      </w:pPr>
    </w:p>
    <w:p w14:paraId="47159776" w14:textId="77777777" w:rsidR="00F43F6A" w:rsidRPr="00ED16D4" w:rsidRDefault="00F43F6A" w:rsidP="00F43F6A"/>
    <w:p w14:paraId="226068CE" w14:textId="77777777" w:rsidR="00F43F6A" w:rsidRPr="00ED16D4" w:rsidRDefault="00F43F6A" w:rsidP="00F43F6A"/>
    <w:p w14:paraId="67A15FA1" w14:textId="77777777" w:rsidR="00F43F6A" w:rsidRPr="00ED16D4" w:rsidRDefault="00F43F6A" w:rsidP="00F43F6A"/>
    <w:p w14:paraId="34DE978E" w14:textId="77777777" w:rsidR="00F43F6A" w:rsidRDefault="00F43F6A" w:rsidP="00F43F6A">
      <w:pPr>
        <w:pStyle w:val="Header"/>
        <w:tabs>
          <w:tab w:val="clear" w:pos="4320"/>
          <w:tab w:val="clear" w:pos="8640"/>
        </w:tabs>
      </w:pPr>
    </w:p>
    <w:p w14:paraId="5A68E3EC" w14:textId="77777777" w:rsidR="00F43F6A" w:rsidRDefault="00F43F6A" w:rsidP="00F43F6A">
      <w:pPr>
        <w:pStyle w:val="Header"/>
        <w:tabs>
          <w:tab w:val="clear" w:pos="4320"/>
          <w:tab w:val="clear" w:pos="8640"/>
          <w:tab w:val="left" w:pos="7851"/>
        </w:tabs>
      </w:pPr>
      <w:r>
        <w:tab/>
      </w:r>
    </w:p>
    <w:p w14:paraId="04FCBD90" w14:textId="77777777" w:rsidR="00F43F6A" w:rsidRPr="00DB57E7" w:rsidRDefault="00C64568" w:rsidP="00F43F6A">
      <w:pPr>
        <w:pStyle w:val="Heading4"/>
        <w:jc w:val="left"/>
        <w:rPr>
          <w:highlight w:val="lightGray"/>
        </w:rPr>
      </w:pPr>
      <w:r w:rsidRPr="00DB57E7">
        <w:rPr>
          <w:highlight w:val="lightGray"/>
        </w:rPr>
        <w:br w:type="page"/>
      </w:r>
      <w:r w:rsidR="00F43F6A" w:rsidRPr="00DB57E7">
        <w:rPr>
          <w:highlight w:val="lightGray"/>
        </w:rPr>
        <w:lastRenderedPageBreak/>
        <w:t>REFERENCES</w:t>
      </w:r>
    </w:p>
    <w:p w14:paraId="6F00F535" w14:textId="77777777" w:rsidR="00F43F6A" w:rsidRPr="00BA3CAD" w:rsidRDefault="00F43F6A" w:rsidP="00F43F6A">
      <w:pPr>
        <w:rPr>
          <w:rFonts w:ascii="Calibri" w:hAnsi="Calibri" w:cs="Calibri"/>
        </w:rPr>
      </w:pPr>
    </w:p>
    <w:p w14:paraId="12CBDF6D"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Bidders are to provide a list of</w:t>
      </w:r>
      <w:r w:rsidR="006008B5">
        <w:rPr>
          <w:rFonts w:ascii="Calibri" w:hAnsi="Calibri" w:cs="Calibri"/>
          <w:spacing w:val="-3"/>
          <w:sz w:val="26"/>
          <w:szCs w:val="26"/>
        </w:rPr>
        <w:t xml:space="preserve"> five</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3247251A" w14:textId="77777777" w:rsidR="00F43F6A" w:rsidRDefault="00F43F6A" w:rsidP="00F43F6A">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6E671B60" w14:textId="77777777" w:rsidR="00F43F6A" w:rsidRDefault="00F43F6A" w:rsidP="00F43F6A">
      <w:pPr>
        <w:jc w:val="both"/>
        <w:rPr>
          <w:rFonts w:ascii="Calibri" w:hAnsi="Calibri" w:cs="Calibri"/>
          <w:szCs w:val="26"/>
        </w:rPr>
      </w:pPr>
    </w:p>
    <w:p w14:paraId="04923647" w14:textId="77777777"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7838F3C4" w14:textId="77777777" w:rsidR="00F43F6A" w:rsidRDefault="00F43F6A" w:rsidP="00F43F6A">
      <w:pPr>
        <w:jc w:val="both"/>
        <w:rPr>
          <w:rFonts w:ascii="Calibri" w:hAnsi="Calibri" w:cs="Calibri"/>
          <w:szCs w:val="26"/>
        </w:rPr>
      </w:pPr>
    </w:p>
    <w:p w14:paraId="3BECAC53"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019BCB64" w14:textId="77777777" w:rsidR="00F43F6A" w:rsidRPr="00BA3CAD" w:rsidRDefault="00F43F6A" w:rsidP="00F43F6A">
      <w:pPr>
        <w:rPr>
          <w:rFonts w:ascii="Calibri" w:hAnsi="Calibri" w:cs="Calibri"/>
        </w:rPr>
      </w:pPr>
    </w:p>
    <w:p w14:paraId="50D669A2" w14:textId="77777777" w:rsidR="00F43F6A" w:rsidRPr="00E574DD" w:rsidRDefault="00F43F6A" w:rsidP="00F43F6A">
      <w:pPr>
        <w:rPr>
          <w:rFonts w:ascii="Calibri" w:hAnsi="Calibri" w:cs="Calibri"/>
          <w:color w:val="FFFFFF"/>
        </w:rPr>
      </w:pPr>
    </w:p>
    <w:p w14:paraId="4C9F4F6F" w14:textId="77777777" w:rsidR="00F43F6A" w:rsidRPr="00BA3CAD" w:rsidRDefault="00F43F6A" w:rsidP="00F43F6A">
      <w:pPr>
        <w:rPr>
          <w:rFonts w:ascii="Calibri" w:hAnsi="Calibri" w:cs="Calibri"/>
        </w:rPr>
      </w:pPr>
      <w:bookmarkStart w:id="168" w:name="_Ref342044720"/>
    </w:p>
    <w:p w14:paraId="16B723A1" w14:textId="77777777" w:rsidR="00F43F6A" w:rsidRPr="00BA3CAD" w:rsidRDefault="00F43F6A" w:rsidP="00F43F6A">
      <w:pPr>
        <w:rPr>
          <w:rFonts w:ascii="Calibri" w:hAnsi="Calibri" w:cs="Calibri"/>
        </w:rPr>
      </w:pPr>
    </w:p>
    <w:p w14:paraId="0ADE83D9" w14:textId="77777777"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lastRenderedPageBreak/>
        <w:t>REFERENCES</w:t>
      </w:r>
      <w:bookmarkEnd w:id="168"/>
    </w:p>
    <w:p w14:paraId="1574E3B1" w14:textId="77777777" w:rsidR="00F43F6A" w:rsidRPr="00A85450" w:rsidRDefault="00F43F6A" w:rsidP="00F43F6A">
      <w:pPr>
        <w:tabs>
          <w:tab w:val="left" w:pos="-720"/>
        </w:tabs>
        <w:jc w:val="center"/>
        <w:rPr>
          <w:rFonts w:ascii="Calibri" w:hAnsi="Calibri" w:cs="Calibri"/>
          <w:b/>
          <w:spacing w:val="-3"/>
          <w:sz w:val="20"/>
        </w:rPr>
      </w:pPr>
    </w:p>
    <w:p w14:paraId="404FB832" w14:textId="77777777" w:rsidR="00F43F6A" w:rsidRPr="00CD3745" w:rsidRDefault="00FA0EE0" w:rsidP="00F43F6A">
      <w:pPr>
        <w:pStyle w:val="RFP-QHeader2"/>
        <w:rPr>
          <w:rFonts w:ascii="Calibri" w:hAnsi="Calibri" w:cs="Calibri"/>
          <w:bCs/>
          <w:iCs/>
          <w:color w:val="000000"/>
          <w:sz w:val="28"/>
          <w:szCs w:val="28"/>
        </w:rPr>
      </w:pPr>
      <w:r w:rsidRPr="00CD3745">
        <w:rPr>
          <w:rFonts w:ascii="Calibri" w:hAnsi="Calibri" w:cs="Calibri"/>
          <w:bCs/>
          <w:iCs/>
          <w:color w:val="000000"/>
          <w:sz w:val="28"/>
          <w:szCs w:val="28"/>
        </w:rPr>
        <w:t>RFP</w:t>
      </w:r>
      <w:r w:rsidR="00F43F6A" w:rsidRPr="00CD3745">
        <w:rPr>
          <w:rFonts w:ascii="Calibri" w:hAnsi="Calibri" w:cs="Calibri"/>
          <w:bCs/>
          <w:iCs/>
          <w:color w:val="000000"/>
          <w:sz w:val="28"/>
          <w:szCs w:val="28"/>
        </w:rPr>
        <w:t xml:space="preserve"> No. </w:t>
      </w:r>
      <w:r w:rsidRPr="00CD3745">
        <w:rPr>
          <w:rFonts w:ascii="Calibri" w:hAnsi="Calibri" w:cs="Calibri"/>
          <w:bCs/>
          <w:iCs/>
          <w:color w:val="000000"/>
          <w:sz w:val="28"/>
          <w:szCs w:val="28"/>
        </w:rPr>
        <w:t>901962</w:t>
      </w:r>
      <w:r w:rsidR="00F43F6A" w:rsidRPr="00CD3745">
        <w:rPr>
          <w:rFonts w:ascii="Calibri" w:hAnsi="Calibri" w:cs="Calibri"/>
          <w:bCs/>
          <w:iCs/>
          <w:color w:val="000000"/>
          <w:sz w:val="28"/>
          <w:szCs w:val="28"/>
        </w:rPr>
        <w:t xml:space="preserve"> - </w:t>
      </w:r>
      <w:r w:rsidR="00576036" w:rsidRPr="00CD3745">
        <w:rPr>
          <w:rFonts w:ascii="Calibri" w:hAnsi="Calibri" w:cs="Calibri"/>
          <w:bCs/>
          <w:iCs/>
          <w:color w:val="000000"/>
          <w:sz w:val="28"/>
          <w:szCs w:val="28"/>
        </w:rPr>
        <w:t>Privileged Access Management Solution</w:t>
      </w:r>
    </w:p>
    <w:p w14:paraId="4D5A2729" w14:textId="77777777" w:rsidR="00F43F6A" w:rsidRPr="00A85450" w:rsidRDefault="00F43F6A" w:rsidP="00F43F6A">
      <w:pPr>
        <w:pStyle w:val="RFP-QHeader2"/>
        <w:rPr>
          <w:rFonts w:ascii="Calibri" w:hAnsi="Calibri" w:cs="Calibri"/>
          <w:bCs/>
          <w:iCs/>
          <w:caps/>
          <w:sz w:val="28"/>
          <w:szCs w:val="28"/>
        </w:rPr>
      </w:pPr>
    </w:p>
    <w:p w14:paraId="169D374C" w14:textId="77777777" w:rsidR="00F43F6A" w:rsidRPr="00A85450" w:rsidRDefault="00F43F6A" w:rsidP="00F43F6A">
      <w:pPr>
        <w:pStyle w:val="RFP-QHeader2"/>
        <w:jc w:val="left"/>
        <w:rPr>
          <w:rFonts w:ascii="Calibri" w:hAnsi="Calibri" w:cs="Calibri"/>
          <w:bCs/>
          <w:iCs/>
          <w:szCs w:val="26"/>
        </w:rPr>
      </w:pPr>
    </w:p>
    <w:p w14:paraId="285F2B90"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169"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169"/>
      <w:r w:rsidRPr="00A85450">
        <w:rPr>
          <w:rFonts w:ascii="Calibri" w:hAnsi="Calibri" w:cs="Calibri"/>
          <w:b w:val="0"/>
          <w:bCs/>
          <w:iCs/>
          <w:szCs w:val="26"/>
          <w:u w:val="single"/>
        </w:rPr>
        <w:tab/>
      </w:r>
    </w:p>
    <w:p w14:paraId="6616FBB1"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196F61F"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AC2A0FA"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7A64AF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223289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76CB791"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0CAE0E9"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42DB02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9D823A2"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3DBD957"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56C9E85"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7CAAD71"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30A1F53"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3761713D"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6605FC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A486BE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A9199D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041FA97"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E374CFE"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1A5BB4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EC6D65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D19CBA1"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798D4FD"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E0E59D2"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D2F9F97"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27A235BE"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70A27B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A36D3A"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E63876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4F4948A"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5F335C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92D7EC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B4E98BE"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1468373"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2AEA159"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164CA38"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0708ABF"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2E74728"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8876E1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E9706A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0CF6E67"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DA18133" w14:textId="77777777" w:rsidR="00F43F6A" w:rsidRPr="00A85450" w:rsidRDefault="00F43F6A" w:rsidP="007E2C61">
            <w:pPr>
              <w:rPr>
                <w:rFonts w:ascii="Calibri" w:hAnsi="Calibri" w:cs="Calibri"/>
                <w:szCs w:val="26"/>
              </w:rPr>
            </w:pPr>
            <w:r w:rsidRPr="00A85450">
              <w:rPr>
                <w:rFonts w:ascii="Calibri" w:hAnsi="Calibri" w:cs="Calibri"/>
                <w:szCs w:val="26"/>
              </w:rPr>
              <w:lastRenderedPageBreak/>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E68029"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B35491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0CB202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B9DAE52"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7395F72"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64103BE"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F0F86EF"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3896B6D5"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1B8559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7B868B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B4E2B3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8F0EE9C"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DFE995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00329A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0DD0A85"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AE93782"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11FC551"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460D032"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AE15BEB" w14:textId="77777777" w:rsidR="00F43F6A" w:rsidRPr="00A85450" w:rsidRDefault="00F43F6A" w:rsidP="00F43F6A">
      <w:pPr>
        <w:rPr>
          <w:rFonts w:ascii="Calibri" w:hAnsi="Calibri" w:cs="Calibri"/>
          <w:szCs w:val="26"/>
        </w:rPr>
      </w:pPr>
    </w:p>
    <w:p w14:paraId="028FEF49"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66DB7DBD" w14:textId="77777777" w:rsidR="00F43F6A" w:rsidRPr="00A85450" w:rsidRDefault="00F43F6A" w:rsidP="00F43F6A">
      <w:pPr>
        <w:rPr>
          <w:rFonts w:ascii="Calibri" w:hAnsi="Calibri" w:cs="Calibri"/>
          <w:sz w:val="22"/>
        </w:rPr>
        <w:sectPr w:rsidR="00F43F6A" w:rsidRPr="00A85450" w:rsidSect="007E2C61">
          <w:headerReference w:type="even" r:id="rId67"/>
          <w:headerReference w:type="default" r:id="rId68"/>
          <w:headerReference w:type="first" r:id="rId69"/>
          <w:pgSz w:w="12240" w:h="15840" w:code="1"/>
          <w:pgMar w:top="432" w:right="576" w:bottom="317" w:left="576" w:header="432" w:footer="317" w:gutter="0"/>
          <w:cols w:space="720"/>
          <w:noEndnote/>
        </w:sectPr>
      </w:pPr>
    </w:p>
    <w:p w14:paraId="0D739AAD" w14:textId="77777777" w:rsidR="00F43F6A" w:rsidRPr="00DB57E7" w:rsidRDefault="00F43F6A" w:rsidP="00F43F6A">
      <w:pPr>
        <w:pStyle w:val="Heading4"/>
        <w:jc w:val="left"/>
        <w:rPr>
          <w:highlight w:val="lightGray"/>
        </w:rPr>
      </w:pPr>
      <w:bookmarkStart w:id="170" w:name="_Ref342044597"/>
      <w:r w:rsidRPr="00DB57E7">
        <w:rPr>
          <w:highlight w:val="lightGray"/>
        </w:rPr>
        <w:lastRenderedPageBreak/>
        <w:t>EXCEPTIONS AND CLARIFICATIONS</w:t>
      </w:r>
    </w:p>
    <w:p w14:paraId="27018F41" w14:textId="77777777" w:rsidR="00F43F6A" w:rsidRPr="007E3DBE" w:rsidRDefault="00F43F6A" w:rsidP="00F43F6A">
      <w:pPr>
        <w:rPr>
          <w:rFonts w:ascii="Calibri" w:hAnsi="Calibri" w:cs="Calibri"/>
        </w:rPr>
      </w:pPr>
    </w:p>
    <w:p w14:paraId="01E17121"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w:t>
      </w:r>
      <w:r w:rsidRPr="00CD3745">
        <w:rPr>
          <w:rFonts w:ascii="Calibri" w:hAnsi="Calibri" w:cs="Calibri"/>
          <w:color w:val="000000"/>
        </w:rPr>
        <w:t xml:space="preserve">to the </w:t>
      </w:r>
      <w:r w:rsidR="00FA0EE0" w:rsidRPr="00CD3745">
        <w:rPr>
          <w:rFonts w:ascii="Calibri" w:hAnsi="Calibri" w:cs="Calibri"/>
          <w:color w:val="000000"/>
        </w:rPr>
        <w:t>RFP</w:t>
      </w:r>
      <w:r w:rsidRPr="00CD3745">
        <w:rPr>
          <w:rFonts w:ascii="Calibri" w:hAnsi="Calibri" w:cs="Calibri"/>
          <w:color w:val="000000"/>
        </w:rPr>
        <w:t xml:space="preserve"> and</w:t>
      </w:r>
      <w:r w:rsidRPr="007E3DBE">
        <w:rPr>
          <w:rFonts w:ascii="Calibri" w:hAnsi="Calibri" w:cs="Calibri"/>
        </w:rPr>
        <w:t xml:space="preserve"> associated Bid Documents.</w:t>
      </w:r>
    </w:p>
    <w:p w14:paraId="40BDC186" w14:textId="77777777" w:rsidR="00F43F6A" w:rsidRPr="007E3DBE" w:rsidRDefault="00F43F6A" w:rsidP="00F43F6A">
      <w:pPr>
        <w:rPr>
          <w:rFonts w:ascii="Calibri" w:hAnsi="Calibri" w:cs="Calibri"/>
        </w:rPr>
      </w:pPr>
    </w:p>
    <w:p w14:paraId="4AB616E9"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4699C255" w14:textId="77777777" w:rsidR="00F43F6A" w:rsidRPr="007E3DBE" w:rsidRDefault="00F43F6A" w:rsidP="00F43F6A">
      <w:pPr>
        <w:rPr>
          <w:rFonts w:ascii="Calibri" w:hAnsi="Calibri" w:cs="Calibri"/>
        </w:rPr>
      </w:pPr>
    </w:p>
    <w:p w14:paraId="13C120FB" w14:textId="77777777" w:rsidR="00F43F6A" w:rsidRPr="007E3DBE" w:rsidRDefault="00F43F6A" w:rsidP="00F43F6A">
      <w:pPr>
        <w:rPr>
          <w:rFonts w:ascii="Calibri" w:hAnsi="Calibri" w:cs="Calibri"/>
        </w:rPr>
      </w:pPr>
    </w:p>
    <w:p w14:paraId="731AF873" w14:textId="77777777" w:rsidR="00F43F6A" w:rsidRPr="00CD3745" w:rsidRDefault="00F43F6A" w:rsidP="00F43F6A">
      <w:pPr>
        <w:jc w:val="center"/>
        <w:rPr>
          <w:rFonts w:ascii="Calibri" w:hAnsi="Calibri" w:cs="Calibri"/>
          <w:b/>
          <w:color w:val="000000"/>
        </w:rPr>
      </w:pPr>
      <w:r>
        <w:br w:type="page"/>
      </w:r>
      <w:r>
        <w:rPr>
          <w:rFonts w:ascii="Calibri" w:hAnsi="Calibri" w:cs="Calibri"/>
          <w:b/>
        </w:rPr>
        <w:lastRenderedPageBreak/>
        <w:t>EX</w:t>
      </w:r>
      <w:r w:rsidRPr="00CD3745">
        <w:rPr>
          <w:rFonts w:ascii="Calibri" w:hAnsi="Calibri" w:cs="Calibri"/>
          <w:b/>
          <w:color w:val="000000"/>
        </w:rPr>
        <w:t>CEPTIONS AND CLARIFICATIONS</w:t>
      </w:r>
      <w:bookmarkEnd w:id="170"/>
    </w:p>
    <w:p w14:paraId="6CBA479D" w14:textId="77777777" w:rsidR="00F43F6A" w:rsidRPr="00CD3745" w:rsidRDefault="00F43F6A" w:rsidP="00F43F6A">
      <w:pPr>
        <w:tabs>
          <w:tab w:val="left" w:pos="-720"/>
        </w:tabs>
        <w:jc w:val="center"/>
        <w:rPr>
          <w:rFonts w:ascii="Calibri" w:hAnsi="Calibri" w:cs="Calibri"/>
          <w:b/>
          <w:color w:val="000000"/>
          <w:spacing w:val="-3"/>
          <w:sz w:val="20"/>
        </w:rPr>
      </w:pPr>
    </w:p>
    <w:p w14:paraId="415A4B58" w14:textId="77777777" w:rsidR="00F43F6A" w:rsidRPr="00CD3745" w:rsidRDefault="00FA0EE0" w:rsidP="00F43F6A">
      <w:pPr>
        <w:pStyle w:val="RFP-QHeader2"/>
        <w:rPr>
          <w:rFonts w:ascii="Calibri" w:hAnsi="Calibri" w:cs="Calibri"/>
          <w:bCs/>
          <w:iCs/>
          <w:color w:val="000000"/>
          <w:sz w:val="28"/>
          <w:szCs w:val="28"/>
        </w:rPr>
      </w:pPr>
      <w:r w:rsidRPr="00CD3745">
        <w:rPr>
          <w:rFonts w:ascii="Calibri" w:hAnsi="Calibri" w:cs="Calibri"/>
          <w:bCs/>
          <w:iCs/>
          <w:color w:val="000000"/>
          <w:sz w:val="28"/>
          <w:szCs w:val="28"/>
        </w:rPr>
        <w:t>RFP</w:t>
      </w:r>
      <w:r w:rsidR="00F43F6A" w:rsidRPr="00CD3745">
        <w:rPr>
          <w:rFonts w:ascii="Calibri" w:hAnsi="Calibri" w:cs="Calibri"/>
          <w:bCs/>
          <w:iCs/>
          <w:color w:val="000000"/>
          <w:sz w:val="28"/>
          <w:szCs w:val="28"/>
        </w:rPr>
        <w:t xml:space="preserve"> No. </w:t>
      </w:r>
      <w:r w:rsidRPr="00CD3745">
        <w:rPr>
          <w:rFonts w:ascii="Calibri" w:hAnsi="Calibri" w:cs="Calibri"/>
          <w:bCs/>
          <w:iCs/>
          <w:color w:val="000000"/>
          <w:sz w:val="28"/>
          <w:szCs w:val="28"/>
        </w:rPr>
        <w:t>901962</w:t>
      </w:r>
      <w:r w:rsidR="00F43F6A" w:rsidRPr="00CD3745">
        <w:rPr>
          <w:rFonts w:ascii="Calibri" w:hAnsi="Calibri" w:cs="Calibri"/>
          <w:bCs/>
          <w:iCs/>
          <w:color w:val="000000"/>
          <w:sz w:val="28"/>
          <w:szCs w:val="28"/>
        </w:rPr>
        <w:t xml:space="preserve"> - </w:t>
      </w:r>
      <w:r w:rsidR="00576036" w:rsidRPr="00CD3745">
        <w:rPr>
          <w:rFonts w:ascii="Calibri" w:hAnsi="Calibri" w:cs="Calibri"/>
          <w:bCs/>
          <w:iCs/>
          <w:color w:val="000000"/>
          <w:sz w:val="28"/>
          <w:szCs w:val="28"/>
        </w:rPr>
        <w:t>Privileged Access Management Solution</w:t>
      </w:r>
    </w:p>
    <w:p w14:paraId="40094BCE" w14:textId="77777777" w:rsidR="00F43F6A" w:rsidRPr="00CD3745" w:rsidRDefault="00F43F6A" w:rsidP="00F43F6A">
      <w:pPr>
        <w:pStyle w:val="RFP-QHeader2"/>
        <w:rPr>
          <w:rFonts w:ascii="Calibri" w:hAnsi="Calibri" w:cs="Calibri"/>
          <w:bCs/>
          <w:iCs/>
          <w:caps/>
          <w:color w:val="000000"/>
          <w:sz w:val="28"/>
          <w:szCs w:val="28"/>
        </w:rPr>
      </w:pPr>
    </w:p>
    <w:p w14:paraId="3FADF9B3" w14:textId="77777777" w:rsidR="00F43F6A" w:rsidRPr="00CD3745" w:rsidRDefault="00F43F6A" w:rsidP="00F43F6A">
      <w:pPr>
        <w:pStyle w:val="RFP-QHeader2"/>
        <w:jc w:val="left"/>
        <w:rPr>
          <w:rFonts w:ascii="Calibri" w:hAnsi="Calibri" w:cs="Calibri"/>
          <w:bCs/>
          <w:iCs/>
          <w:color w:val="000000"/>
          <w:szCs w:val="26"/>
        </w:rPr>
      </w:pPr>
    </w:p>
    <w:p w14:paraId="10511608" w14:textId="77777777" w:rsidR="00F43F6A" w:rsidRPr="00CD3745" w:rsidRDefault="00F43F6A" w:rsidP="00F43F6A">
      <w:pPr>
        <w:pStyle w:val="RFP-QHeader2"/>
        <w:tabs>
          <w:tab w:val="right" w:pos="5490"/>
        </w:tabs>
        <w:jc w:val="left"/>
        <w:rPr>
          <w:rFonts w:ascii="Calibri" w:hAnsi="Calibri" w:cs="Calibri"/>
          <w:bCs/>
          <w:iCs/>
          <w:color w:val="000000"/>
          <w:szCs w:val="26"/>
        </w:rPr>
      </w:pPr>
      <w:r w:rsidRPr="00CD3745">
        <w:rPr>
          <w:rFonts w:ascii="Calibri" w:hAnsi="Calibri" w:cs="Calibri"/>
          <w:bCs/>
          <w:iCs/>
          <w:color w:val="000000"/>
          <w:szCs w:val="26"/>
        </w:rPr>
        <w:t xml:space="preserve">Bidder Name: </w:t>
      </w:r>
      <w:r w:rsidRPr="00CD3745">
        <w:rPr>
          <w:rFonts w:ascii="Calibri" w:hAnsi="Calibri" w:cs="Calibri"/>
          <w:b w:val="0"/>
          <w:bCs/>
          <w:iCs/>
          <w:color w:val="000000"/>
          <w:szCs w:val="26"/>
          <w:u w:val="single"/>
        </w:rPr>
        <w:fldChar w:fldCharType="begin">
          <w:ffData>
            <w:name w:val="Text31"/>
            <w:enabled/>
            <w:calcOnExit w:val="0"/>
            <w:textInput/>
          </w:ffData>
        </w:fldChar>
      </w:r>
      <w:r w:rsidRPr="00CD3745">
        <w:rPr>
          <w:rFonts w:ascii="Calibri" w:hAnsi="Calibri" w:cs="Calibri"/>
          <w:b w:val="0"/>
          <w:bCs/>
          <w:iCs/>
          <w:color w:val="000000"/>
          <w:szCs w:val="26"/>
          <w:u w:val="single"/>
        </w:rPr>
        <w:instrText xml:space="preserve"> FORMTEXT </w:instrText>
      </w:r>
      <w:r w:rsidRPr="00CD3745">
        <w:rPr>
          <w:rFonts w:ascii="Calibri" w:hAnsi="Calibri" w:cs="Calibri"/>
          <w:b w:val="0"/>
          <w:bCs/>
          <w:iCs/>
          <w:color w:val="000000"/>
          <w:szCs w:val="26"/>
          <w:u w:val="single"/>
        </w:rPr>
      </w:r>
      <w:r w:rsidRPr="00CD3745">
        <w:rPr>
          <w:rFonts w:ascii="Calibri" w:hAnsi="Calibri" w:cs="Calibri"/>
          <w:b w:val="0"/>
          <w:bCs/>
          <w:iCs/>
          <w:color w:val="000000"/>
          <w:szCs w:val="26"/>
          <w:u w:val="single"/>
        </w:rPr>
        <w:fldChar w:fldCharType="separate"/>
      </w:r>
      <w:r w:rsidRPr="00CD3745">
        <w:rPr>
          <w:rFonts w:ascii="Calibri" w:hAnsi="Calibri" w:cs="Calibri"/>
          <w:b w:val="0"/>
          <w:bCs/>
          <w:iCs/>
          <w:noProof/>
          <w:color w:val="000000"/>
          <w:szCs w:val="26"/>
          <w:u w:val="single"/>
        </w:rPr>
        <w:t> </w:t>
      </w:r>
      <w:r w:rsidRPr="00CD3745">
        <w:rPr>
          <w:rFonts w:ascii="Calibri" w:hAnsi="Calibri" w:cs="Calibri"/>
          <w:b w:val="0"/>
          <w:bCs/>
          <w:iCs/>
          <w:noProof/>
          <w:color w:val="000000"/>
          <w:szCs w:val="26"/>
          <w:u w:val="single"/>
        </w:rPr>
        <w:t> </w:t>
      </w:r>
      <w:r w:rsidRPr="00CD3745">
        <w:rPr>
          <w:rFonts w:ascii="Calibri" w:hAnsi="Calibri" w:cs="Calibri"/>
          <w:b w:val="0"/>
          <w:bCs/>
          <w:iCs/>
          <w:noProof/>
          <w:color w:val="000000"/>
          <w:szCs w:val="26"/>
          <w:u w:val="single"/>
        </w:rPr>
        <w:t> </w:t>
      </w:r>
      <w:r w:rsidRPr="00CD3745">
        <w:rPr>
          <w:rFonts w:ascii="Calibri" w:hAnsi="Calibri" w:cs="Calibri"/>
          <w:b w:val="0"/>
          <w:bCs/>
          <w:iCs/>
          <w:noProof/>
          <w:color w:val="000000"/>
          <w:szCs w:val="26"/>
          <w:u w:val="single"/>
        </w:rPr>
        <w:t> </w:t>
      </w:r>
      <w:r w:rsidRPr="00CD3745">
        <w:rPr>
          <w:rFonts w:ascii="Calibri" w:hAnsi="Calibri" w:cs="Calibri"/>
          <w:b w:val="0"/>
          <w:bCs/>
          <w:iCs/>
          <w:noProof/>
          <w:color w:val="000000"/>
          <w:szCs w:val="26"/>
          <w:u w:val="single"/>
        </w:rPr>
        <w:t> </w:t>
      </w:r>
      <w:r w:rsidRPr="00CD3745">
        <w:rPr>
          <w:rFonts w:ascii="Calibri" w:hAnsi="Calibri" w:cs="Calibri"/>
          <w:b w:val="0"/>
          <w:bCs/>
          <w:iCs/>
          <w:color w:val="000000"/>
          <w:szCs w:val="26"/>
          <w:u w:val="single"/>
        </w:rPr>
        <w:fldChar w:fldCharType="end"/>
      </w:r>
      <w:r w:rsidRPr="00CD3745">
        <w:rPr>
          <w:rFonts w:ascii="Calibri" w:hAnsi="Calibri" w:cs="Calibri"/>
          <w:b w:val="0"/>
          <w:bCs/>
          <w:iCs/>
          <w:color w:val="000000"/>
          <w:szCs w:val="26"/>
          <w:u w:val="single"/>
        </w:rPr>
        <w:tab/>
      </w:r>
    </w:p>
    <w:p w14:paraId="11C6E7C2" w14:textId="77777777" w:rsidR="00F43F6A" w:rsidRPr="00CD3745" w:rsidRDefault="00F43F6A" w:rsidP="00F43F6A">
      <w:pPr>
        <w:pStyle w:val="MemoHeading"/>
        <w:tabs>
          <w:tab w:val="center" w:pos="5220"/>
        </w:tabs>
        <w:spacing w:line="240" w:lineRule="auto"/>
        <w:rPr>
          <w:rFonts w:ascii="Calibri" w:hAnsi="Calibri" w:cs="Calibri"/>
          <w:color w:val="000000"/>
          <w:szCs w:val="26"/>
        </w:rPr>
      </w:pPr>
    </w:p>
    <w:p w14:paraId="16B5AF75" w14:textId="77777777" w:rsidR="00F43F6A" w:rsidRPr="00CD3745"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color w:val="000000"/>
          <w:sz w:val="26"/>
          <w:szCs w:val="26"/>
        </w:rPr>
      </w:pPr>
      <w:r w:rsidRPr="00CD3745">
        <w:rPr>
          <w:rFonts w:ascii="Calibri" w:hAnsi="Calibri" w:cs="Calibri"/>
          <w:color w:val="000000"/>
          <w:sz w:val="26"/>
          <w:szCs w:val="26"/>
        </w:rPr>
        <w:t xml:space="preserve">List below requests for exceptions and clarification, if any, to the </w:t>
      </w:r>
      <w:r w:rsidR="00FA0EE0" w:rsidRPr="00CD3745">
        <w:rPr>
          <w:rFonts w:ascii="Calibri" w:hAnsi="Calibri" w:cs="Calibri"/>
          <w:color w:val="000000"/>
          <w:sz w:val="26"/>
          <w:szCs w:val="26"/>
        </w:rPr>
        <w:t>RFP</w:t>
      </w:r>
      <w:r w:rsidRPr="00CD3745">
        <w:rPr>
          <w:rFonts w:ascii="Calibri" w:hAnsi="Calibri" w:cs="Calibri"/>
          <w:color w:val="000000"/>
          <w:sz w:val="26"/>
          <w:szCs w:val="26"/>
        </w:rPr>
        <w:t xml:space="preserve"> and associated Bid Documents, and submit with your bid response.</w:t>
      </w:r>
    </w:p>
    <w:p w14:paraId="5318D4E6"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AAC5AA3"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635EBCC4" w14:textId="77777777" w:rsidTr="007E2C61">
        <w:tc>
          <w:tcPr>
            <w:tcW w:w="3672" w:type="dxa"/>
            <w:gridSpan w:val="3"/>
            <w:tcMar>
              <w:top w:w="29" w:type="dxa"/>
              <w:left w:w="115" w:type="dxa"/>
              <w:bottom w:w="29" w:type="dxa"/>
              <w:right w:w="115" w:type="dxa"/>
            </w:tcMar>
            <w:vAlign w:val="center"/>
          </w:tcPr>
          <w:p w14:paraId="411E0C5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38CB1E8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110066AA" w14:textId="77777777" w:rsidTr="007E2C61">
        <w:tc>
          <w:tcPr>
            <w:tcW w:w="1224" w:type="dxa"/>
            <w:tcMar>
              <w:top w:w="29" w:type="dxa"/>
              <w:left w:w="115" w:type="dxa"/>
              <w:bottom w:w="29" w:type="dxa"/>
              <w:right w:w="115" w:type="dxa"/>
            </w:tcMar>
            <w:vAlign w:val="center"/>
          </w:tcPr>
          <w:p w14:paraId="447C8CF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9397AF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2D2EF9E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7E36A26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61FBEC55" w14:textId="77777777" w:rsidTr="007E2C61">
        <w:trPr>
          <w:trHeight w:val="720"/>
        </w:trPr>
        <w:tc>
          <w:tcPr>
            <w:tcW w:w="1224" w:type="dxa"/>
            <w:tcMar>
              <w:top w:w="29" w:type="dxa"/>
              <w:left w:w="115" w:type="dxa"/>
              <w:bottom w:w="29" w:type="dxa"/>
              <w:right w:w="115" w:type="dxa"/>
            </w:tcMar>
            <w:vAlign w:val="center"/>
          </w:tcPr>
          <w:p w14:paraId="576F524F" w14:textId="43FF0374" w:rsidR="00F43F6A" w:rsidRPr="00A85450" w:rsidRDefault="00FE610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7DAE9300" wp14:editId="0C020178">
                      <wp:simplePos x="0" y="0"/>
                      <wp:positionH relativeFrom="column">
                        <wp:posOffset>266065</wp:posOffset>
                      </wp:positionH>
                      <wp:positionV relativeFrom="paragraph">
                        <wp:posOffset>12700</wp:posOffset>
                      </wp:positionV>
                      <wp:extent cx="2517140" cy="203200"/>
                      <wp:effectExtent l="8890" t="0" r="7620" b="6350"/>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3EAF9E" w14:textId="77777777" w:rsidR="00FE610D" w:rsidRDefault="00FE610D" w:rsidP="00FE610D">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DAE9300"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" o:allowincell="f" o:allowoverlap="f" filled="f" stroked="f">
                      <v:stroke joinstyle="round"/>
                      <o:lock v:ext="edit" shapetype="t"/>
                      <v:textbox style="mso-fit-shape-to-text:t">
                        <w:txbxContent>
                          <w:p w14:paraId="193EAF9E" w14:textId="77777777" w:rsidR="00FE610D" w:rsidRDefault="00FE610D" w:rsidP="00FE610D">
                            <w:pPr>
                              <w:jc w:val="center"/>
                              <w:rPr>
                                <w:sz w:val="24"/>
                                <w:szCs w:val="24"/>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64B596A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2560C14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0BE4C23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639FE366" w14:textId="77777777" w:rsidTr="007E2C61">
        <w:trPr>
          <w:trHeight w:val="720"/>
        </w:trPr>
        <w:tc>
          <w:tcPr>
            <w:tcW w:w="1224" w:type="dxa"/>
            <w:tcMar>
              <w:top w:w="29" w:type="dxa"/>
              <w:left w:w="115" w:type="dxa"/>
              <w:bottom w:w="29" w:type="dxa"/>
              <w:right w:w="115" w:type="dxa"/>
            </w:tcMar>
            <w:vAlign w:val="center"/>
          </w:tcPr>
          <w:p w14:paraId="18A65AB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0F3C0A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3399A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09A1EE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27A1E21" w14:textId="77777777" w:rsidTr="007E2C61">
        <w:trPr>
          <w:trHeight w:val="720"/>
        </w:trPr>
        <w:tc>
          <w:tcPr>
            <w:tcW w:w="1224" w:type="dxa"/>
            <w:tcMar>
              <w:top w:w="29" w:type="dxa"/>
              <w:left w:w="115" w:type="dxa"/>
              <w:bottom w:w="29" w:type="dxa"/>
              <w:right w:w="115" w:type="dxa"/>
            </w:tcMar>
            <w:vAlign w:val="center"/>
          </w:tcPr>
          <w:p w14:paraId="07E3A07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290AC7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335D9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3D4B6E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30C2537" w14:textId="77777777" w:rsidTr="007E2C61">
        <w:trPr>
          <w:trHeight w:val="720"/>
        </w:trPr>
        <w:tc>
          <w:tcPr>
            <w:tcW w:w="1224" w:type="dxa"/>
            <w:tcMar>
              <w:top w:w="29" w:type="dxa"/>
              <w:left w:w="115" w:type="dxa"/>
              <w:bottom w:w="29" w:type="dxa"/>
              <w:right w:w="115" w:type="dxa"/>
            </w:tcMar>
            <w:vAlign w:val="center"/>
          </w:tcPr>
          <w:p w14:paraId="71E299C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D322D3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8FCE9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996A38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58E004C" w14:textId="77777777" w:rsidTr="007E2C61">
        <w:trPr>
          <w:trHeight w:val="720"/>
        </w:trPr>
        <w:tc>
          <w:tcPr>
            <w:tcW w:w="1224" w:type="dxa"/>
            <w:tcMar>
              <w:top w:w="29" w:type="dxa"/>
              <w:left w:w="115" w:type="dxa"/>
              <w:bottom w:w="29" w:type="dxa"/>
              <w:right w:w="115" w:type="dxa"/>
            </w:tcMar>
            <w:vAlign w:val="center"/>
          </w:tcPr>
          <w:p w14:paraId="33FCB18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lastRenderedPageBreak/>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0328BE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E2D5E2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D80E99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21ED33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AE578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60898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8884F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62B74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B067911"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99174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1EF12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1586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B80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ECDDA9B"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5F729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BCF18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8B025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E4A65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5128AFB"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4829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7F221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4C27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A07E1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85CD28E"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6A895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2487E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7DAD6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36E5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3BCF026"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0647F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04637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67B82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114CD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1255D62C" w14:textId="77777777"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14:paraId="02060CD6" w14:textId="77777777" w:rsidR="00F43F6A" w:rsidRDefault="00F43F6A" w:rsidP="00F43F6A">
      <w:pPr>
        <w:tabs>
          <w:tab w:val="left" w:pos="-1080"/>
          <w:tab w:val="left" w:pos="-720"/>
        </w:tabs>
        <w:rPr>
          <w:rFonts w:ascii="Calibri" w:hAnsi="Calibri" w:cs="Calibri"/>
          <w:sz w:val="20"/>
        </w:rPr>
      </w:pPr>
    </w:p>
    <w:p w14:paraId="3D271FB8" w14:textId="77777777" w:rsidR="00F43F6A" w:rsidRDefault="00F43F6A" w:rsidP="00F43F6A">
      <w:pPr>
        <w:tabs>
          <w:tab w:val="left" w:pos="-1080"/>
          <w:tab w:val="left" w:pos="-720"/>
        </w:tabs>
        <w:rPr>
          <w:rFonts w:ascii="Calibri" w:hAnsi="Calibri" w:cs="Calibri"/>
          <w:sz w:val="20"/>
        </w:rPr>
      </w:pPr>
    </w:p>
    <w:p w14:paraId="20F8B59B" w14:textId="77777777" w:rsidR="00351B4C" w:rsidRPr="00DB57E7" w:rsidRDefault="00F43F6A" w:rsidP="00351B4C">
      <w:pPr>
        <w:pStyle w:val="Heading4"/>
        <w:jc w:val="left"/>
        <w:rPr>
          <w:highlight w:val="lightGray"/>
        </w:rPr>
      </w:pPr>
      <w:bookmarkStart w:id="171" w:name="_SLEB_INFORMATION_SHEET"/>
      <w:bookmarkEnd w:id="171"/>
      <w:r>
        <w:rPr>
          <w:sz w:val="20"/>
        </w:rPr>
        <w:br w:type="page"/>
      </w:r>
      <w:r w:rsidR="00351B4C" w:rsidRPr="00DB57E7">
        <w:rPr>
          <w:highlight w:val="lightGray"/>
        </w:rPr>
        <w:lastRenderedPageBreak/>
        <w:t>SLEB INFORMATION SHEET</w:t>
      </w:r>
    </w:p>
    <w:p w14:paraId="005BCB09" w14:textId="77777777" w:rsidR="00351B4C" w:rsidRDefault="00351B4C" w:rsidP="00351B4C">
      <w:pPr>
        <w:pStyle w:val="RFP-QHeader2"/>
        <w:jc w:val="left"/>
        <w:rPr>
          <w:rFonts w:ascii="Calibri" w:hAnsi="Calibri" w:cs="Calibri"/>
        </w:rPr>
      </w:pPr>
    </w:p>
    <w:p w14:paraId="5C88D5EF"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with the name, identification information, and goods/services to be provided by the CERTIFIED SLEB </w:t>
      </w:r>
      <w:proofErr w:type="gramStart"/>
      <w:r>
        <w:rPr>
          <w:rFonts w:ascii="Calibri" w:hAnsi="Calibri" w:cs="Calibri"/>
          <w:sz w:val="26"/>
          <w:szCs w:val="26"/>
        </w:rPr>
        <w:t>partner(s)</w:t>
      </w:r>
      <w:proofErr w:type="gramEnd"/>
      <w:r>
        <w:rPr>
          <w:rFonts w:ascii="Calibri" w:hAnsi="Calibri" w:cs="Calibri"/>
          <w:sz w:val="26"/>
          <w:szCs w:val="26"/>
        </w:rPr>
        <w:t xml:space="preserve"> with whom the Bidder will subcontract to meet the County SLEB participation requirement.  </w:t>
      </w:r>
      <w:proofErr w:type="gramStart"/>
      <w:r>
        <w:rPr>
          <w:rFonts w:ascii="Calibri" w:hAnsi="Calibri" w:cs="Calibri"/>
          <w:sz w:val="26"/>
          <w:szCs w:val="26"/>
        </w:rPr>
        <w:t>The Exhibit must be signed by EACH of the named CERTIFIED SLEB(s) that will be subcontractors</w:t>
      </w:r>
      <w:proofErr w:type="gramEnd"/>
      <w:r>
        <w:rPr>
          <w:rFonts w:ascii="Calibri" w:hAnsi="Calibri" w:cs="Calibri"/>
          <w:sz w:val="26"/>
          <w:szCs w:val="26"/>
        </w:rPr>
        <w:t xml:space="preserve">.  </w:t>
      </w:r>
    </w:p>
    <w:p w14:paraId="08841E7A"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4F91D85B" w14:textId="77777777" w:rsidR="00351B4C" w:rsidRDefault="00351B4C" w:rsidP="00351B4C">
      <w:pPr>
        <w:pStyle w:val="NoSpacing"/>
      </w:pPr>
    </w:p>
    <w:p w14:paraId="2925F114" w14:textId="77777777" w:rsidR="00351B4C" w:rsidRPr="005A25FB"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70"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2F9E53D3" w14:textId="77777777" w:rsidR="00351B4C"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w:t>
      </w:r>
      <w:r>
        <w:rPr>
          <w:rFonts w:ascii="Calibri" w:hAnsi="Calibri" w:cs="Calibri"/>
          <w:sz w:val="26"/>
          <w:szCs w:val="26"/>
        </w:rPr>
        <w:lastRenderedPageBreak/>
        <w:t xml:space="preserve">Agency, Office of Contract Compliance &amp; Reporting – SLEB Certification Unit at (510) 891-5500. </w:t>
      </w:r>
    </w:p>
    <w:p w14:paraId="68028B09" w14:textId="77777777" w:rsidR="00351B4C" w:rsidRDefault="00351B4C" w:rsidP="00351B4C">
      <w:pPr>
        <w:spacing w:after="240"/>
        <w:rPr>
          <w:rFonts w:ascii="Calibri" w:hAnsi="Calibri" w:cs="Calibri"/>
          <w:szCs w:val="26"/>
        </w:rPr>
      </w:pPr>
    </w:p>
    <w:p w14:paraId="449CB9C0" w14:textId="77777777" w:rsidR="00351B4C" w:rsidRPr="000B11B0" w:rsidRDefault="00351B4C" w:rsidP="00351B4C">
      <w:pPr>
        <w:pStyle w:val="RFP-QHeader2"/>
        <w:jc w:val="left"/>
        <w:rPr>
          <w:rFonts w:ascii="Calibri" w:hAnsi="Calibri" w:cs="Calibri"/>
        </w:rPr>
      </w:pPr>
    </w:p>
    <w:p w14:paraId="4B8EE0A7" w14:textId="77777777" w:rsidR="00351B4C" w:rsidRPr="000B11B0" w:rsidRDefault="00351B4C" w:rsidP="00351B4C">
      <w:pPr>
        <w:pStyle w:val="RFP-QHeader2"/>
        <w:jc w:val="left"/>
        <w:rPr>
          <w:rFonts w:ascii="Calibri" w:hAnsi="Calibri" w:cs="Calibri"/>
        </w:rPr>
      </w:pPr>
    </w:p>
    <w:p w14:paraId="434D41B5" w14:textId="77777777" w:rsidR="00C64568" w:rsidRPr="004F75CC" w:rsidRDefault="00351B4C" w:rsidP="00C64568">
      <w:pPr>
        <w:pStyle w:val="RFP-QHeader2"/>
        <w:rPr>
          <w:rFonts w:ascii="Calibri" w:hAnsi="Calibri" w:cs="Calibri"/>
          <w:sz w:val="22"/>
          <w:u w:val="single"/>
        </w:rPr>
      </w:pPr>
      <w:r w:rsidRPr="000B11B0">
        <w:rPr>
          <w:rFonts w:ascii="Calibri" w:hAnsi="Calibri" w:cs="Calibri"/>
        </w:rPr>
        <w:br w:type="page"/>
      </w:r>
    </w:p>
    <w:p w14:paraId="05DE8AD5" w14:textId="77777777" w:rsidR="00C64568" w:rsidRPr="00ED16D4" w:rsidRDefault="00C64568" w:rsidP="00C64568">
      <w:pPr>
        <w:pStyle w:val="RFP-QHeader2"/>
        <w:rPr>
          <w:rFonts w:ascii="Calibri" w:hAnsi="Calibri" w:cs="Calibri"/>
          <w:sz w:val="28"/>
          <w:szCs w:val="28"/>
        </w:rPr>
      </w:pPr>
      <w:bookmarkStart w:id="172" w:name="SLEB_Info_Sheet"/>
      <w:r w:rsidRPr="00ED16D4">
        <w:rPr>
          <w:rFonts w:ascii="Calibri" w:hAnsi="Calibri" w:cs="Calibri"/>
          <w:sz w:val="28"/>
          <w:szCs w:val="28"/>
        </w:rPr>
        <w:lastRenderedPageBreak/>
        <w:t>SMALL LOCAL EMERGING BUSINESS (SLEB)</w:t>
      </w:r>
      <w:bookmarkEnd w:id="172"/>
    </w:p>
    <w:p w14:paraId="4580CB32"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79001161" w14:textId="77777777" w:rsidR="00C64568" w:rsidRPr="00CD3745" w:rsidRDefault="00C64568" w:rsidP="00C64568">
      <w:pPr>
        <w:tabs>
          <w:tab w:val="left" w:pos="-720"/>
        </w:tabs>
        <w:jc w:val="center"/>
        <w:rPr>
          <w:rFonts w:ascii="Calibri" w:hAnsi="Calibri" w:cs="Calibri"/>
          <w:b/>
          <w:color w:val="000000"/>
          <w:spacing w:val="-3"/>
          <w:sz w:val="20"/>
        </w:rPr>
      </w:pPr>
    </w:p>
    <w:p w14:paraId="12A7BCBD" w14:textId="77777777" w:rsidR="00C64568" w:rsidRPr="00CD3745" w:rsidRDefault="00FA0EE0" w:rsidP="00C64568">
      <w:pPr>
        <w:tabs>
          <w:tab w:val="left" w:pos="-720"/>
        </w:tabs>
        <w:jc w:val="center"/>
        <w:rPr>
          <w:rFonts w:ascii="Calibri" w:hAnsi="Calibri" w:cs="Calibri"/>
          <w:b/>
          <w:bCs/>
          <w:iCs/>
          <w:color w:val="000000"/>
          <w:sz w:val="28"/>
          <w:szCs w:val="28"/>
        </w:rPr>
      </w:pPr>
      <w:r w:rsidRPr="00CD3745">
        <w:rPr>
          <w:rFonts w:ascii="Calibri" w:hAnsi="Calibri" w:cs="Calibri"/>
          <w:b/>
          <w:bCs/>
          <w:iCs/>
          <w:color w:val="000000"/>
          <w:sz w:val="28"/>
          <w:szCs w:val="28"/>
        </w:rPr>
        <w:t>RFP</w:t>
      </w:r>
      <w:r w:rsidR="00C64568" w:rsidRPr="00CD3745">
        <w:rPr>
          <w:rFonts w:ascii="Calibri" w:hAnsi="Calibri" w:cs="Calibri"/>
          <w:b/>
          <w:bCs/>
          <w:iCs/>
          <w:color w:val="000000"/>
          <w:sz w:val="28"/>
          <w:szCs w:val="28"/>
        </w:rPr>
        <w:t xml:space="preserve"> No. </w:t>
      </w:r>
      <w:r w:rsidRPr="00CD3745">
        <w:rPr>
          <w:rFonts w:ascii="Calibri" w:hAnsi="Calibri" w:cs="Calibri"/>
          <w:b/>
          <w:bCs/>
          <w:iCs/>
          <w:color w:val="000000"/>
          <w:sz w:val="28"/>
          <w:szCs w:val="28"/>
        </w:rPr>
        <w:t>901962</w:t>
      </w:r>
      <w:r w:rsidR="00C64568" w:rsidRPr="00CD3745">
        <w:rPr>
          <w:rFonts w:ascii="Calibri" w:hAnsi="Calibri" w:cs="Calibri"/>
          <w:b/>
          <w:bCs/>
          <w:iCs/>
          <w:color w:val="000000"/>
          <w:sz w:val="28"/>
          <w:szCs w:val="28"/>
        </w:rPr>
        <w:t xml:space="preserve"> - </w:t>
      </w:r>
      <w:r w:rsidR="00576036" w:rsidRPr="00CD3745">
        <w:rPr>
          <w:rFonts w:ascii="Calibri" w:hAnsi="Calibri" w:cs="Calibri"/>
          <w:b/>
          <w:bCs/>
          <w:iCs/>
          <w:color w:val="000000"/>
          <w:sz w:val="28"/>
          <w:szCs w:val="28"/>
        </w:rPr>
        <w:t>Privileged Access Management Solution</w:t>
      </w:r>
    </w:p>
    <w:p w14:paraId="480053EF" w14:textId="77777777" w:rsidR="00C64568" w:rsidRPr="00CD3745" w:rsidRDefault="00C64568" w:rsidP="00C64568">
      <w:pPr>
        <w:tabs>
          <w:tab w:val="left" w:pos="-720"/>
        </w:tabs>
        <w:jc w:val="center"/>
        <w:rPr>
          <w:rFonts w:ascii="Calibri" w:hAnsi="Calibri" w:cs="Calibri"/>
          <w:b/>
          <w:color w:val="000000"/>
          <w:spacing w:val="-3"/>
          <w:sz w:val="20"/>
          <w:lang w:val="es-MX"/>
        </w:rPr>
      </w:pPr>
    </w:p>
    <w:p w14:paraId="4FA0D748" w14:textId="77777777" w:rsidR="00C64568" w:rsidRPr="002E36C5" w:rsidRDefault="00C64568" w:rsidP="00C64568">
      <w:pPr>
        <w:pStyle w:val="BodyTextIndent"/>
        <w:spacing w:after="120"/>
        <w:ind w:left="0"/>
        <w:jc w:val="both"/>
        <w:rPr>
          <w:rFonts w:ascii="Calibri" w:hAnsi="Calibri" w:cs="Calibri"/>
          <w:b/>
          <w:sz w:val="20"/>
        </w:rPr>
      </w:pPr>
      <w:r w:rsidRPr="00CD3745">
        <w:rPr>
          <w:rFonts w:ascii="Calibri" w:hAnsi="Calibri" w:cs="Calibri"/>
          <w:b/>
          <w:color w:val="000000"/>
          <w:sz w:val="20"/>
        </w:rPr>
        <w:t xml:space="preserve">In order to meet the Small Local Emerging Business (SLEB) requirements of this </w:t>
      </w:r>
      <w:r w:rsidR="00FA0EE0" w:rsidRPr="00CD3745">
        <w:rPr>
          <w:rFonts w:ascii="Calibri" w:hAnsi="Calibri" w:cs="Calibri"/>
          <w:b/>
          <w:color w:val="000000"/>
          <w:sz w:val="20"/>
        </w:rPr>
        <w:t>RFP</w:t>
      </w:r>
      <w:r w:rsidRPr="00CD3745">
        <w:rPr>
          <w:rFonts w:ascii="Calibri" w:hAnsi="Calibri" w:cs="Calibri"/>
          <w:b/>
          <w:color w:val="000000"/>
          <w:sz w:val="20"/>
        </w:rPr>
        <w:t>, all bidders</w:t>
      </w:r>
      <w:r w:rsidRPr="002E36C5">
        <w:rPr>
          <w:rFonts w:ascii="Calibri" w:hAnsi="Calibri" w:cs="Calibri"/>
          <w:b/>
          <w:sz w:val="20"/>
        </w:rPr>
        <w:t xml:space="preserve"> must complete this form.</w:t>
      </w:r>
    </w:p>
    <w:p w14:paraId="686FCEBA"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Bidders </w:t>
      </w:r>
      <w:r>
        <w:rPr>
          <w:rFonts w:ascii="Calibri" w:hAnsi="Calibri" w:cs="Calibri"/>
          <w:b/>
          <w:sz w:val="20"/>
        </w:rPr>
        <w:t>that</w:t>
      </w:r>
      <w:r w:rsidRPr="00A86407">
        <w:rPr>
          <w:rFonts w:ascii="Calibri" w:hAnsi="Calibri" w:cs="Calibri"/>
          <w:b/>
          <w:sz w:val="20"/>
        </w:rPr>
        <w:t xml:space="preserve"> </w:t>
      </w:r>
      <w:proofErr w:type="gramStart"/>
      <w:r>
        <w:rPr>
          <w:rFonts w:ascii="Calibri" w:hAnsi="Calibri" w:cs="Calibri"/>
          <w:b/>
          <w:sz w:val="20"/>
        </w:rPr>
        <w:t>are not certified</w:t>
      </w:r>
      <w:proofErr w:type="gramEnd"/>
      <w:r>
        <w:rPr>
          <w:rFonts w:ascii="Calibri" w:hAnsi="Calibri" w:cs="Calibri"/>
          <w:b/>
          <w:sz w:val="20"/>
        </w:rPr>
        <w:t xml:space="preserve">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71" w:history="1">
        <w:r w:rsidRPr="00E11CCE">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w:t>
      </w:r>
      <w:proofErr w:type="gramStart"/>
      <w:r w:rsidRPr="00A86407">
        <w:rPr>
          <w:rFonts w:ascii="Calibri" w:hAnsi="Calibri" w:cs="Calibri"/>
          <w:b/>
          <w:sz w:val="20"/>
        </w:rPr>
        <w:t xml:space="preserve">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w:t>
      </w:r>
      <w:proofErr w:type="gramEnd"/>
      <w:r w:rsidRPr="00A86407">
        <w:rPr>
          <w:rFonts w:ascii="Calibri" w:hAnsi="Calibri" w:cs="Calibri"/>
          <w:b/>
          <w:sz w:val="20"/>
        </w:rPr>
        <w:t xml:space="preserve">.  </w:t>
      </w:r>
      <w:r>
        <w:rPr>
          <w:rFonts w:ascii="Calibri" w:hAnsi="Calibri" w:cs="Calibri"/>
          <w:b/>
          <w:sz w:val="20"/>
        </w:rPr>
        <w:t xml:space="preserve">A copy of </w:t>
      </w:r>
      <w:r w:rsidR="005607C8">
        <w:rPr>
          <w:rFonts w:ascii="Calibri" w:hAnsi="Calibri" w:cs="Calibri"/>
          <w:b/>
          <w:sz w:val="20"/>
        </w:rPr>
        <w:t xml:space="preserve">this </w:t>
      </w:r>
      <w:r w:rsidRPr="00A86407">
        <w:rPr>
          <w:rFonts w:ascii="Calibri" w:hAnsi="Calibri" w:cs="Calibri"/>
          <w:b/>
          <w:sz w:val="20"/>
        </w:rPr>
        <w:t xml:space="preserve">form </w:t>
      </w:r>
      <w:proofErr w:type="gramStart"/>
      <w:r w:rsidRPr="00A86407">
        <w:rPr>
          <w:rFonts w:ascii="Calibri" w:hAnsi="Calibri" w:cs="Calibri"/>
          <w:b/>
          <w:sz w:val="20"/>
        </w:rPr>
        <w:t>must be submitted</w:t>
      </w:r>
      <w:proofErr w:type="gramEnd"/>
      <w:r w:rsidRPr="00A86407">
        <w:rPr>
          <w:rFonts w:ascii="Calibri" w:hAnsi="Calibri" w:cs="Calibri"/>
          <w:b/>
          <w:sz w:val="20"/>
        </w:rPr>
        <w:t xml:space="preserve"> for </w:t>
      </w:r>
      <w:r>
        <w:rPr>
          <w:rFonts w:ascii="Calibri" w:hAnsi="Calibri" w:cs="Calibri"/>
          <w:b/>
          <w:sz w:val="20"/>
        </w:rPr>
        <w:t>each SLEB</w:t>
      </w:r>
      <w:r w:rsidR="005607C8">
        <w:rPr>
          <w:rFonts w:ascii="Calibri" w:hAnsi="Calibri" w:cs="Calibri"/>
          <w:b/>
          <w:sz w:val="20"/>
        </w:rPr>
        <w:t xml:space="preserve"> </w:t>
      </w:r>
      <w:r w:rsidRPr="00A86407">
        <w:rPr>
          <w:rFonts w:ascii="Calibri" w:hAnsi="Calibri" w:cs="Calibri"/>
          <w:b/>
          <w:sz w:val="20"/>
        </w:rPr>
        <w:t>that</w:t>
      </w:r>
      <w:r>
        <w:rPr>
          <w:rFonts w:ascii="Calibri" w:hAnsi="Calibri" w:cs="Calibri"/>
          <w:b/>
          <w:sz w:val="20"/>
        </w:rPr>
        <w:t xml:space="preserve"> the</w:t>
      </w:r>
      <w:r w:rsidRPr="00A86407">
        <w:rPr>
          <w:rFonts w:ascii="Calibri" w:hAnsi="Calibri" w:cs="Calibri"/>
          <w:b/>
          <w:sz w:val="20"/>
        </w:rPr>
        <w:t xml:space="preserve"> bid</w:t>
      </w:r>
      <w:r w:rsidR="005607C8">
        <w:rPr>
          <w:rFonts w:ascii="Calibri" w:hAnsi="Calibri" w:cs="Calibri"/>
          <w:b/>
          <w:sz w:val="20"/>
        </w:rPr>
        <w:t>der</w:t>
      </w:r>
      <w:r w:rsidRPr="00A86407">
        <w:rPr>
          <w:rFonts w:ascii="Calibri" w:hAnsi="Calibri" w:cs="Calibri"/>
          <w:b/>
          <w:sz w:val="20"/>
        </w:rPr>
        <w:t xml:space="preserve"> will </w:t>
      </w:r>
      <w:r>
        <w:rPr>
          <w:rFonts w:ascii="Calibri" w:hAnsi="Calibri" w:cs="Calibri"/>
          <w:b/>
          <w:sz w:val="20"/>
        </w:rPr>
        <w:t xml:space="preserve">subcontract </w:t>
      </w:r>
      <w:r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Pr>
          <w:rFonts w:ascii="Calibri" w:hAnsi="Calibri" w:cs="Calibri"/>
          <w:b/>
          <w:sz w:val="20"/>
        </w:rPr>
        <w:t>.</w:t>
      </w:r>
    </w:p>
    <w:p w14:paraId="245AB327"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Bidders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Pr="00A86407">
        <w:rPr>
          <w:rFonts w:ascii="Calibri" w:hAnsi="Calibri" w:cs="Calibri"/>
          <w:b/>
          <w:sz w:val="20"/>
        </w:rPr>
        <w:t xml:space="preserve"> capacity to eventually bid as a prime on their own.  </w:t>
      </w:r>
    </w:p>
    <w:p w14:paraId="4697A321"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Once a contract </w:t>
      </w:r>
      <w:proofErr w:type="gramStart"/>
      <w:r w:rsidRPr="00A86407">
        <w:rPr>
          <w:rFonts w:ascii="Calibri" w:hAnsi="Calibri" w:cs="Calibri"/>
          <w:b/>
          <w:sz w:val="20"/>
        </w:rPr>
        <w:t>has been awarded</w:t>
      </w:r>
      <w:proofErr w:type="gramEnd"/>
      <w:r w:rsidRPr="00A86407">
        <w:rPr>
          <w:rFonts w:ascii="Calibri" w:hAnsi="Calibri" w:cs="Calibri"/>
          <w:b/>
          <w:sz w:val="20"/>
        </w:rPr>
        <w:t>,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4259F929"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r w:rsidRPr="00A86407">
        <w:rPr>
          <w:rFonts w:ascii="Calibri" w:hAnsi="Calibri" w:cs="Calibri"/>
          <w:b/>
          <w:spacing w:val="-1"/>
          <w:sz w:val="20"/>
        </w:rPr>
        <w:t xml:space="preserve">Elation Systems: </w:t>
      </w:r>
      <w:hyperlink r:id="rId72" w:history="1">
        <w:r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2B98BB06" w14:textId="77777777" w:rsidTr="002C41F9">
        <w:tc>
          <w:tcPr>
            <w:tcW w:w="11016" w:type="dxa"/>
            <w:shd w:val="clear" w:color="auto" w:fill="auto"/>
            <w:tcMar>
              <w:top w:w="72" w:type="dxa"/>
              <w:left w:w="115" w:type="dxa"/>
              <w:bottom w:w="72" w:type="dxa"/>
              <w:right w:w="115" w:type="dxa"/>
            </w:tcMar>
            <w:vAlign w:val="center"/>
          </w:tcPr>
          <w:p w14:paraId="10B88160"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lastRenderedPageBreak/>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06E34">
              <w:rPr>
                <w:rFonts w:ascii="Calibri" w:hAnsi="Calibri" w:cs="Calibri"/>
                <w:b/>
                <w:spacing w:val="-3"/>
                <w:sz w:val="20"/>
              </w:rPr>
            </w:r>
            <w:r w:rsidR="00906E3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14:paraId="1147ED6F"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F6C7F9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067632D"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548C57"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D4BB1B8"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772F4F81" w14:textId="77777777" w:rsidTr="002C41F9">
        <w:tc>
          <w:tcPr>
            <w:tcW w:w="11016" w:type="dxa"/>
            <w:shd w:val="clear" w:color="auto" w:fill="auto"/>
            <w:tcMar>
              <w:top w:w="72" w:type="dxa"/>
              <w:left w:w="115" w:type="dxa"/>
              <w:bottom w:w="72" w:type="dxa"/>
              <w:right w:w="115" w:type="dxa"/>
            </w:tcMar>
            <w:vAlign w:val="center"/>
          </w:tcPr>
          <w:p w14:paraId="7BED9FD4"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06E34">
              <w:rPr>
                <w:rFonts w:ascii="Calibri" w:hAnsi="Calibri" w:cs="Calibri"/>
                <w:b/>
                <w:spacing w:val="-3"/>
                <w:sz w:val="20"/>
              </w:rPr>
            </w:r>
            <w:r w:rsidR="00906E3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66198CD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7D3DD612"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84A5DEF"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8027B27"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06E34">
              <w:rPr>
                <w:rFonts w:ascii="Calibri" w:hAnsi="Calibri" w:cs="Calibri"/>
                <w:b/>
                <w:spacing w:val="-3"/>
                <w:sz w:val="20"/>
                <w:szCs w:val="24"/>
              </w:rPr>
            </w:r>
            <w:r w:rsidR="00906E3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06E34">
              <w:rPr>
                <w:rFonts w:ascii="Calibri" w:hAnsi="Calibri" w:cs="Calibri"/>
                <w:b/>
                <w:spacing w:val="-3"/>
                <w:sz w:val="20"/>
                <w:szCs w:val="24"/>
              </w:rPr>
            </w:r>
            <w:r w:rsidR="00906E3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423B857F"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07D3C6C"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5F83A232"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7F24363"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04100F80"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173" w:name="SLEB_Sub_Signature"/>
            <w:r w:rsidRPr="00A86407">
              <w:rPr>
                <w:rFonts w:ascii="Calibri" w:hAnsi="Calibri" w:cs="Calibri"/>
                <w:b/>
                <w:spacing w:val="-3"/>
                <w:sz w:val="20"/>
              </w:rPr>
              <w:t xml:space="preserve">SLEB Subcontractor Principal Signature:  </w:t>
            </w:r>
            <w:bookmarkEnd w:id="173"/>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6D09F5EE" w14:textId="77777777" w:rsidR="00C64568" w:rsidRPr="00130F5F" w:rsidRDefault="00C64568" w:rsidP="00C64568">
      <w:pPr>
        <w:tabs>
          <w:tab w:val="center" w:pos="5220"/>
        </w:tabs>
        <w:rPr>
          <w:rFonts w:ascii="Calibri" w:hAnsi="Calibri" w:cs="Calibri"/>
          <w:sz w:val="14"/>
          <w:szCs w:val="16"/>
        </w:rPr>
      </w:pPr>
    </w:p>
    <w:p w14:paraId="322CA538"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t>
      </w:r>
      <w:proofErr w:type="gramStart"/>
      <w:r w:rsidRPr="00130F5F">
        <w:rPr>
          <w:rFonts w:ascii="Calibri" w:hAnsi="Calibri" w:cs="Calibri"/>
          <w:sz w:val="20"/>
        </w:rPr>
        <w:t>will be used to submit SLEB subcontractor participation including, but not limited to, subcontractor contract amounts, payments made,</w:t>
      </w:r>
      <w:proofErr w:type="gramEnd"/>
      <w:r w:rsidRPr="00130F5F">
        <w:rPr>
          <w:rFonts w:ascii="Calibri" w:hAnsi="Calibri" w:cs="Calibri"/>
          <w:sz w:val="20"/>
        </w:rPr>
        <w:t xml:space="preserve"> and confirmation of payments received.</w:t>
      </w:r>
    </w:p>
    <w:p w14:paraId="75CB35A0" w14:textId="77777777" w:rsidR="00C64568" w:rsidRDefault="00C64568" w:rsidP="00C64568">
      <w:pPr>
        <w:rPr>
          <w:rFonts w:ascii="Calibri" w:hAnsi="Calibri" w:cs="Calibri"/>
        </w:rPr>
      </w:pPr>
    </w:p>
    <w:p w14:paraId="0FD524A1" w14:textId="77777777" w:rsidR="00C64568" w:rsidRDefault="00C64568" w:rsidP="00C64568">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14:paraId="7EEADE5F" w14:textId="77777777" w:rsidR="00C64568" w:rsidRDefault="00C64568" w:rsidP="00C64568">
      <w:pPr>
        <w:tabs>
          <w:tab w:val="right" w:pos="7020"/>
          <w:tab w:val="left" w:pos="7200"/>
          <w:tab w:val="right" w:pos="10800"/>
        </w:tabs>
        <w:rPr>
          <w:rFonts w:ascii="Calibri" w:hAnsi="Calibri" w:cs="Calibri"/>
          <w:sz w:val="22"/>
        </w:rPr>
      </w:pPr>
    </w:p>
    <w:p w14:paraId="1361D0F6"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2A9A16F4" w14:textId="77777777" w:rsidR="00C64568" w:rsidRDefault="00C64568" w:rsidP="00C64568">
      <w:pPr>
        <w:tabs>
          <w:tab w:val="right" w:pos="7020"/>
          <w:tab w:val="left" w:pos="7200"/>
          <w:tab w:val="right" w:pos="10800"/>
        </w:tabs>
        <w:rPr>
          <w:rFonts w:ascii="Calibri" w:hAnsi="Calibri" w:cs="Calibri"/>
          <w:sz w:val="22"/>
        </w:rPr>
      </w:pPr>
    </w:p>
    <w:p w14:paraId="746F6135" w14:textId="77777777" w:rsidR="00C64568" w:rsidRDefault="00C64568" w:rsidP="00C64568">
      <w:pPr>
        <w:pStyle w:val="Heading5"/>
      </w:pPr>
      <w:bookmarkStart w:id="174" w:name="_Bidder_Signature:_("/>
      <w:bookmarkStart w:id="175" w:name="Prime_Bidder_Signature"/>
      <w:bookmarkEnd w:id="174"/>
      <w:r w:rsidRPr="004F75CC">
        <w:rPr>
          <w:rFonts w:ascii="Calibri" w:hAnsi="Calibri" w:cs="Calibri"/>
          <w:sz w:val="22"/>
        </w:rPr>
        <w:t xml:space="preserve">Bidder Signature: </w:t>
      </w:r>
      <w:bookmarkEnd w:id="175"/>
      <w:r w:rsidRPr="00246195">
        <w:rPr>
          <w:rFonts w:ascii="Calibri" w:hAnsi="Calibri" w:cs="Calibri"/>
          <w:color w:val="0000FF"/>
          <w:spacing w:val="-3"/>
          <w:sz w:val="36"/>
          <w:szCs w:val="36"/>
        </w:rPr>
        <w:sym w:font="Wingdings" w:char="F03F"/>
      </w:r>
      <w:r w:rsidRPr="004F75CC">
        <w:rPr>
          <w:rFonts w:ascii="Calibri" w:hAnsi="Calibri" w:cs="Calibri"/>
          <w:sz w:val="22"/>
        </w:rPr>
        <w:tab/>
      </w:r>
      <w:r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Pr="004F75CC">
        <w:rPr>
          <w:rFonts w:ascii="Calibri" w:hAnsi="Calibri" w:cs="Calibri"/>
          <w:sz w:val="22"/>
        </w:rPr>
        <w:t xml:space="preserve">Date: </w:t>
      </w:r>
      <w:r w:rsidRPr="004F75CC">
        <w:rPr>
          <w:rFonts w:ascii="Calibri" w:hAnsi="Calibri" w:cs="Calibri"/>
          <w:sz w:val="22"/>
        </w:rPr>
        <w:fldChar w:fldCharType="begin">
          <w:ffData>
            <w:name w:val="Text58"/>
            <w:enabled/>
            <w:calcOnExit w:val="0"/>
            <w:textInput/>
          </w:ffData>
        </w:fldChar>
      </w:r>
      <w:r w:rsidRPr="004F75CC">
        <w:rPr>
          <w:rFonts w:ascii="Calibri" w:hAnsi="Calibri" w:cs="Calibri"/>
          <w:sz w:val="22"/>
        </w:rPr>
        <w:instrText xml:space="preserve"> FORMTEXT </w:instrText>
      </w:r>
      <w:r w:rsidRPr="004F75CC">
        <w:rPr>
          <w:rFonts w:ascii="Calibri" w:hAnsi="Calibri" w:cs="Calibri"/>
          <w:sz w:val="22"/>
        </w:rPr>
      </w:r>
      <w:r w:rsidRPr="004F75CC">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6FF134E6" w14:textId="77777777" w:rsidR="00F43F6A" w:rsidRPr="00DB57E7" w:rsidRDefault="00C64568" w:rsidP="00A4309B">
      <w:pPr>
        <w:pStyle w:val="Heading4"/>
        <w:jc w:val="left"/>
        <w:rPr>
          <w:highlight w:val="lightGray"/>
        </w:rPr>
      </w:pPr>
      <w:r w:rsidRPr="00DB57E7">
        <w:rPr>
          <w:highlight w:val="lightGray"/>
        </w:rPr>
        <w:br w:type="page"/>
      </w:r>
      <w:r w:rsidR="00F43F6A" w:rsidRPr="00DB57E7">
        <w:rPr>
          <w:highlight w:val="lightGray"/>
        </w:rPr>
        <w:lastRenderedPageBreak/>
        <w:t>CREDENTIALS</w:t>
      </w:r>
    </w:p>
    <w:p w14:paraId="13874522" w14:textId="77777777" w:rsidR="00F43F6A" w:rsidRDefault="00F43F6A" w:rsidP="00A4309B">
      <w:pPr>
        <w:pStyle w:val="RFP-QHeader2"/>
        <w:jc w:val="left"/>
        <w:rPr>
          <w:rFonts w:ascii="Calibri" w:hAnsi="Calibri" w:cs="Calibri"/>
        </w:rPr>
      </w:pPr>
    </w:p>
    <w:p w14:paraId="4773DA48" w14:textId="77777777" w:rsidR="00F43F6A" w:rsidRDefault="00F43F6A" w:rsidP="00A4309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 xml:space="preserve">permits, </w:t>
      </w:r>
      <w:r w:rsidRPr="00CD3745">
        <w:rPr>
          <w:rFonts w:ascii="Calibri" w:hAnsi="Calibri" w:cs="Calibri"/>
          <w:color w:val="000000"/>
          <w:sz w:val="26"/>
          <w:szCs w:val="26"/>
        </w:rPr>
        <w:t xml:space="preserve">licenses, and/or professional credentials necessary to supply product and perform services as specified in this </w:t>
      </w:r>
      <w:r w:rsidR="00FA0EE0" w:rsidRPr="00CD3745">
        <w:rPr>
          <w:rFonts w:ascii="Calibri" w:hAnsi="Calibri" w:cs="Calibri"/>
          <w:color w:val="000000"/>
          <w:sz w:val="26"/>
          <w:szCs w:val="26"/>
        </w:rPr>
        <w:t>RFP</w:t>
      </w:r>
      <w:r w:rsidRPr="00CD3745">
        <w:rPr>
          <w:rFonts w:ascii="Calibri" w:hAnsi="Calibri" w:cs="Calibri"/>
          <w:color w:val="000000"/>
          <w:sz w:val="26"/>
          <w:szCs w:val="26"/>
        </w:rPr>
        <w:t>.</w:t>
      </w:r>
      <w:r>
        <w:rPr>
          <w:rFonts w:ascii="Calibri" w:hAnsi="Calibri" w:cs="Calibri"/>
          <w:sz w:val="26"/>
          <w:szCs w:val="26"/>
        </w:rPr>
        <w:t xml:space="preserve">    </w:t>
      </w:r>
    </w:p>
    <w:p w14:paraId="4289C716" w14:textId="77777777" w:rsidR="00F43F6A" w:rsidRDefault="00F43F6A" w:rsidP="00A4309B">
      <w:pPr>
        <w:pStyle w:val="PlainText"/>
        <w:spacing w:after="240"/>
        <w:jc w:val="both"/>
        <w:rPr>
          <w:rFonts w:ascii="Calibri" w:hAnsi="Calibri" w:cs="Calibri"/>
          <w:sz w:val="26"/>
          <w:szCs w:val="26"/>
        </w:rPr>
      </w:pPr>
    </w:p>
    <w:p w14:paraId="3AA7630C" w14:textId="77777777" w:rsidR="00F43F6A" w:rsidRPr="00DB57E7" w:rsidRDefault="00F43F6A" w:rsidP="00A4309B">
      <w:pPr>
        <w:pStyle w:val="Heading5"/>
        <w:rPr>
          <w:rFonts w:ascii="Calibri" w:hAnsi="Calibri"/>
          <w:highlight w:val="lightGray"/>
        </w:rPr>
      </w:pPr>
      <w:r>
        <w:rPr>
          <w:szCs w:val="26"/>
        </w:rPr>
        <w:br w:type="page"/>
      </w:r>
      <w:r w:rsidRPr="00DB57E7">
        <w:rPr>
          <w:rFonts w:ascii="Calibri" w:hAnsi="Calibri"/>
          <w:sz w:val="28"/>
          <w:highlight w:val="lightGray"/>
        </w:rPr>
        <w:lastRenderedPageBreak/>
        <w:t>INSURANCE REQUIREMENTS</w:t>
      </w:r>
    </w:p>
    <w:p w14:paraId="428F84D9" w14:textId="77777777" w:rsidR="00F43F6A" w:rsidRPr="00A85450" w:rsidRDefault="00F43F6A" w:rsidP="00F43F6A">
      <w:pPr>
        <w:rPr>
          <w:rFonts w:ascii="Calibri" w:hAnsi="Calibri" w:cs="Calibri"/>
          <w:sz w:val="20"/>
        </w:rPr>
      </w:pPr>
    </w:p>
    <w:p w14:paraId="16E8493C" w14:textId="77777777" w:rsidR="00F43F6A" w:rsidRPr="00B570AE" w:rsidRDefault="00F43F6A" w:rsidP="00F43F6A">
      <w:pPr>
        <w:rPr>
          <w:rFonts w:ascii="Calibri" w:hAnsi="Calibri" w:cs="Calibri"/>
          <w:sz w:val="20"/>
        </w:rPr>
      </w:pPr>
    </w:p>
    <w:p w14:paraId="684E3273" w14:textId="77777777" w:rsidR="00F43F6A" w:rsidRPr="00CD3745" w:rsidRDefault="00F43F6A" w:rsidP="00F43F6A">
      <w:pPr>
        <w:tabs>
          <w:tab w:val="num" w:pos="1440"/>
        </w:tabs>
        <w:jc w:val="both"/>
        <w:rPr>
          <w:rFonts w:ascii="Calibri" w:hAnsi="Calibri" w:cs="Calibri"/>
          <w:color w:val="000000"/>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w:t>
      </w:r>
      <w:proofErr w:type="gramStart"/>
      <w:r w:rsidRPr="002E36C5">
        <w:rPr>
          <w:rFonts w:ascii="Calibri" w:hAnsi="Calibri" w:cs="Calibri"/>
          <w:szCs w:val="26"/>
        </w:rPr>
        <w:t>must be provided</w:t>
      </w:r>
      <w:proofErr w:type="gramEnd"/>
      <w:r w:rsidRPr="002E36C5">
        <w:rPr>
          <w:rFonts w:ascii="Calibri" w:hAnsi="Calibri" w:cs="Calibri"/>
          <w:szCs w:val="26"/>
        </w:rPr>
        <w:t xml:space="preserve"> to the County, prior to award, and include an insurance certificate and additional insured </w:t>
      </w:r>
      <w:r w:rsidRPr="00CD3745">
        <w:rPr>
          <w:rFonts w:ascii="Calibri" w:hAnsi="Calibri" w:cs="Calibri"/>
          <w:color w:val="000000"/>
          <w:szCs w:val="26"/>
        </w:rPr>
        <w:t xml:space="preserve">certificate, naming the County of </w:t>
      </w:r>
      <w:r w:rsidR="00124967" w:rsidRPr="00CD3745">
        <w:rPr>
          <w:rFonts w:ascii="Calibri" w:hAnsi="Calibri" w:cs="Calibri"/>
          <w:color w:val="000000"/>
          <w:szCs w:val="26"/>
        </w:rPr>
        <w:t>Alameda, which</w:t>
      </w:r>
      <w:r w:rsidRPr="00CD3745">
        <w:rPr>
          <w:rFonts w:ascii="Calibri" w:hAnsi="Calibri" w:cs="Calibri"/>
          <w:color w:val="000000"/>
          <w:szCs w:val="26"/>
        </w:rPr>
        <w:t xml:space="preserve"> meets the minimum insurance requirements, as stated in the </w:t>
      </w:r>
      <w:r w:rsidR="00FA0EE0" w:rsidRPr="00CD3745">
        <w:rPr>
          <w:rFonts w:ascii="Calibri" w:hAnsi="Calibri" w:cs="Calibri"/>
          <w:color w:val="000000"/>
          <w:szCs w:val="26"/>
        </w:rPr>
        <w:t>RFP</w:t>
      </w:r>
      <w:r w:rsidRPr="00CD3745">
        <w:rPr>
          <w:rFonts w:ascii="Calibri" w:hAnsi="Calibri" w:cs="Calibri"/>
          <w:color w:val="000000"/>
          <w:szCs w:val="26"/>
        </w:rPr>
        <w:t xml:space="preserve">. </w:t>
      </w:r>
    </w:p>
    <w:p w14:paraId="1AF253B3" w14:textId="77777777" w:rsidR="00F43F6A" w:rsidRPr="00CD3745" w:rsidRDefault="00F43F6A" w:rsidP="00F43F6A">
      <w:pPr>
        <w:tabs>
          <w:tab w:val="num" w:pos="1440"/>
        </w:tabs>
        <w:jc w:val="both"/>
        <w:rPr>
          <w:rFonts w:ascii="Calibri" w:hAnsi="Calibri" w:cs="Calibri"/>
          <w:color w:val="000000"/>
          <w:szCs w:val="26"/>
        </w:rPr>
      </w:pPr>
    </w:p>
    <w:p w14:paraId="5D81BF69" w14:textId="77777777" w:rsidR="00F43F6A" w:rsidRPr="00CD3745" w:rsidRDefault="00F43F6A" w:rsidP="00F43F6A">
      <w:pPr>
        <w:tabs>
          <w:tab w:val="num" w:pos="1440"/>
        </w:tabs>
        <w:jc w:val="both"/>
        <w:rPr>
          <w:rFonts w:ascii="Calibri" w:hAnsi="Calibri" w:cs="Calibri"/>
          <w:color w:val="000000"/>
          <w:szCs w:val="26"/>
        </w:rPr>
      </w:pPr>
      <w:r w:rsidRPr="00CD3745">
        <w:rPr>
          <w:rFonts w:ascii="Calibri" w:hAnsi="Calibri" w:cs="Calibri"/>
          <w:color w:val="000000"/>
          <w:szCs w:val="26"/>
        </w:rPr>
        <w:t xml:space="preserve">The following page contains the minimum insurance limits, required by the County of Alameda, to </w:t>
      </w:r>
      <w:proofErr w:type="gramStart"/>
      <w:r w:rsidRPr="00CD3745">
        <w:rPr>
          <w:rFonts w:ascii="Calibri" w:hAnsi="Calibri" w:cs="Calibri"/>
          <w:color w:val="000000"/>
          <w:szCs w:val="26"/>
        </w:rPr>
        <w:t>be held</w:t>
      </w:r>
      <w:proofErr w:type="gramEnd"/>
      <w:r w:rsidRPr="00CD3745">
        <w:rPr>
          <w:rFonts w:ascii="Calibri" w:hAnsi="Calibri" w:cs="Calibri"/>
          <w:color w:val="000000"/>
          <w:szCs w:val="26"/>
        </w:rPr>
        <w:t xml:space="preserve"> by the Contractor performing on this </w:t>
      </w:r>
      <w:r w:rsidR="00FA0EE0" w:rsidRPr="00CD3745">
        <w:rPr>
          <w:rFonts w:ascii="Calibri" w:hAnsi="Calibri" w:cs="Calibri"/>
          <w:color w:val="000000"/>
          <w:szCs w:val="26"/>
        </w:rPr>
        <w:t>RFP</w:t>
      </w:r>
      <w:r w:rsidRPr="00CD3745">
        <w:rPr>
          <w:rFonts w:ascii="Calibri" w:hAnsi="Calibri" w:cs="Calibri"/>
          <w:color w:val="000000"/>
          <w:szCs w:val="26"/>
        </w:rPr>
        <w:t xml:space="preserve">:   </w:t>
      </w:r>
    </w:p>
    <w:p w14:paraId="559900A0" w14:textId="77777777" w:rsidR="00F43F6A" w:rsidRDefault="00F43F6A" w:rsidP="00F43F6A">
      <w:pPr>
        <w:tabs>
          <w:tab w:val="num" w:pos="1440"/>
        </w:tabs>
        <w:rPr>
          <w:rFonts w:ascii="Calibri" w:hAnsi="Calibri" w:cs="Calibri"/>
          <w:szCs w:val="26"/>
        </w:rPr>
      </w:pPr>
    </w:p>
    <w:p w14:paraId="69B9E006" w14:textId="77777777" w:rsidR="00F43F6A" w:rsidRDefault="00F43F6A" w:rsidP="00F43F6A">
      <w:pPr>
        <w:tabs>
          <w:tab w:val="num" w:pos="1440"/>
        </w:tabs>
        <w:rPr>
          <w:rFonts w:ascii="Calibri" w:hAnsi="Calibri" w:cs="Calibri"/>
          <w:szCs w:val="26"/>
        </w:rPr>
      </w:pPr>
    </w:p>
    <w:p w14:paraId="1AD44795" w14:textId="77777777" w:rsidR="00F43F6A" w:rsidRDefault="00F43F6A" w:rsidP="00F43F6A">
      <w:pPr>
        <w:tabs>
          <w:tab w:val="num" w:pos="1440"/>
        </w:tabs>
        <w:rPr>
          <w:rFonts w:ascii="Calibri" w:hAnsi="Calibri" w:cs="Calibri"/>
          <w:szCs w:val="26"/>
        </w:rPr>
      </w:pPr>
    </w:p>
    <w:p w14:paraId="5CCAED34" w14:textId="77777777" w:rsidR="00F43F6A" w:rsidRDefault="00F43F6A" w:rsidP="00F43F6A">
      <w:pPr>
        <w:tabs>
          <w:tab w:val="num" w:pos="1440"/>
        </w:tabs>
        <w:rPr>
          <w:rFonts w:ascii="Calibri" w:hAnsi="Calibri" w:cs="Calibri"/>
          <w:szCs w:val="26"/>
        </w:rPr>
      </w:pPr>
    </w:p>
    <w:p w14:paraId="6FFAC811" w14:textId="77777777" w:rsidR="00F43F6A" w:rsidRDefault="00F43F6A" w:rsidP="00F43F6A">
      <w:pPr>
        <w:tabs>
          <w:tab w:val="num" w:pos="1440"/>
        </w:tabs>
        <w:rPr>
          <w:rFonts w:ascii="Calibri" w:hAnsi="Calibri" w:cs="Calibri"/>
          <w:szCs w:val="26"/>
        </w:rPr>
      </w:pPr>
    </w:p>
    <w:p w14:paraId="02DA2EC3" w14:textId="77777777" w:rsidR="00F43F6A" w:rsidRDefault="00F43F6A" w:rsidP="00F43F6A">
      <w:pPr>
        <w:tabs>
          <w:tab w:val="num" w:pos="1440"/>
        </w:tabs>
        <w:rPr>
          <w:rFonts w:ascii="Calibri" w:hAnsi="Calibri" w:cs="Calibri"/>
          <w:szCs w:val="26"/>
        </w:rPr>
      </w:pPr>
    </w:p>
    <w:p w14:paraId="0740A89D" w14:textId="77777777" w:rsidR="00F43F6A" w:rsidRDefault="00F43F6A" w:rsidP="00F43F6A">
      <w:pPr>
        <w:tabs>
          <w:tab w:val="num" w:pos="1440"/>
        </w:tabs>
        <w:rPr>
          <w:rFonts w:ascii="Calibri" w:hAnsi="Calibri" w:cs="Calibri"/>
          <w:szCs w:val="26"/>
        </w:rPr>
      </w:pPr>
    </w:p>
    <w:p w14:paraId="5691443C" w14:textId="77777777" w:rsidR="00F43F6A" w:rsidRDefault="00F43F6A" w:rsidP="00F43F6A">
      <w:pPr>
        <w:tabs>
          <w:tab w:val="num" w:pos="1440"/>
        </w:tabs>
        <w:rPr>
          <w:rFonts w:ascii="Calibri" w:hAnsi="Calibri" w:cs="Calibri"/>
          <w:szCs w:val="26"/>
        </w:rPr>
      </w:pPr>
    </w:p>
    <w:p w14:paraId="1DF3A149" w14:textId="77777777" w:rsidR="00F43F6A" w:rsidRDefault="00F43F6A" w:rsidP="00F43F6A">
      <w:pPr>
        <w:tabs>
          <w:tab w:val="num" w:pos="1440"/>
        </w:tabs>
        <w:rPr>
          <w:rFonts w:ascii="Calibri" w:hAnsi="Calibri" w:cs="Calibri"/>
          <w:szCs w:val="26"/>
        </w:rPr>
      </w:pPr>
    </w:p>
    <w:p w14:paraId="267F1C80" w14:textId="77777777" w:rsidR="00F43F6A" w:rsidRDefault="00F43F6A" w:rsidP="00F43F6A">
      <w:pPr>
        <w:tabs>
          <w:tab w:val="num" w:pos="1440"/>
        </w:tabs>
        <w:rPr>
          <w:rFonts w:ascii="Calibri" w:hAnsi="Calibri" w:cs="Calibri"/>
          <w:szCs w:val="26"/>
        </w:rPr>
      </w:pPr>
    </w:p>
    <w:p w14:paraId="75753011" w14:textId="77777777" w:rsidR="00F43F6A" w:rsidRDefault="00F43F6A" w:rsidP="00F43F6A">
      <w:pPr>
        <w:tabs>
          <w:tab w:val="num" w:pos="1440"/>
        </w:tabs>
        <w:rPr>
          <w:rFonts w:ascii="Calibri" w:hAnsi="Calibri" w:cs="Calibri"/>
          <w:szCs w:val="26"/>
        </w:rPr>
      </w:pPr>
    </w:p>
    <w:p w14:paraId="2BC1E6A7" w14:textId="77777777" w:rsidR="00F43F6A" w:rsidRDefault="00F43F6A" w:rsidP="00F43F6A">
      <w:pPr>
        <w:pStyle w:val="HeaderExhibit"/>
      </w:pPr>
      <w:r w:rsidRPr="00653703">
        <w:t xml:space="preserve">see next page for county of alameda </w:t>
      </w:r>
    </w:p>
    <w:p w14:paraId="48BA4C7D" w14:textId="77777777" w:rsidR="00F43F6A" w:rsidRPr="00653703" w:rsidRDefault="00F43F6A" w:rsidP="00F43F6A">
      <w:pPr>
        <w:pStyle w:val="HeaderExhibit"/>
      </w:pPr>
      <w:r w:rsidRPr="00653703">
        <w:t>minimum insurance requirements</w:t>
      </w:r>
    </w:p>
    <w:p w14:paraId="2E153D9D" w14:textId="77777777" w:rsidR="00F43F6A" w:rsidRDefault="00F43F6A" w:rsidP="00F43F6A">
      <w:pPr>
        <w:pStyle w:val="HeaderExhibit"/>
      </w:pPr>
    </w:p>
    <w:p w14:paraId="7FE98094" w14:textId="77777777" w:rsidR="00F43F6A" w:rsidRDefault="00F43F6A" w:rsidP="00F43F6A">
      <w:pPr>
        <w:pStyle w:val="HeaderExhibit"/>
      </w:pPr>
    </w:p>
    <w:p w14:paraId="63902998" w14:textId="7957C734" w:rsidR="007F2AD3" w:rsidRPr="007F2AD3" w:rsidRDefault="00F43F6A" w:rsidP="007F2AD3">
      <w:pPr>
        <w:jc w:val="center"/>
        <w:rPr>
          <w:rFonts w:ascii="Arial Narrow" w:hAnsi="Arial Narrow"/>
          <w:b/>
          <w:sz w:val="24"/>
        </w:rPr>
      </w:pPr>
      <w:r>
        <w:br w:type="page"/>
      </w:r>
      <w:r w:rsidR="007F2AD3" w:rsidRPr="007F2AD3">
        <w:rPr>
          <w:rFonts w:ascii="Arial Narrow" w:hAnsi="Arial Narrow"/>
          <w:b/>
        </w:rPr>
        <w:lastRenderedPageBreak/>
        <w:t>COUNTY OF ALAMEDA MINIMUM INSURANCE REQUIREMENTS</w:t>
      </w:r>
    </w:p>
    <w:p w14:paraId="2C9886CF" w14:textId="77777777" w:rsidR="007F2AD3" w:rsidRDefault="007F2AD3" w:rsidP="007F2AD3">
      <w:pPr>
        <w:pStyle w:val="Subtitle"/>
        <w:rPr>
          <w:rFonts w:ascii="Arial Narrow" w:hAnsi="Arial Narrow"/>
          <w:sz w:val="22"/>
          <w:szCs w:val="22"/>
        </w:rPr>
      </w:pPr>
    </w:p>
    <w:p w14:paraId="72787DD3" w14:textId="77777777" w:rsidR="007F2AD3" w:rsidRDefault="007F2AD3" w:rsidP="007F2AD3">
      <w:pPr>
        <w:pStyle w:val="BodyText"/>
        <w:ind w:left="-274"/>
        <w:jc w:val="both"/>
        <w:rPr>
          <w:rFonts w:ascii="Arial Narrow" w:hAnsi="Arial Narrow"/>
          <w:spacing w:val="-4"/>
          <w:sz w:val="22"/>
        </w:rPr>
      </w:pPr>
      <w:r>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57"/>
        <w:gridCol w:w="4770"/>
      </w:tblGrid>
      <w:tr w:rsidR="007F2AD3" w14:paraId="5A751381" w14:textId="77777777" w:rsidTr="007F2AD3">
        <w:trPr>
          <w:cantSplit/>
          <w:jc w:val="center"/>
        </w:trPr>
        <w:tc>
          <w:tcPr>
            <w:tcW w:w="6561"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13800490" w14:textId="77777777" w:rsidR="007F2AD3" w:rsidRDefault="007F2AD3">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313BB3FF" w14:textId="77777777" w:rsidR="007F2AD3" w:rsidRDefault="007F2AD3">
            <w:pPr>
              <w:pStyle w:val="BodyText"/>
              <w:spacing w:before="40" w:after="20"/>
              <w:jc w:val="center"/>
              <w:rPr>
                <w:rFonts w:ascii="Arial Narrow" w:hAnsi="Arial Narrow"/>
                <w:b/>
                <w:sz w:val="22"/>
              </w:rPr>
            </w:pPr>
            <w:r>
              <w:rPr>
                <w:rFonts w:ascii="Arial Narrow" w:hAnsi="Arial Narrow"/>
                <w:b/>
                <w:sz w:val="22"/>
              </w:rPr>
              <w:t>MINIMUM LIMITS</w:t>
            </w:r>
          </w:p>
        </w:tc>
      </w:tr>
      <w:tr w:rsidR="007F2AD3" w14:paraId="13716AB8" w14:textId="77777777" w:rsidTr="007F2AD3">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587A1BD8" w14:textId="77777777" w:rsidR="007F2AD3" w:rsidRDefault="007F2AD3">
            <w:pPr>
              <w:pStyle w:val="BodyText"/>
              <w:spacing w:before="40"/>
              <w:rPr>
                <w:rFonts w:ascii="Arial Narrow" w:hAnsi="Arial Narrow"/>
                <w:b/>
                <w:sz w:val="22"/>
              </w:rPr>
            </w:pPr>
            <w:r>
              <w:rPr>
                <w:rFonts w:ascii="Arial Narrow" w:hAnsi="Arial Narrow"/>
                <w:b/>
                <w:sz w:val="22"/>
              </w:rPr>
              <w:t>A</w:t>
            </w:r>
          </w:p>
        </w:tc>
        <w:tc>
          <w:tcPr>
            <w:tcW w:w="6057" w:type="dxa"/>
            <w:tcBorders>
              <w:top w:val="single" w:sz="4" w:space="0" w:color="auto"/>
              <w:left w:val="single" w:sz="4" w:space="0" w:color="auto"/>
              <w:bottom w:val="single" w:sz="4" w:space="0" w:color="auto"/>
              <w:right w:val="single" w:sz="4" w:space="0" w:color="auto"/>
            </w:tcBorders>
            <w:hideMark/>
          </w:tcPr>
          <w:p w14:paraId="5F8B2175" w14:textId="77777777" w:rsidR="007F2AD3" w:rsidRDefault="007F2AD3">
            <w:pPr>
              <w:pStyle w:val="BodyText"/>
              <w:spacing w:before="40"/>
              <w:rPr>
                <w:rFonts w:ascii="Arial Narrow" w:hAnsi="Arial Narrow"/>
                <w:b/>
                <w:sz w:val="22"/>
              </w:rPr>
            </w:pPr>
            <w:r>
              <w:rPr>
                <w:rFonts w:ascii="Arial Narrow" w:hAnsi="Arial Narrow"/>
                <w:b/>
                <w:sz w:val="22"/>
              </w:rPr>
              <w:t>Commercial General Liability</w:t>
            </w:r>
          </w:p>
          <w:p w14:paraId="778F663C" w14:textId="77777777" w:rsidR="007F2AD3" w:rsidRDefault="007F2AD3">
            <w:pPr>
              <w:pStyle w:val="BodyText"/>
              <w:rPr>
                <w:rFonts w:ascii="Arial Narrow" w:hAnsi="Arial Narrow"/>
                <w:sz w:val="22"/>
              </w:rPr>
            </w:pPr>
            <w:r>
              <w:rPr>
                <w:rFonts w:ascii="Arial Narrow" w:hAnsi="Arial Narrow"/>
                <w:sz w:val="22"/>
              </w:rPr>
              <w:t>Premises Liability; Products and Completed Operations; Contractual Liability; Personal Injury and Advertising Liability</w:t>
            </w:r>
          </w:p>
        </w:tc>
        <w:tc>
          <w:tcPr>
            <w:tcW w:w="4770" w:type="dxa"/>
            <w:tcBorders>
              <w:top w:val="single" w:sz="4" w:space="0" w:color="auto"/>
              <w:left w:val="single" w:sz="4" w:space="0" w:color="auto"/>
              <w:bottom w:val="single" w:sz="4" w:space="0" w:color="auto"/>
              <w:right w:val="single" w:sz="4" w:space="0" w:color="auto"/>
            </w:tcBorders>
            <w:hideMark/>
          </w:tcPr>
          <w:p w14:paraId="5351F8BE" w14:textId="77777777" w:rsidR="007F2AD3" w:rsidRPr="007F2AD3" w:rsidRDefault="007F2AD3">
            <w:pPr>
              <w:pStyle w:val="BodyText"/>
              <w:spacing w:before="40"/>
              <w:rPr>
                <w:rFonts w:ascii="Arial Narrow" w:hAnsi="Arial Narrow"/>
                <w:sz w:val="22"/>
              </w:rPr>
            </w:pPr>
            <w:r w:rsidRPr="007F2AD3">
              <w:rPr>
                <w:rFonts w:ascii="Arial Narrow" w:hAnsi="Arial Narrow"/>
                <w:sz w:val="22"/>
              </w:rPr>
              <w:t>$1,000,000 per occurrence (CSL)</w:t>
            </w:r>
          </w:p>
          <w:p w14:paraId="0AC06F10" w14:textId="77777777" w:rsidR="007F2AD3" w:rsidRPr="007F2AD3" w:rsidRDefault="007F2AD3">
            <w:pPr>
              <w:pStyle w:val="BodyText"/>
              <w:rPr>
                <w:rFonts w:ascii="Arial Narrow" w:hAnsi="Arial Narrow"/>
                <w:sz w:val="22"/>
              </w:rPr>
            </w:pPr>
            <w:r w:rsidRPr="007F2AD3">
              <w:rPr>
                <w:rFonts w:ascii="Arial Narrow" w:hAnsi="Arial Narrow"/>
                <w:sz w:val="22"/>
              </w:rPr>
              <w:t>Bodily Injury and Property Damage</w:t>
            </w:r>
          </w:p>
        </w:tc>
      </w:tr>
      <w:tr w:rsidR="007F2AD3" w14:paraId="4C7E9845" w14:textId="77777777" w:rsidTr="007F2AD3">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0117C746" w14:textId="77777777" w:rsidR="007F2AD3" w:rsidRDefault="007F2AD3">
            <w:pPr>
              <w:pStyle w:val="BodyText"/>
              <w:spacing w:before="40"/>
              <w:rPr>
                <w:rFonts w:ascii="Arial Narrow" w:hAnsi="Arial Narrow"/>
                <w:b/>
                <w:sz w:val="22"/>
              </w:rPr>
            </w:pPr>
            <w:r>
              <w:rPr>
                <w:rFonts w:ascii="Arial Narrow" w:hAnsi="Arial Narrow"/>
                <w:b/>
                <w:sz w:val="22"/>
              </w:rPr>
              <w:t>B</w:t>
            </w:r>
          </w:p>
        </w:tc>
        <w:tc>
          <w:tcPr>
            <w:tcW w:w="6057" w:type="dxa"/>
            <w:tcBorders>
              <w:top w:val="single" w:sz="4" w:space="0" w:color="auto"/>
              <w:left w:val="single" w:sz="4" w:space="0" w:color="auto"/>
              <w:bottom w:val="single" w:sz="4" w:space="0" w:color="auto"/>
              <w:right w:val="single" w:sz="4" w:space="0" w:color="auto"/>
            </w:tcBorders>
            <w:hideMark/>
          </w:tcPr>
          <w:p w14:paraId="08448546" w14:textId="77777777" w:rsidR="007F2AD3" w:rsidRDefault="007F2AD3">
            <w:pPr>
              <w:pStyle w:val="BodyText"/>
              <w:spacing w:before="40"/>
              <w:rPr>
                <w:rFonts w:ascii="Arial Narrow" w:hAnsi="Arial Narrow"/>
                <w:b/>
                <w:sz w:val="22"/>
              </w:rPr>
            </w:pPr>
            <w:r>
              <w:rPr>
                <w:rFonts w:ascii="Arial Narrow" w:hAnsi="Arial Narrow"/>
                <w:b/>
                <w:sz w:val="22"/>
              </w:rPr>
              <w:t>Commercial or Business Automobile Liability</w:t>
            </w:r>
          </w:p>
          <w:p w14:paraId="47B994CA" w14:textId="77777777" w:rsidR="007F2AD3" w:rsidRDefault="007F2AD3">
            <w:pPr>
              <w:pStyle w:val="BodyText"/>
              <w:rPr>
                <w:rFonts w:ascii="Arial Narrow" w:hAnsi="Arial Narrow"/>
                <w:sz w:val="22"/>
              </w:rPr>
            </w:pPr>
            <w:r>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Borders>
              <w:top w:val="single" w:sz="4" w:space="0" w:color="auto"/>
              <w:left w:val="single" w:sz="4" w:space="0" w:color="auto"/>
              <w:bottom w:val="single" w:sz="4" w:space="0" w:color="auto"/>
              <w:right w:val="single" w:sz="4" w:space="0" w:color="auto"/>
            </w:tcBorders>
            <w:hideMark/>
          </w:tcPr>
          <w:p w14:paraId="358DDDDE" w14:textId="77777777" w:rsidR="007F2AD3" w:rsidRPr="007F2AD3" w:rsidRDefault="007F2AD3">
            <w:pPr>
              <w:pStyle w:val="BodyText"/>
              <w:spacing w:before="40"/>
              <w:rPr>
                <w:rFonts w:ascii="Arial Narrow" w:hAnsi="Arial Narrow"/>
                <w:sz w:val="22"/>
              </w:rPr>
            </w:pPr>
            <w:r w:rsidRPr="007F2AD3">
              <w:rPr>
                <w:rFonts w:ascii="Arial Narrow" w:hAnsi="Arial Narrow"/>
                <w:sz w:val="22"/>
              </w:rPr>
              <w:t>$1,000,000 per occurrence (CSL)</w:t>
            </w:r>
          </w:p>
          <w:p w14:paraId="1E854C97" w14:textId="77777777" w:rsidR="007F2AD3" w:rsidRPr="007F2AD3" w:rsidRDefault="007F2AD3">
            <w:pPr>
              <w:pStyle w:val="BodyText"/>
              <w:rPr>
                <w:rFonts w:ascii="Arial Narrow" w:hAnsi="Arial Narrow"/>
                <w:sz w:val="22"/>
              </w:rPr>
            </w:pPr>
            <w:r w:rsidRPr="007F2AD3">
              <w:rPr>
                <w:rFonts w:ascii="Arial Narrow" w:hAnsi="Arial Narrow"/>
                <w:sz w:val="22"/>
              </w:rPr>
              <w:t>Any Auto or Hired and Non-Owned Autos</w:t>
            </w:r>
          </w:p>
          <w:p w14:paraId="7AD80682" w14:textId="77777777" w:rsidR="007F2AD3" w:rsidRPr="007F2AD3" w:rsidRDefault="007F2AD3">
            <w:pPr>
              <w:pStyle w:val="BodyText"/>
              <w:rPr>
                <w:rFonts w:ascii="Arial Narrow" w:hAnsi="Arial Narrow"/>
                <w:sz w:val="22"/>
              </w:rPr>
            </w:pPr>
            <w:r w:rsidRPr="007F2AD3">
              <w:rPr>
                <w:rFonts w:ascii="Arial Narrow" w:hAnsi="Arial Narrow"/>
                <w:sz w:val="22"/>
              </w:rPr>
              <w:t>Bodily Injury and Property Damage</w:t>
            </w:r>
          </w:p>
        </w:tc>
      </w:tr>
      <w:tr w:rsidR="007F2AD3" w14:paraId="5CC0D659" w14:textId="77777777" w:rsidTr="007F2AD3">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2FA47066" w14:textId="77777777" w:rsidR="007F2AD3" w:rsidRDefault="007F2AD3">
            <w:pPr>
              <w:pStyle w:val="BodyText"/>
              <w:spacing w:before="40"/>
              <w:rPr>
                <w:rFonts w:ascii="Arial Narrow" w:hAnsi="Arial Narrow"/>
                <w:b/>
                <w:sz w:val="22"/>
              </w:rPr>
            </w:pPr>
            <w:r>
              <w:rPr>
                <w:rFonts w:ascii="Arial Narrow" w:hAnsi="Arial Narrow"/>
                <w:b/>
                <w:sz w:val="22"/>
              </w:rPr>
              <w:t>C</w:t>
            </w:r>
          </w:p>
        </w:tc>
        <w:tc>
          <w:tcPr>
            <w:tcW w:w="6057" w:type="dxa"/>
            <w:tcBorders>
              <w:top w:val="single" w:sz="4" w:space="0" w:color="auto"/>
              <w:left w:val="single" w:sz="4" w:space="0" w:color="auto"/>
              <w:bottom w:val="single" w:sz="4" w:space="0" w:color="auto"/>
              <w:right w:val="single" w:sz="4" w:space="0" w:color="auto"/>
            </w:tcBorders>
          </w:tcPr>
          <w:p w14:paraId="5278D105" w14:textId="77777777" w:rsidR="007F2AD3" w:rsidRDefault="007F2AD3">
            <w:pPr>
              <w:pStyle w:val="BodyText"/>
              <w:spacing w:before="40"/>
              <w:rPr>
                <w:rFonts w:ascii="Arial Narrow" w:hAnsi="Arial Narrow"/>
                <w:b/>
                <w:sz w:val="22"/>
              </w:rPr>
            </w:pPr>
            <w:r>
              <w:rPr>
                <w:rFonts w:ascii="Arial Narrow" w:hAnsi="Arial Narrow"/>
                <w:b/>
                <w:sz w:val="22"/>
              </w:rPr>
              <w:t>Workers’ Compensation (WC) and Employers Liability (EL)</w:t>
            </w:r>
          </w:p>
          <w:p w14:paraId="7FF79018" w14:textId="77777777" w:rsidR="007F2AD3" w:rsidRDefault="007F2AD3">
            <w:pPr>
              <w:pStyle w:val="BodyText"/>
              <w:rPr>
                <w:rFonts w:ascii="Arial Narrow" w:hAnsi="Arial Narrow"/>
                <w:sz w:val="22"/>
              </w:rPr>
            </w:pPr>
            <w:r>
              <w:rPr>
                <w:rFonts w:ascii="Arial Narrow" w:hAnsi="Arial Narrow"/>
                <w:sz w:val="22"/>
              </w:rPr>
              <w:t xml:space="preserve">As required by State of California </w:t>
            </w:r>
          </w:p>
          <w:p w14:paraId="575FDC68" w14:textId="77777777" w:rsidR="007F2AD3" w:rsidRDefault="007F2AD3">
            <w:pPr>
              <w:pStyle w:val="BodyText"/>
              <w:rPr>
                <w:rFonts w:ascii="Arial Narrow" w:hAnsi="Arial Narrow"/>
                <w:sz w:val="22"/>
              </w:rPr>
            </w:pPr>
          </w:p>
        </w:tc>
        <w:tc>
          <w:tcPr>
            <w:tcW w:w="4770" w:type="dxa"/>
            <w:tcBorders>
              <w:top w:val="single" w:sz="4" w:space="0" w:color="auto"/>
              <w:left w:val="single" w:sz="4" w:space="0" w:color="auto"/>
              <w:bottom w:val="single" w:sz="4" w:space="0" w:color="auto"/>
              <w:right w:val="single" w:sz="4" w:space="0" w:color="auto"/>
            </w:tcBorders>
            <w:hideMark/>
          </w:tcPr>
          <w:p w14:paraId="13976D02" w14:textId="77777777" w:rsidR="007F2AD3" w:rsidRPr="007F2AD3" w:rsidRDefault="007F2AD3">
            <w:pPr>
              <w:pStyle w:val="BodyText"/>
              <w:spacing w:before="40"/>
              <w:rPr>
                <w:rFonts w:ascii="Arial Narrow" w:hAnsi="Arial Narrow"/>
                <w:sz w:val="22"/>
              </w:rPr>
            </w:pPr>
            <w:r w:rsidRPr="007F2AD3">
              <w:rPr>
                <w:rFonts w:ascii="Arial Narrow" w:hAnsi="Arial Narrow"/>
                <w:sz w:val="22"/>
              </w:rPr>
              <w:t>WC:  Statutory Limits</w:t>
            </w:r>
          </w:p>
          <w:p w14:paraId="333D966E" w14:textId="77777777" w:rsidR="007F2AD3" w:rsidRPr="007F2AD3" w:rsidRDefault="007F2AD3">
            <w:pPr>
              <w:pStyle w:val="BodyText"/>
              <w:rPr>
                <w:rFonts w:ascii="Arial Narrow" w:hAnsi="Arial Narrow"/>
                <w:sz w:val="22"/>
              </w:rPr>
            </w:pPr>
            <w:r w:rsidRPr="007F2AD3">
              <w:rPr>
                <w:rFonts w:ascii="Arial Narrow" w:hAnsi="Arial Narrow"/>
                <w:sz w:val="22"/>
              </w:rPr>
              <w:t>EL:  No less than $1,000,000 per accident for bodily injury or disease</w:t>
            </w:r>
          </w:p>
        </w:tc>
      </w:tr>
      <w:tr w:rsidR="007F2AD3" w14:paraId="7006B861" w14:textId="77777777" w:rsidTr="007F2AD3">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6CEBECBF" w14:textId="77777777" w:rsidR="007F2AD3" w:rsidRDefault="007F2AD3">
            <w:pPr>
              <w:pStyle w:val="BodyText"/>
              <w:spacing w:before="40"/>
              <w:rPr>
                <w:rFonts w:ascii="Arial Narrow" w:hAnsi="Arial Narrow"/>
                <w:b/>
                <w:sz w:val="22"/>
              </w:rPr>
            </w:pPr>
            <w:r>
              <w:rPr>
                <w:rFonts w:ascii="Arial Narrow" w:hAnsi="Arial Narrow"/>
                <w:b/>
                <w:sz w:val="22"/>
              </w:rPr>
              <w:t>D</w:t>
            </w:r>
          </w:p>
        </w:tc>
        <w:tc>
          <w:tcPr>
            <w:tcW w:w="6057" w:type="dxa"/>
            <w:tcBorders>
              <w:top w:val="single" w:sz="4" w:space="0" w:color="auto"/>
              <w:left w:val="single" w:sz="4" w:space="0" w:color="auto"/>
              <w:bottom w:val="single" w:sz="4" w:space="0" w:color="auto"/>
              <w:right w:val="single" w:sz="4" w:space="0" w:color="auto"/>
            </w:tcBorders>
          </w:tcPr>
          <w:p w14:paraId="31E6421D" w14:textId="77777777" w:rsidR="007F2AD3" w:rsidRPr="007F2AD3" w:rsidRDefault="007F2AD3">
            <w:pPr>
              <w:pStyle w:val="Default"/>
              <w:rPr>
                <w:rFonts w:ascii="Arial Narrow" w:hAnsi="Arial Narrow"/>
                <w:color w:val="auto"/>
                <w:sz w:val="23"/>
                <w:szCs w:val="23"/>
              </w:rPr>
            </w:pPr>
            <w:proofErr w:type="gramStart"/>
            <w:r w:rsidRPr="007F2AD3">
              <w:rPr>
                <w:rFonts w:ascii="Arial Narrow" w:hAnsi="Arial Narrow"/>
                <w:b/>
                <w:bCs/>
                <w:sz w:val="22"/>
                <w:szCs w:val="22"/>
              </w:rPr>
              <w:t xml:space="preserve">Technology Professional Liability </w:t>
            </w:r>
            <w:r w:rsidRPr="007F2AD3">
              <w:rPr>
                <w:rFonts w:ascii="Arial Narrow" w:hAnsi="Arial Narrow"/>
                <w:sz w:val="22"/>
                <w:szCs w:val="22"/>
              </w:rPr>
              <w:t xml:space="preserve">(Errors and Omissions) </w:t>
            </w:r>
            <w:r w:rsidRPr="007F2AD3">
              <w:rPr>
                <w:rFonts w:ascii="Arial Narrow" w:hAnsi="Arial Narrow"/>
                <w:color w:val="auto"/>
                <w:sz w:val="23"/>
                <w:szCs w:val="23"/>
              </w:rPr>
              <w:t>Coverage shall be sufficiently broad to respond to the duties and obligations as is undertaken by Vendor in this agreement and shall include, but not be limited to, claims involving media liability and infringement of intellectual property, including but not limited to infringement of copyright, trademark, trade dress, security and privacy liability that include invasion of privacy violations, information theft, damage to or destruction of electronic information, release of private information, alteration of electronic information, extortion and network security.</w:t>
            </w:r>
            <w:proofErr w:type="gramEnd"/>
            <w:r w:rsidRPr="007F2AD3">
              <w:rPr>
                <w:rFonts w:ascii="Arial Narrow" w:hAnsi="Arial Narrow"/>
                <w:color w:val="auto"/>
                <w:sz w:val="23"/>
                <w:szCs w:val="23"/>
              </w:rPr>
              <w:t xml:space="preserve"> The policy shall provide coverage for breach response costs as well as regulatory fines and penalties as well as credit monitoring expenses with limits sufficient to respond to these obligations. </w:t>
            </w:r>
          </w:p>
          <w:p w14:paraId="69832D92" w14:textId="77777777" w:rsidR="007F2AD3" w:rsidRDefault="007F2AD3">
            <w:pPr>
              <w:pStyle w:val="BodyText"/>
              <w:spacing w:before="40"/>
              <w:rPr>
                <w:rFonts w:ascii="Arial Narrow" w:hAnsi="Arial Narrow"/>
                <w:b/>
                <w:sz w:val="22"/>
              </w:rPr>
            </w:pPr>
          </w:p>
        </w:tc>
        <w:tc>
          <w:tcPr>
            <w:tcW w:w="4770" w:type="dxa"/>
            <w:tcBorders>
              <w:top w:val="single" w:sz="4" w:space="0" w:color="auto"/>
              <w:left w:val="single" w:sz="4" w:space="0" w:color="auto"/>
              <w:bottom w:val="single" w:sz="4" w:space="0" w:color="auto"/>
              <w:right w:val="single" w:sz="4" w:space="0" w:color="auto"/>
            </w:tcBorders>
          </w:tcPr>
          <w:p w14:paraId="68782E7A" w14:textId="77777777" w:rsidR="007F2AD3" w:rsidRPr="007F2AD3" w:rsidRDefault="007F2AD3">
            <w:pPr>
              <w:pStyle w:val="BodyText"/>
              <w:spacing w:before="40"/>
              <w:rPr>
                <w:rFonts w:ascii="Arial Narrow" w:hAnsi="Arial Narrow"/>
                <w:sz w:val="22"/>
              </w:rPr>
            </w:pPr>
            <w:r w:rsidRPr="007F2AD3">
              <w:rPr>
                <w:rFonts w:ascii="Arial Narrow" w:hAnsi="Arial Narrow"/>
                <w:sz w:val="22"/>
              </w:rPr>
              <w:lastRenderedPageBreak/>
              <w:t>$2,000,000 per occurrence</w:t>
            </w:r>
          </w:p>
          <w:p w14:paraId="659BE27F" w14:textId="77777777" w:rsidR="007F2AD3" w:rsidRPr="007F2AD3" w:rsidRDefault="007F2AD3">
            <w:pPr>
              <w:pStyle w:val="BodyText"/>
              <w:spacing w:before="40"/>
              <w:rPr>
                <w:rFonts w:ascii="Arial Narrow" w:hAnsi="Arial Narrow"/>
                <w:sz w:val="22"/>
              </w:rPr>
            </w:pPr>
            <w:r w:rsidRPr="007F2AD3">
              <w:rPr>
                <w:rFonts w:ascii="Arial Narrow" w:hAnsi="Arial Narrow"/>
                <w:sz w:val="22"/>
              </w:rPr>
              <w:t>$2,000,000 project aggregate</w:t>
            </w:r>
          </w:p>
          <w:p w14:paraId="284D1CB9" w14:textId="77777777" w:rsidR="007F2AD3" w:rsidRPr="007F2AD3" w:rsidRDefault="007F2AD3">
            <w:pPr>
              <w:pStyle w:val="BodyText"/>
              <w:spacing w:before="40"/>
              <w:rPr>
                <w:rFonts w:ascii="Arial Narrow" w:hAnsi="Arial Narrow"/>
                <w:sz w:val="22"/>
              </w:rPr>
            </w:pPr>
          </w:p>
          <w:p w14:paraId="31539EFA" w14:textId="77777777" w:rsidR="007F2AD3" w:rsidRPr="007F2AD3" w:rsidRDefault="007F2AD3">
            <w:pPr>
              <w:pStyle w:val="BodyText"/>
              <w:spacing w:before="40"/>
              <w:rPr>
                <w:rFonts w:ascii="Arial Narrow" w:hAnsi="Arial Narrow"/>
                <w:sz w:val="22"/>
              </w:rPr>
            </w:pPr>
          </w:p>
        </w:tc>
      </w:tr>
      <w:tr w:rsidR="007F2AD3" w14:paraId="74B673AE" w14:textId="77777777" w:rsidTr="007F2AD3">
        <w:trPr>
          <w:cantSplit/>
          <w:jc w:val="center"/>
        </w:trPr>
        <w:tc>
          <w:tcPr>
            <w:tcW w:w="504" w:type="dxa"/>
            <w:tcBorders>
              <w:top w:val="single" w:sz="4" w:space="0" w:color="auto"/>
              <w:left w:val="single" w:sz="4" w:space="0" w:color="auto"/>
              <w:bottom w:val="single" w:sz="4" w:space="0" w:color="auto"/>
              <w:right w:val="single" w:sz="4" w:space="0" w:color="auto"/>
            </w:tcBorders>
          </w:tcPr>
          <w:p w14:paraId="4CDC6017" w14:textId="77777777" w:rsidR="007F2AD3" w:rsidRDefault="007F2AD3">
            <w:pPr>
              <w:pStyle w:val="BodyText"/>
              <w:spacing w:before="60"/>
              <w:rPr>
                <w:rFonts w:ascii="Arial Narrow" w:hAnsi="Arial Narrow"/>
                <w:b/>
                <w:sz w:val="22"/>
              </w:rPr>
            </w:pPr>
            <w:r>
              <w:rPr>
                <w:rFonts w:ascii="Arial Narrow" w:hAnsi="Arial Narrow"/>
                <w:b/>
                <w:sz w:val="22"/>
              </w:rPr>
              <w:t>E</w:t>
            </w:r>
          </w:p>
          <w:p w14:paraId="3D5F4020" w14:textId="77777777" w:rsidR="007F2AD3" w:rsidRDefault="007F2AD3">
            <w:pPr>
              <w:pStyle w:val="BodyText"/>
              <w:spacing w:before="60"/>
              <w:rPr>
                <w:rFonts w:ascii="Arial Narrow" w:hAnsi="Arial Narrow"/>
                <w:b/>
                <w:sz w:val="22"/>
              </w:rPr>
            </w:pPr>
          </w:p>
        </w:tc>
        <w:tc>
          <w:tcPr>
            <w:tcW w:w="10827" w:type="dxa"/>
            <w:gridSpan w:val="2"/>
            <w:tcBorders>
              <w:top w:val="single" w:sz="4" w:space="0" w:color="auto"/>
              <w:left w:val="single" w:sz="4" w:space="0" w:color="auto"/>
              <w:bottom w:val="single" w:sz="4" w:space="0" w:color="auto"/>
              <w:right w:val="single" w:sz="4" w:space="0" w:color="auto"/>
            </w:tcBorders>
          </w:tcPr>
          <w:p w14:paraId="0A2BE970" w14:textId="77777777" w:rsidR="007F2AD3" w:rsidRDefault="007F2AD3">
            <w:pPr>
              <w:pStyle w:val="BodyText"/>
              <w:spacing w:before="60"/>
              <w:rPr>
                <w:rFonts w:ascii="Arial Narrow" w:hAnsi="Arial Narrow"/>
                <w:sz w:val="22"/>
                <w:u w:val="single"/>
              </w:rPr>
            </w:pPr>
            <w:r>
              <w:rPr>
                <w:rFonts w:ascii="Arial Narrow" w:hAnsi="Arial Narrow"/>
                <w:b/>
                <w:sz w:val="22"/>
                <w:u w:val="single"/>
              </w:rPr>
              <w:t>Endorsements and Conditions</w:t>
            </w:r>
            <w:r>
              <w:rPr>
                <w:rFonts w:ascii="Arial Narrow" w:hAnsi="Arial Narrow"/>
                <w:sz w:val="22"/>
                <w:u w:val="single"/>
              </w:rPr>
              <w:t>:</w:t>
            </w:r>
          </w:p>
          <w:p w14:paraId="51A7310C" w14:textId="77777777" w:rsidR="007F2AD3" w:rsidRDefault="007F2AD3">
            <w:pPr>
              <w:pStyle w:val="BodyText"/>
              <w:rPr>
                <w:rFonts w:ascii="Arial Narrow" w:hAnsi="Arial Narrow"/>
                <w:sz w:val="22"/>
              </w:rPr>
            </w:pPr>
          </w:p>
          <w:p w14:paraId="16117E84" w14:textId="77777777" w:rsidR="007F2AD3" w:rsidRDefault="007F2AD3" w:rsidP="007F2AD3">
            <w:pPr>
              <w:pStyle w:val="Heading3"/>
              <w:numPr>
                <w:ilvl w:val="0"/>
                <w:numId w:val="43"/>
              </w:numPr>
              <w:spacing w:after="80"/>
              <w:jc w:val="left"/>
              <w:rPr>
                <w:rFonts w:ascii="Arial Narrow" w:hAnsi="Arial Narrow"/>
                <w:b w:val="0"/>
                <w:sz w:val="22"/>
                <w:szCs w:val="22"/>
              </w:rPr>
            </w:pPr>
            <w:proofErr w:type="gramStart"/>
            <w:r>
              <w:rPr>
                <w:rFonts w:ascii="Arial Narrow" w:hAnsi="Arial Narrow"/>
                <w:sz w:val="22"/>
                <w:szCs w:val="22"/>
              </w:rPr>
              <w:t xml:space="preserve">ADDITIONAL INSURED: </w:t>
            </w:r>
            <w:r>
              <w:rPr>
                <w:rFonts w:ascii="Arial Narrow" w:hAnsi="Arial Narrow"/>
                <w:b w:val="0"/>
                <w:sz w:val="22"/>
                <w:szCs w:val="22"/>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w:t>
            </w:r>
            <w:proofErr w:type="gramEnd"/>
            <w:r>
              <w:rPr>
                <w:rFonts w:ascii="Arial Narrow" w:hAnsi="Arial Narrow"/>
                <w:b w:val="0"/>
                <w:sz w:val="22"/>
                <w:szCs w:val="22"/>
              </w:rPr>
              <w:t xml:space="preserve"> General liability coverage can be provided in the form of an endorsement to the Contractor’s insurance (at least as broad as ISO Form CG 20 10 11 85 or if not available, through the addition of </w:t>
            </w:r>
            <w:r>
              <w:rPr>
                <w:rFonts w:ascii="Arial Narrow" w:hAnsi="Arial Narrow"/>
                <w:sz w:val="22"/>
                <w:szCs w:val="22"/>
              </w:rPr>
              <w:t xml:space="preserve">both </w:t>
            </w:r>
            <w:r>
              <w:rPr>
                <w:rFonts w:ascii="Arial Narrow" w:hAnsi="Arial Narrow"/>
                <w:b w:val="0"/>
                <w:sz w:val="22"/>
                <w:szCs w:val="22"/>
              </w:rPr>
              <w:t xml:space="preserve">CG 20 10, CG 20 26, CG 20 33, or CG 20 38; </w:t>
            </w:r>
            <w:r>
              <w:rPr>
                <w:rFonts w:ascii="Arial Narrow" w:hAnsi="Arial Narrow"/>
                <w:sz w:val="22"/>
                <w:szCs w:val="22"/>
              </w:rPr>
              <w:t>and</w:t>
            </w:r>
            <w:r>
              <w:rPr>
                <w:rFonts w:ascii="Arial Narrow" w:hAnsi="Arial Narrow"/>
                <w:b w:val="0"/>
                <w:sz w:val="22"/>
                <w:szCs w:val="22"/>
              </w:rPr>
              <w:t xml:space="preserve"> CG 20 37 if a later edition is used). Auto policy shall contain or </w:t>
            </w:r>
            <w:proofErr w:type="gramStart"/>
            <w:r>
              <w:rPr>
                <w:rFonts w:ascii="Arial Narrow" w:hAnsi="Arial Narrow"/>
                <w:b w:val="0"/>
                <w:sz w:val="22"/>
                <w:szCs w:val="22"/>
              </w:rPr>
              <w:t>be endorsed</w:t>
            </w:r>
            <w:proofErr w:type="gramEnd"/>
            <w:r>
              <w:rPr>
                <w:rFonts w:ascii="Arial Narrow" w:hAnsi="Arial Narrow"/>
                <w:b w:val="0"/>
                <w:sz w:val="22"/>
                <w:szCs w:val="22"/>
              </w:rPr>
              <w:t xml:space="preserve"> to contain additional insured coverage for the County.</w:t>
            </w:r>
          </w:p>
          <w:p w14:paraId="382F49AC" w14:textId="77777777" w:rsidR="007F2AD3" w:rsidRDefault="007F2AD3" w:rsidP="007F2AD3">
            <w:pPr>
              <w:numPr>
                <w:ilvl w:val="0"/>
                <w:numId w:val="43"/>
              </w:numPr>
              <w:spacing w:after="80"/>
              <w:rPr>
                <w:rFonts w:ascii="Arial Narrow" w:hAnsi="Arial Narrow"/>
                <w:sz w:val="22"/>
                <w:szCs w:val="22"/>
              </w:rPr>
            </w:pPr>
            <w:r>
              <w:rPr>
                <w:rFonts w:ascii="Arial Narrow" w:hAnsi="Arial Narrow"/>
                <w:b/>
                <w:sz w:val="22"/>
                <w:szCs w:val="22"/>
              </w:rPr>
              <w:t>DURATION OF COVERAGE:</w:t>
            </w:r>
            <w:r>
              <w:rPr>
                <w:rFonts w:ascii="Arial Narrow" w:hAnsi="Arial Narrow"/>
                <w:sz w:val="22"/>
                <w:szCs w:val="22"/>
              </w:rPr>
              <w:t xml:space="preserve"> </w:t>
            </w:r>
            <w:r>
              <w:rPr>
                <w:rFonts w:ascii="Arial Narrow" w:hAnsi="Arial Narrow"/>
                <w:snapToGrid w:val="0"/>
                <w:sz w:val="22"/>
                <w:szCs w:val="22"/>
              </w:rPr>
              <w:t xml:space="preserve">All required insurance </w:t>
            </w:r>
            <w:proofErr w:type="gramStart"/>
            <w:r>
              <w:rPr>
                <w:rFonts w:ascii="Arial Narrow" w:hAnsi="Arial Narrow"/>
                <w:snapToGrid w:val="0"/>
                <w:sz w:val="22"/>
                <w:szCs w:val="22"/>
              </w:rPr>
              <w:t>shall be maintained</w:t>
            </w:r>
            <w:proofErr w:type="gramEnd"/>
            <w:r>
              <w:rPr>
                <w:rFonts w:ascii="Arial Narrow" w:hAnsi="Arial Narrow"/>
                <w:snapToGrid w:val="0"/>
                <w:sz w:val="22"/>
                <w:szCs w:val="22"/>
              </w:rPr>
              <w:t xml:space="preserve"> during the entire term of the Agreement. </w:t>
            </w:r>
            <w:proofErr w:type="gramStart"/>
            <w:r>
              <w:rPr>
                <w:rFonts w:ascii="Arial Narrow" w:hAnsi="Arial Narrow"/>
                <w:snapToGrid w:val="0"/>
                <w:sz w:val="22"/>
                <w:szCs w:val="22"/>
              </w:rPr>
              <w:t>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Pr>
                <w:rFonts w:ascii="Arial Narrow" w:hAnsi="Arial Narrow"/>
                <w:sz w:val="22"/>
                <w:szCs w:val="22"/>
              </w:rPr>
              <w:t>.</w:t>
            </w:r>
            <w:proofErr w:type="gramEnd"/>
            <w:r>
              <w:rPr>
                <w:rFonts w:ascii="Arial Narrow" w:hAnsi="Arial Narrow"/>
                <w:sz w:val="22"/>
                <w:szCs w:val="22"/>
              </w:rPr>
              <w:t xml:space="preserve"> If coverage is cancelled or non-renewed, and not replaced with another claims-made policy form with a Retroactive Date prior to the contract effective date, 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092A1C69" w14:textId="77777777" w:rsidR="007F2AD3" w:rsidRDefault="007F2AD3" w:rsidP="007F2AD3">
            <w:pPr>
              <w:numPr>
                <w:ilvl w:val="0"/>
                <w:numId w:val="43"/>
              </w:numPr>
              <w:spacing w:after="80"/>
              <w:rPr>
                <w:rFonts w:ascii="Arial Narrow" w:hAnsi="Arial Narrow"/>
                <w:sz w:val="22"/>
                <w:szCs w:val="22"/>
              </w:rPr>
            </w:pPr>
            <w:r>
              <w:rPr>
                <w:rFonts w:ascii="Arial Narrow" w:hAnsi="Arial Narrow"/>
                <w:b/>
                <w:sz w:val="22"/>
                <w:szCs w:val="22"/>
              </w:rPr>
              <w:t>REDUCTION OR LIMIT OF OBLIGATION:</w:t>
            </w:r>
            <w:r>
              <w:rPr>
                <w:rFonts w:ascii="Arial Narrow" w:hAnsi="Arial Narrow"/>
                <w:sz w:val="22"/>
                <w:szCs w:val="22"/>
              </w:rPr>
              <w:t xml:space="preserve">  All insurance policies</w:t>
            </w:r>
            <w:r>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Pr>
                <w:rFonts w:ascii="Arial Narrow" w:hAnsi="Arial Narrow"/>
                <w:sz w:val="22"/>
                <w:szCs w:val="22"/>
              </w:rPr>
              <w:t xml:space="preserve">Any insurance or self-insurance maintained by the County, its officers, officials, employees, or volunteers shall be excess of the Contractor’ insurance and shall not contribute with it. Pursuant to the provisions of this </w:t>
            </w:r>
            <w:proofErr w:type="gramStart"/>
            <w:r>
              <w:rPr>
                <w:rFonts w:ascii="Arial Narrow" w:hAnsi="Arial Narrow"/>
                <w:sz w:val="22"/>
                <w:szCs w:val="22"/>
              </w:rPr>
              <w:t>Agreement</w:t>
            </w:r>
            <w:proofErr w:type="gramEnd"/>
            <w:r>
              <w:rPr>
                <w:rFonts w:ascii="Arial Narrow" w:hAnsi="Arial Narrow"/>
                <w:sz w:val="22"/>
                <w:szCs w:val="22"/>
              </w:rPr>
              <w:t xml:space="preserve"> insurance effected or procured by the Contractor shall not reduce or limit Contractor’s contractual obligation to indemnify and defend the Indemnified Parties.</w:t>
            </w:r>
          </w:p>
          <w:p w14:paraId="2F90A237" w14:textId="77777777" w:rsidR="007F2AD3" w:rsidRDefault="007F2AD3" w:rsidP="007F2AD3">
            <w:pPr>
              <w:numPr>
                <w:ilvl w:val="0"/>
                <w:numId w:val="43"/>
              </w:numPr>
              <w:spacing w:after="80"/>
              <w:rPr>
                <w:rFonts w:ascii="Arial Narrow" w:hAnsi="Arial Narrow"/>
                <w:sz w:val="22"/>
                <w:szCs w:val="22"/>
              </w:rPr>
            </w:pPr>
            <w:r>
              <w:rPr>
                <w:rFonts w:ascii="Arial Narrow" w:hAnsi="Arial Narrow"/>
                <w:b/>
                <w:sz w:val="22"/>
                <w:szCs w:val="22"/>
              </w:rPr>
              <w:t>INSURER FINANCIAL RATING:</w:t>
            </w:r>
            <w:r>
              <w:rPr>
                <w:rFonts w:ascii="Arial Narrow" w:hAnsi="Arial Narrow"/>
                <w:sz w:val="22"/>
                <w:szCs w:val="22"/>
              </w:rPr>
              <w:t xml:space="preserve">  Insurance shall be maintained through an insurer with an A.M. Best Rating of no less than A</w:t>
            </w:r>
            <w:proofErr w:type="gramStart"/>
            <w:r>
              <w:rPr>
                <w:rFonts w:ascii="Arial Narrow" w:hAnsi="Arial Narrow"/>
                <w:sz w:val="22"/>
                <w:szCs w:val="22"/>
              </w:rPr>
              <w:t>:VII</w:t>
            </w:r>
            <w:proofErr w:type="gramEnd"/>
            <w:r>
              <w:rPr>
                <w:rFonts w:ascii="Arial Narrow" w:hAnsi="Arial Narrow"/>
                <w:sz w:val="22"/>
                <w:szCs w:val="22"/>
              </w:rPr>
              <w:t xml:space="preserve">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w:t>
            </w:r>
            <w:proofErr w:type="gramStart"/>
            <w:r>
              <w:rPr>
                <w:rFonts w:ascii="Arial Narrow" w:hAnsi="Arial Narrow"/>
                <w:sz w:val="22"/>
                <w:szCs w:val="22"/>
              </w:rPr>
              <w:t>must be declared and approved</w:t>
            </w:r>
            <w:proofErr w:type="gramEnd"/>
            <w:r>
              <w:rPr>
                <w:rFonts w:ascii="Arial Narrow" w:hAnsi="Arial Narrow"/>
                <w:sz w:val="22"/>
                <w:szCs w:val="22"/>
              </w:rPr>
              <w:t xml:space="preserve">.  Any deductible or self-insured retention amount or other similar obligation under the policies shall be the sole responsibility of the Contractor. The policy language shall provide or be endorsed to provide, that </w:t>
            </w:r>
            <w:proofErr w:type="gramStart"/>
            <w:r>
              <w:rPr>
                <w:rFonts w:ascii="Arial Narrow" w:hAnsi="Arial Narrow"/>
                <w:sz w:val="22"/>
                <w:szCs w:val="22"/>
              </w:rPr>
              <w:t>the self –insured retention may be satisfied by either the named insured or County</w:t>
            </w:r>
            <w:proofErr w:type="gramEnd"/>
            <w:r>
              <w:rPr>
                <w:rFonts w:ascii="Arial Narrow" w:hAnsi="Arial Narrow"/>
                <w:sz w:val="22"/>
                <w:szCs w:val="22"/>
              </w:rPr>
              <w:t>.</w:t>
            </w:r>
          </w:p>
          <w:p w14:paraId="5AABE90D" w14:textId="77777777" w:rsidR="007F2AD3" w:rsidRDefault="007F2AD3" w:rsidP="007F2AD3">
            <w:pPr>
              <w:pStyle w:val="Heading3"/>
              <w:numPr>
                <w:ilvl w:val="0"/>
                <w:numId w:val="43"/>
              </w:numPr>
              <w:spacing w:after="80"/>
              <w:jc w:val="left"/>
              <w:rPr>
                <w:rFonts w:ascii="Arial Narrow" w:hAnsi="Arial Narrow"/>
                <w:b w:val="0"/>
                <w:sz w:val="22"/>
                <w:szCs w:val="22"/>
              </w:rPr>
            </w:pPr>
            <w:r>
              <w:rPr>
                <w:rFonts w:ascii="Arial Narrow" w:hAnsi="Arial Narrow"/>
                <w:sz w:val="22"/>
              </w:rPr>
              <w:t>SUBCONTRACTORS</w:t>
            </w:r>
            <w:r>
              <w:rPr>
                <w:rFonts w:ascii="Arial Narrow" w:hAnsi="Arial Narrow"/>
                <w:sz w:val="22"/>
                <w:szCs w:val="22"/>
              </w:rPr>
              <w:t xml:space="preserve">:  </w:t>
            </w:r>
            <w:r>
              <w:rPr>
                <w:rFonts w:ascii="Arial Narrow" w:hAnsi="Arial Narrow"/>
                <w:b w:val="0"/>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0188618" w14:textId="77777777" w:rsidR="007F2AD3" w:rsidRDefault="007F2AD3" w:rsidP="007F2AD3">
            <w:pPr>
              <w:numPr>
                <w:ilvl w:val="0"/>
                <w:numId w:val="43"/>
              </w:numPr>
              <w:rPr>
                <w:rFonts w:ascii="Arial Narrow" w:hAnsi="Arial Narrow"/>
                <w:sz w:val="22"/>
                <w:szCs w:val="22"/>
              </w:rPr>
            </w:pPr>
            <w:r>
              <w:rPr>
                <w:rFonts w:ascii="Arial Narrow" w:hAnsi="Arial Narrow"/>
                <w:b/>
                <w:sz w:val="22"/>
                <w:szCs w:val="22"/>
              </w:rPr>
              <w:t>JOINT VENTURES:</w:t>
            </w:r>
            <w:r>
              <w:rPr>
                <w:rFonts w:ascii="Arial Narrow" w:hAnsi="Arial Narrow"/>
                <w:sz w:val="22"/>
                <w:szCs w:val="22"/>
              </w:rPr>
              <w:t xml:space="preserve"> If Contractor is an association, partnership or  other joint business venture, required insurance shall be provided by one of the following methods:</w:t>
            </w:r>
          </w:p>
          <w:p w14:paraId="17DD0F8D" w14:textId="77777777" w:rsidR="007F2AD3" w:rsidRDefault="007F2AD3" w:rsidP="007F2AD3">
            <w:pPr>
              <w:numPr>
                <w:ilvl w:val="0"/>
                <w:numId w:val="44"/>
              </w:numPr>
              <w:tabs>
                <w:tab w:val="clear" w:pos="420"/>
                <w:tab w:val="num" w:pos="720"/>
              </w:tabs>
              <w:ind w:left="720"/>
              <w:rPr>
                <w:rFonts w:ascii="Arial Narrow" w:hAnsi="Arial Narrow"/>
                <w:sz w:val="22"/>
                <w:szCs w:val="22"/>
              </w:rPr>
            </w:pPr>
            <w:r>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16AA5CFB" w14:textId="77777777" w:rsidR="007F2AD3" w:rsidRDefault="007F2AD3" w:rsidP="007F2AD3">
            <w:pPr>
              <w:pStyle w:val="BodyText"/>
              <w:numPr>
                <w:ilvl w:val="0"/>
                <w:numId w:val="45"/>
              </w:numPr>
              <w:ind w:left="720"/>
              <w:rPr>
                <w:rFonts w:ascii="Arial Narrow" w:hAnsi="Arial Narrow"/>
                <w:sz w:val="22"/>
                <w:szCs w:val="22"/>
              </w:rPr>
            </w:pPr>
            <w:r>
              <w:rPr>
                <w:rFonts w:ascii="Arial Narrow" w:hAnsi="Arial Narrow"/>
                <w:sz w:val="22"/>
                <w:szCs w:val="22"/>
              </w:rPr>
              <w:lastRenderedPageBreak/>
              <w:t>Joint insurance program with the association, partnership or other joint business venture included as a “Named Insured”.</w:t>
            </w:r>
          </w:p>
          <w:p w14:paraId="20BDCAF9" w14:textId="77777777" w:rsidR="007F2AD3" w:rsidRDefault="007F2AD3" w:rsidP="007F2AD3">
            <w:pPr>
              <w:numPr>
                <w:ilvl w:val="0"/>
                <w:numId w:val="43"/>
              </w:numPr>
              <w:spacing w:after="80"/>
              <w:rPr>
                <w:rFonts w:ascii="Arial Narrow" w:hAnsi="Arial Narrow"/>
                <w:sz w:val="22"/>
              </w:rPr>
            </w:pPr>
            <w:r>
              <w:rPr>
                <w:rFonts w:ascii="Arial Narrow" w:hAnsi="Arial Narrow"/>
                <w:b/>
                <w:sz w:val="22"/>
                <w:szCs w:val="22"/>
              </w:rPr>
              <w:t xml:space="preserve">CANCELLATION OF INSURANCE: </w:t>
            </w:r>
            <w:r>
              <w:rPr>
                <w:rFonts w:ascii="Arial Narrow" w:hAnsi="Arial Narrow"/>
                <w:sz w:val="22"/>
                <w:szCs w:val="22"/>
              </w:rPr>
              <w:t xml:space="preserve">Each insurance policy required above shall provide that coverage </w:t>
            </w:r>
            <w:proofErr w:type="gramStart"/>
            <w:r>
              <w:rPr>
                <w:rFonts w:ascii="Arial Narrow" w:hAnsi="Arial Narrow"/>
                <w:sz w:val="22"/>
                <w:szCs w:val="22"/>
              </w:rPr>
              <w:t>shall not be cancelled</w:t>
            </w:r>
            <w:proofErr w:type="gramEnd"/>
            <w:r>
              <w:rPr>
                <w:rFonts w:ascii="Arial Narrow" w:hAnsi="Arial Narrow"/>
                <w:sz w:val="22"/>
                <w:szCs w:val="22"/>
              </w:rPr>
              <w:t xml:space="preserve">, except with notice of cancellation provided to the County in accordance with policy terms and conditions.  </w:t>
            </w:r>
          </w:p>
          <w:p w14:paraId="2C20785E" w14:textId="77777777" w:rsidR="007F2AD3" w:rsidRDefault="007F2AD3" w:rsidP="007F2AD3">
            <w:pPr>
              <w:numPr>
                <w:ilvl w:val="0"/>
                <w:numId w:val="43"/>
              </w:numPr>
              <w:spacing w:after="80"/>
              <w:rPr>
                <w:rFonts w:ascii="Arial Narrow" w:hAnsi="Arial Narrow"/>
                <w:sz w:val="22"/>
              </w:rPr>
            </w:pPr>
            <w:r>
              <w:rPr>
                <w:rFonts w:ascii="Arial Narrow" w:hAnsi="Arial Narrow"/>
                <w:b/>
                <w:sz w:val="22"/>
                <w:szCs w:val="22"/>
              </w:rPr>
              <w:t>CERTIFICATE OF INSURANCE</w:t>
            </w:r>
            <w:r>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71B809A" w14:textId="14768717" w:rsidR="00F43F6A" w:rsidRPr="007F2AD3" w:rsidRDefault="007F2AD3" w:rsidP="007F2AD3">
      <w:pPr>
        <w:pStyle w:val="BodyText"/>
        <w:spacing w:before="80"/>
        <w:ind w:left="-274"/>
        <w:rPr>
          <w:sz w:val="23"/>
          <w:szCs w:val="23"/>
        </w:rPr>
      </w:pPr>
      <w:r>
        <w:rPr>
          <w:rFonts w:ascii="Arial Narrow" w:hAnsi="Arial Narrow"/>
          <w:sz w:val="18"/>
        </w:rPr>
        <w:lastRenderedPageBreak/>
        <w:t>Certificate C-2_Vendor and IT hardware, pre-packaged software, or portal access   Page 1 of 1</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(Rev. 12/21/18)</w:t>
      </w:r>
    </w:p>
    <w:sectPr w:rsidR="00F43F6A" w:rsidRPr="007F2AD3" w:rsidSect="007E2C61">
      <w:headerReference w:type="default" r:id="rId73"/>
      <w:footerReference w:type="default" r:id="rId74"/>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6C39" w14:textId="77777777" w:rsidR="003F7A97" w:rsidRDefault="003F7A97">
      <w:r>
        <w:separator/>
      </w:r>
    </w:p>
  </w:endnote>
  <w:endnote w:type="continuationSeparator" w:id="0">
    <w:p w14:paraId="0B986708" w14:textId="77777777" w:rsidR="003F7A97" w:rsidRDefault="003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D7F9" w14:textId="77777777" w:rsidR="00DB57E7" w:rsidRPr="0085789A" w:rsidRDefault="00DB57E7"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31023C4E" w14:textId="77777777" w:rsidR="00DB57E7" w:rsidRPr="0085789A" w:rsidRDefault="00DB57E7"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3DD055CD" w14:textId="77777777" w:rsidR="00DB57E7" w:rsidRPr="00A85450" w:rsidRDefault="00DB57E7" w:rsidP="001E11B9">
    <w:pPr>
      <w:pStyle w:val="Footer"/>
      <w:jc w:val="center"/>
      <w:rPr>
        <w:rFonts w:ascii="Calibri" w:hAnsi="Calibri" w:cs="Calibri"/>
        <w:color w:val="000080"/>
        <w:sz w:val="20"/>
      </w:rPr>
    </w:pPr>
  </w:p>
  <w:p w14:paraId="7C786EAA" w14:textId="77777777" w:rsidR="00DB57E7" w:rsidRPr="001D1E72" w:rsidRDefault="00DB57E7"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10/18/19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7A22" w14:textId="64A867A8" w:rsidR="00DB57E7" w:rsidRDefault="00FE610D">
    <w:pPr>
      <w:pStyle w:val="Footer"/>
    </w:pPr>
    <w:r>
      <w:rPr>
        <w:noProof/>
      </w:rPr>
      <w:drawing>
        <wp:anchor distT="0" distB="0" distL="114300" distR="114300" simplePos="0" relativeHeight="251651584" behindDoc="0" locked="0" layoutInCell="1" allowOverlap="1" wp14:anchorId="3A156B81" wp14:editId="41729AC6">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D5BC" w14:textId="77777777" w:rsidR="00DB57E7" w:rsidRPr="00BE2FD2" w:rsidRDefault="00DB57E7" w:rsidP="00483306">
    <w:pPr>
      <w:rPr>
        <w:rFonts w:ascii="Calibri" w:hAnsi="Calibri" w:cs="Calibri"/>
        <w:sz w:val="18"/>
        <w:szCs w:val="18"/>
      </w:rPr>
    </w:pPr>
  </w:p>
  <w:p w14:paraId="097168A3" w14:textId="77777777" w:rsidR="00DB57E7" w:rsidRPr="00FF41AE" w:rsidRDefault="00DB57E7" w:rsidP="00BD1165">
    <w:pPr>
      <w:jc w:val="right"/>
      <w:rPr>
        <w:rFonts w:ascii="Calibri" w:hAnsi="Calibri" w:cs="Calibri"/>
        <w:color w:val="000000"/>
        <w:sz w:val="20"/>
      </w:rPr>
    </w:pPr>
    <w:r w:rsidRPr="00FF41AE">
      <w:rPr>
        <w:rFonts w:ascii="Calibri" w:hAnsi="Calibri" w:cs="Calibri"/>
        <w:color w:val="000000"/>
        <w:sz w:val="20"/>
      </w:rPr>
      <w:t>RFP No. 901962</w:t>
    </w:r>
  </w:p>
  <w:p w14:paraId="5EC7F8CC" w14:textId="1CAA0B51" w:rsidR="00DB57E7" w:rsidRPr="00FF41AE" w:rsidRDefault="00DB57E7" w:rsidP="00BD1165">
    <w:pPr>
      <w:jc w:val="right"/>
      <w:rPr>
        <w:rFonts w:ascii="Calibri" w:hAnsi="Calibri" w:cs="Calibri"/>
        <w:color w:val="000000"/>
        <w:sz w:val="20"/>
      </w:rPr>
    </w:pPr>
    <w:r w:rsidRPr="00FF41AE">
      <w:rPr>
        <w:rFonts w:ascii="Calibri" w:hAnsi="Calibri" w:cs="Calibri"/>
        <w:color w:val="000000"/>
        <w:sz w:val="20"/>
      </w:rPr>
      <w:t xml:space="preserve">Page </w:t>
    </w:r>
    <w:r w:rsidRPr="00FF41AE">
      <w:rPr>
        <w:rFonts w:ascii="Calibri" w:hAnsi="Calibri" w:cs="Calibri"/>
        <w:color w:val="000000"/>
        <w:sz w:val="20"/>
      </w:rPr>
      <w:fldChar w:fldCharType="begin"/>
    </w:r>
    <w:r w:rsidRPr="00FF41AE">
      <w:rPr>
        <w:rFonts w:ascii="Calibri" w:hAnsi="Calibri" w:cs="Calibri"/>
        <w:color w:val="000000"/>
        <w:sz w:val="20"/>
      </w:rPr>
      <w:instrText xml:space="preserve"> PAGE </w:instrText>
    </w:r>
    <w:r w:rsidRPr="00FF41AE">
      <w:rPr>
        <w:rFonts w:ascii="Calibri" w:hAnsi="Calibri" w:cs="Calibri"/>
        <w:color w:val="000000"/>
        <w:sz w:val="20"/>
      </w:rPr>
      <w:fldChar w:fldCharType="separate"/>
    </w:r>
    <w:r w:rsidR="00906E34">
      <w:rPr>
        <w:rFonts w:ascii="Calibri" w:hAnsi="Calibri" w:cs="Calibri"/>
        <w:noProof/>
        <w:color w:val="000000"/>
        <w:sz w:val="20"/>
      </w:rPr>
      <w:t>20</w:t>
    </w:r>
    <w:r w:rsidRPr="00FF41AE">
      <w:rPr>
        <w:rFonts w:ascii="Calibri" w:hAnsi="Calibri" w:cs="Calibri"/>
        <w:color w:val="00000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F2BE" w14:textId="77777777" w:rsidR="00DB57E7" w:rsidRPr="00A85450" w:rsidRDefault="00DB57E7" w:rsidP="002A42B5">
    <w:pPr>
      <w:jc w:val="center"/>
      <w:rPr>
        <w:rFonts w:ascii="Calibri" w:hAnsi="Calibri" w:cs="Calibri"/>
        <w:sz w:val="18"/>
        <w:szCs w:val="18"/>
      </w:rPr>
    </w:pPr>
  </w:p>
  <w:p w14:paraId="0CCF1D65" w14:textId="77777777" w:rsidR="00DB57E7" w:rsidRPr="00A85450" w:rsidRDefault="00DB57E7"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C723" w14:textId="77777777" w:rsidR="00DB57E7" w:rsidRPr="00A85450" w:rsidRDefault="00DB57E7"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3F6F" w14:textId="77777777" w:rsidR="00DB57E7" w:rsidRPr="00A85450" w:rsidRDefault="00DB57E7" w:rsidP="002A42B5">
    <w:pPr>
      <w:jc w:val="center"/>
      <w:rPr>
        <w:rFonts w:ascii="Calibri" w:hAnsi="Calibri" w:cs="Calibri"/>
        <w:sz w:val="18"/>
        <w:szCs w:val="18"/>
      </w:rPr>
    </w:pPr>
  </w:p>
  <w:p w14:paraId="316A5CD7" w14:textId="77777777" w:rsidR="00DB57E7" w:rsidRPr="00FF41AE" w:rsidRDefault="00DB57E7"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w:t>
    </w:r>
    <w:r w:rsidRPr="00FF41AE">
      <w:rPr>
        <w:rFonts w:ascii="Calibri" w:hAnsi="Calibri" w:cs="Calibri"/>
        <w:color w:val="000000"/>
        <w:sz w:val="18"/>
        <w:szCs w:val="18"/>
      </w:rPr>
      <w:t xml:space="preserve">Packet – RFP No. 901962 </w:t>
    </w:r>
  </w:p>
  <w:p w14:paraId="587883F0" w14:textId="1BE45A39" w:rsidR="00DB57E7" w:rsidRPr="000134FA" w:rsidRDefault="00DB57E7"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06E34">
      <w:rPr>
        <w:rFonts w:ascii="Calibri" w:hAnsi="Calibri" w:cs="Calibri"/>
        <w:noProof/>
        <w:position w:val="8"/>
        <w:sz w:val="20"/>
      </w:rPr>
      <w:t>12</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4C72" w14:textId="77777777" w:rsidR="00DB57E7" w:rsidRDefault="00DB57E7"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w:t>
    </w:r>
    <w:r w:rsidRPr="00CD3745">
      <w:rPr>
        <w:rFonts w:ascii="Calibri" w:hAnsi="Calibri" w:cs="Calibri"/>
        <w:color w:val="000000"/>
        <w:sz w:val="18"/>
        <w:szCs w:val="18"/>
      </w:rPr>
      <w:t>Packet – RFP No. 901962</w:t>
    </w:r>
  </w:p>
  <w:p w14:paraId="52449212" w14:textId="6F1CD464" w:rsidR="00DB57E7" w:rsidRPr="000134FA" w:rsidRDefault="00DB57E7"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06E34">
      <w:rPr>
        <w:rFonts w:ascii="Calibri" w:hAnsi="Calibri" w:cs="Calibri"/>
        <w:noProof/>
        <w:position w:val="8"/>
        <w:sz w:val="20"/>
      </w:rPr>
      <w:t>20</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2BA4A285" w14:textId="77777777" w:rsidR="00DB57E7" w:rsidRPr="00A85450" w:rsidRDefault="00DB57E7"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20E0" w14:textId="77777777" w:rsidR="003F7A97" w:rsidRDefault="003F7A97">
      <w:r>
        <w:separator/>
      </w:r>
    </w:p>
  </w:footnote>
  <w:footnote w:type="continuationSeparator" w:id="0">
    <w:p w14:paraId="68888E22" w14:textId="77777777" w:rsidR="003F7A97" w:rsidRDefault="003F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EB6F" w14:textId="77777777" w:rsidR="00DB57E7" w:rsidRDefault="00906E34">
    <w:pPr>
      <w:pStyle w:val="Header"/>
    </w:pPr>
    <w:r>
      <w:rPr>
        <w:noProof/>
      </w:rPr>
      <w:pict w14:anchorId="5A1DB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DB58" w14:textId="77777777" w:rsidR="00DB57E7" w:rsidRDefault="00906E34">
    <w:pPr>
      <w:pStyle w:val="Header"/>
    </w:pPr>
    <w:r>
      <w:rPr>
        <w:noProof/>
      </w:rPr>
      <w:pict w14:anchorId="6D445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5E8A" w14:textId="77777777" w:rsidR="00DB57E7" w:rsidRPr="000A03E2" w:rsidRDefault="00906E34" w:rsidP="000A03E2">
    <w:pPr>
      <w:pStyle w:val="Header"/>
    </w:pPr>
    <w:r>
      <w:rPr>
        <w:noProof/>
      </w:rPr>
      <w:pict w14:anchorId="7286C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C551" w14:textId="77777777" w:rsidR="00DB57E7" w:rsidRDefault="00906E34">
    <w:pPr>
      <w:pStyle w:val="Header"/>
    </w:pPr>
    <w:r>
      <w:rPr>
        <w:noProof/>
      </w:rPr>
      <w:pict w14:anchorId="36BA2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9EA5" w14:textId="77777777" w:rsidR="00DB57E7" w:rsidRPr="000A03E2" w:rsidRDefault="00DB57E7"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6E86" w14:textId="77777777" w:rsidR="00DB57E7" w:rsidRDefault="00906E34">
    <w:pPr>
      <w:pStyle w:val="Header"/>
    </w:pPr>
    <w:r>
      <w:rPr>
        <w:noProof/>
      </w:rPr>
      <w:pict w14:anchorId="1F56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CDED" w14:textId="77777777" w:rsidR="00DB57E7" w:rsidRPr="000A03E2" w:rsidRDefault="00DB57E7"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3122" w14:textId="77777777" w:rsidR="00DB57E7" w:rsidRPr="00F01820" w:rsidRDefault="00DB57E7"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CCCA" w14:textId="77777777" w:rsidR="00DB57E7" w:rsidRDefault="00906E34">
    <w:pPr>
      <w:pStyle w:val="Header"/>
    </w:pPr>
    <w:r>
      <w:rPr>
        <w:noProof/>
      </w:rPr>
      <w:pict w14:anchorId="5DFA5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013B" w14:textId="77777777" w:rsidR="00DB57E7" w:rsidRDefault="00DB57E7">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D964" w14:textId="77777777" w:rsidR="00DB57E7" w:rsidRDefault="00906E34">
    <w:pPr>
      <w:pStyle w:val="Header"/>
    </w:pPr>
    <w:r>
      <w:rPr>
        <w:noProof/>
      </w:rPr>
      <w:pict w14:anchorId="67C6A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A2B2" w14:textId="77777777" w:rsidR="00DB57E7" w:rsidRDefault="00906E34">
    <w:pPr>
      <w:pStyle w:val="Header"/>
    </w:pPr>
    <w:r>
      <w:rPr>
        <w:noProof/>
      </w:rPr>
      <w:pict w14:anchorId="409C6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139F" w14:textId="77777777" w:rsidR="00DB57E7" w:rsidRDefault="00DB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4BE8" w14:textId="77777777" w:rsidR="00DB57E7" w:rsidRDefault="00906E34">
    <w:pPr>
      <w:pStyle w:val="Header"/>
    </w:pPr>
    <w:r>
      <w:rPr>
        <w:noProof/>
      </w:rPr>
      <w:pict w14:anchorId="4AD4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38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5B86" w14:textId="77777777" w:rsidR="00DB57E7" w:rsidRDefault="00906E34">
    <w:pPr>
      <w:pStyle w:val="Header"/>
    </w:pPr>
    <w:r>
      <w:rPr>
        <w:noProof/>
      </w:rPr>
      <w:pict w14:anchorId="5527F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8078" w14:textId="77777777" w:rsidR="00DB57E7" w:rsidRDefault="00906E34">
    <w:pPr>
      <w:pStyle w:val="Header"/>
    </w:pPr>
    <w:r>
      <w:rPr>
        <w:noProof/>
      </w:rPr>
      <w:pict w14:anchorId="78DC8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B035" w14:textId="1344A952" w:rsidR="00DB57E7" w:rsidRPr="00344563" w:rsidRDefault="00FE610D"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0560" behindDoc="0" locked="0" layoutInCell="1" allowOverlap="1" wp14:anchorId="3E33496A" wp14:editId="141C0DA8">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E9024" id="Straight Connector 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49536" behindDoc="0" locked="0" layoutInCell="1" allowOverlap="1" wp14:anchorId="509444F1" wp14:editId="58197932">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00DB57E7" w:rsidRPr="00344563">
      <w:rPr>
        <w:rFonts w:ascii="Californian FB" w:hAnsi="Californian FB"/>
        <w:b/>
        <w:color w:val="0F5683"/>
        <w:sz w:val="18"/>
        <w:szCs w:val="18"/>
      </w:rPr>
      <w:t>WILLIE A. HOPKINS, JR., Director</w:t>
    </w:r>
  </w:p>
  <w:p w14:paraId="3408E1FB" w14:textId="77777777" w:rsidR="00DB57E7" w:rsidRDefault="00906E34">
    <w:pPr>
      <w:pStyle w:val="Header"/>
    </w:pPr>
    <w:r>
      <w:rPr>
        <w:rFonts w:ascii="Century Gothic" w:hAnsi="Century Gothic"/>
        <w:noProof/>
        <w:spacing w:val="60"/>
        <w:sz w:val="52"/>
      </w:rPr>
      <w:pict w14:anchorId="6325B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080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8177" w14:textId="77777777" w:rsidR="00DB57E7" w:rsidRDefault="00DB57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C17C" w14:textId="77777777" w:rsidR="00DB57E7" w:rsidRDefault="00906E34">
    <w:pPr>
      <w:pStyle w:val="Header"/>
    </w:pPr>
    <w:r>
      <w:rPr>
        <w:noProof/>
      </w:rPr>
      <w:pict w14:anchorId="62CA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2246" w14:textId="77777777" w:rsidR="00DB57E7" w:rsidRPr="00A85450" w:rsidRDefault="00906E34"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7D70D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5680;mso-position-horizontal:center;mso-position-horizontal-relative:margin;mso-position-vertical:center;mso-position-vertical-relative:margin" o:allowincell="f">
          <v:imagedata r:id="rId1" o:title="county of alameda logo" gain="19661f" blacklevel="22938f"/>
          <w10:wrap anchorx="margin" anchory="margin"/>
        </v:shape>
      </w:pict>
    </w:r>
    <w:r w:rsidR="00DB57E7" w:rsidRPr="00A85450">
      <w:rPr>
        <w:rFonts w:ascii="Calibri" w:hAnsi="Calibri" w:cs="Calibri"/>
        <w:spacing w:val="-3"/>
      </w:rPr>
      <w:t>Specifications, Terms &amp; Conditions</w:t>
    </w:r>
  </w:p>
  <w:p w14:paraId="0A9A9D44" w14:textId="77777777" w:rsidR="00DB57E7" w:rsidRPr="00477F8D" w:rsidRDefault="00DB57E7"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for</w:t>
    </w:r>
    <w:proofErr w:type="gramEnd"/>
    <w:r w:rsidRPr="00A85450">
      <w:rPr>
        <w:rFonts w:ascii="Calibri" w:hAnsi="Calibri" w:cs="Calibri"/>
        <w:spacing w:val="-3"/>
      </w:rPr>
      <w:t xml:space="preserve"> </w:t>
    </w:r>
    <w:r w:rsidRPr="00CD3262">
      <w:rPr>
        <w:rFonts w:ascii="Calibri" w:hAnsi="Calibri" w:cs="Calibri"/>
        <w:spacing w:val="-3"/>
      </w:rPr>
      <w:t>Privileged Access Management Solution</w:t>
    </w:r>
  </w:p>
  <w:p w14:paraId="688FF844" w14:textId="77777777" w:rsidR="00DB57E7" w:rsidRPr="00A85450" w:rsidRDefault="00DB57E7" w:rsidP="002A42B5">
    <w:pPr>
      <w:pStyle w:val="Footer"/>
      <w:tabs>
        <w:tab w:val="clear" w:pos="4320"/>
        <w:tab w:val="clear" w:pos="8640"/>
        <w:tab w:val="right" w:pos="10440"/>
      </w:tabs>
      <w:rPr>
        <w:rFonts w:ascii="Calibri" w:hAnsi="Calibri" w:cs="Calibri"/>
        <w:sz w:val="10"/>
      </w:rPr>
    </w:pPr>
  </w:p>
  <w:p w14:paraId="76343C3D" w14:textId="77777777" w:rsidR="00DB57E7" w:rsidRDefault="00DB57E7" w:rsidP="002A42B5">
    <w:pPr>
      <w:pStyle w:val="Footer"/>
      <w:pBdr>
        <w:top w:val="single" w:sz="6" w:space="1" w:color="auto"/>
      </w:pBdr>
      <w:tabs>
        <w:tab w:val="clear" w:pos="4320"/>
        <w:tab w:val="center" w:pos="5130"/>
      </w:tabs>
      <w:rPr>
        <w:sz w:val="10"/>
      </w:rPr>
    </w:pPr>
  </w:p>
  <w:p w14:paraId="4CF7F3CF" w14:textId="77777777" w:rsidR="00DB57E7" w:rsidRDefault="00DB57E7"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31"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cs="Times New Roman" w:hint="default"/>
      </w:r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7"/>
  </w:num>
  <w:num w:numId="4">
    <w:abstractNumId w:val="36"/>
  </w:num>
  <w:num w:numId="5">
    <w:abstractNumId w:val="5"/>
  </w:num>
  <w:num w:numId="6">
    <w:abstractNumId w:val="7"/>
  </w:num>
  <w:num w:numId="7">
    <w:abstractNumId w:val="3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5"/>
  </w:num>
  <w:num w:numId="16">
    <w:abstractNumId w:val="22"/>
  </w:num>
  <w:num w:numId="17">
    <w:abstractNumId w:val="8"/>
  </w:num>
  <w:num w:numId="18">
    <w:abstractNumId w:val="18"/>
  </w:num>
  <w:num w:numId="19">
    <w:abstractNumId w:val="25"/>
  </w:num>
  <w:num w:numId="20">
    <w:abstractNumId w:val="9"/>
  </w:num>
  <w:num w:numId="21">
    <w:abstractNumId w:val="23"/>
  </w:num>
  <w:num w:numId="22">
    <w:abstractNumId w:val="41"/>
  </w:num>
  <w:num w:numId="23">
    <w:abstractNumId w:val="2"/>
  </w:num>
  <w:num w:numId="24">
    <w:abstractNumId w:val="31"/>
  </w:num>
  <w:num w:numId="25">
    <w:abstractNumId w:val="21"/>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5"/>
  </w:num>
  <w:num w:numId="31">
    <w:abstractNumId w:val="27"/>
  </w:num>
  <w:num w:numId="32">
    <w:abstractNumId w:val="32"/>
  </w:num>
  <w:num w:numId="33">
    <w:abstractNumId w:val="40"/>
  </w:num>
  <w:num w:numId="34">
    <w:abstractNumId w:val="13"/>
  </w:num>
  <w:num w:numId="35">
    <w:abstractNumId w:val="4"/>
  </w:num>
  <w:num w:numId="36">
    <w:abstractNumId w:val="20"/>
  </w:num>
  <w:num w:numId="37">
    <w:abstractNumId w:val="34"/>
  </w:num>
  <w:num w:numId="38">
    <w:abstractNumId w:val="19"/>
  </w:num>
  <w:num w:numId="39">
    <w:abstractNumId w:val="24"/>
  </w:num>
  <w:num w:numId="40">
    <w:abstractNumId w:val="17"/>
  </w:num>
  <w:num w:numId="41">
    <w:abstractNumId w:val="16"/>
  </w:num>
  <w:num w:numId="42">
    <w:abstractNumId w:val="27"/>
  </w:num>
  <w:num w:numId="43">
    <w:abstractNumId w:val="39"/>
    <w:lvlOverride w:ilvl="0">
      <w:startOverride w:val="1"/>
    </w:lvlOverride>
  </w:num>
  <w:num w:numId="44">
    <w:abstractNumId w:val="33"/>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01"/>
    <w:rsid w:val="00005CB8"/>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58B8"/>
    <w:rsid w:val="000459B6"/>
    <w:rsid w:val="00046A22"/>
    <w:rsid w:val="000509F0"/>
    <w:rsid w:val="000531EA"/>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5AAE"/>
    <w:rsid w:val="00091C92"/>
    <w:rsid w:val="00096053"/>
    <w:rsid w:val="0009674A"/>
    <w:rsid w:val="000969CB"/>
    <w:rsid w:val="00096AA3"/>
    <w:rsid w:val="00097D1C"/>
    <w:rsid w:val="000A03E2"/>
    <w:rsid w:val="000A1012"/>
    <w:rsid w:val="000A3BF6"/>
    <w:rsid w:val="000A3C82"/>
    <w:rsid w:val="000A5854"/>
    <w:rsid w:val="000A5FD0"/>
    <w:rsid w:val="000A610C"/>
    <w:rsid w:val="000A67F7"/>
    <w:rsid w:val="000A7DAF"/>
    <w:rsid w:val="000B4A2E"/>
    <w:rsid w:val="000B5396"/>
    <w:rsid w:val="000B5E5F"/>
    <w:rsid w:val="000B61A0"/>
    <w:rsid w:val="000B7206"/>
    <w:rsid w:val="000B7BD4"/>
    <w:rsid w:val="000C17C3"/>
    <w:rsid w:val="000C1999"/>
    <w:rsid w:val="000C2584"/>
    <w:rsid w:val="000C4399"/>
    <w:rsid w:val="000C7E19"/>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4BF4"/>
    <w:rsid w:val="000F4FCA"/>
    <w:rsid w:val="000F6D90"/>
    <w:rsid w:val="00100546"/>
    <w:rsid w:val="00102800"/>
    <w:rsid w:val="00104F5B"/>
    <w:rsid w:val="00111AAE"/>
    <w:rsid w:val="00113947"/>
    <w:rsid w:val="0011421B"/>
    <w:rsid w:val="00115496"/>
    <w:rsid w:val="001165A1"/>
    <w:rsid w:val="00117325"/>
    <w:rsid w:val="001176F7"/>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5AA6"/>
    <w:rsid w:val="00146586"/>
    <w:rsid w:val="00147B8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0795"/>
    <w:rsid w:val="001912C9"/>
    <w:rsid w:val="0019211B"/>
    <w:rsid w:val="0019262F"/>
    <w:rsid w:val="00193C60"/>
    <w:rsid w:val="00194847"/>
    <w:rsid w:val="0019506F"/>
    <w:rsid w:val="00197301"/>
    <w:rsid w:val="001A09D0"/>
    <w:rsid w:val="001A3D4E"/>
    <w:rsid w:val="001A41D6"/>
    <w:rsid w:val="001B040A"/>
    <w:rsid w:val="001B0704"/>
    <w:rsid w:val="001B1B49"/>
    <w:rsid w:val="001B1B4E"/>
    <w:rsid w:val="001B1ECE"/>
    <w:rsid w:val="001B33D9"/>
    <w:rsid w:val="001B4706"/>
    <w:rsid w:val="001B7118"/>
    <w:rsid w:val="001B7488"/>
    <w:rsid w:val="001C0410"/>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D41"/>
    <w:rsid w:val="001F7D6F"/>
    <w:rsid w:val="002032F7"/>
    <w:rsid w:val="00203626"/>
    <w:rsid w:val="00203E57"/>
    <w:rsid w:val="00205EC2"/>
    <w:rsid w:val="00206AF1"/>
    <w:rsid w:val="00207BD4"/>
    <w:rsid w:val="0021082C"/>
    <w:rsid w:val="00210A64"/>
    <w:rsid w:val="002122D9"/>
    <w:rsid w:val="00212E24"/>
    <w:rsid w:val="002130CB"/>
    <w:rsid w:val="00213F0B"/>
    <w:rsid w:val="00215807"/>
    <w:rsid w:val="00217FD8"/>
    <w:rsid w:val="00221753"/>
    <w:rsid w:val="00221EE0"/>
    <w:rsid w:val="00222715"/>
    <w:rsid w:val="00222E88"/>
    <w:rsid w:val="0022652C"/>
    <w:rsid w:val="00226729"/>
    <w:rsid w:val="00226D2A"/>
    <w:rsid w:val="002270A9"/>
    <w:rsid w:val="00227243"/>
    <w:rsid w:val="0022789B"/>
    <w:rsid w:val="0023127A"/>
    <w:rsid w:val="002325B5"/>
    <w:rsid w:val="002336B5"/>
    <w:rsid w:val="00234427"/>
    <w:rsid w:val="002375FF"/>
    <w:rsid w:val="00237F8D"/>
    <w:rsid w:val="002421F1"/>
    <w:rsid w:val="002435D4"/>
    <w:rsid w:val="00243B25"/>
    <w:rsid w:val="00247471"/>
    <w:rsid w:val="00250612"/>
    <w:rsid w:val="002515FB"/>
    <w:rsid w:val="00251E19"/>
    <w:rsid w:val="00255B8E"/>
    <w:rsid w:val="00263ED0"/>
    <w:rsid w:val="00264FDF"/>
    <w:rsid w:val="00266288"/>
    <w:rsid w:val="002669A4"/>
    <w:rsid w:val="00271174"/>
    <w:rsid w:val="00272687"/>
    <w:rsid w:val="00272A5C"/>
    <w:rsid w:val="00274F3C"/>
    <w:rsid w:val="002802E5"/>
    <w:rsid w:val="00281336"/>
    <w:rsid w:val="002838EC"/>
    <w:rsid w:val="00283EB9"/>
    <w:rsid w:val="0028419F"/>
    <w:rsid w:val="00287BD3"/>
    <w:rsid w:val="00293A11"/>
    <w:rsid w:val="002941E8"/>
    <w:rsid w:val="00294416"/>
    <w:rsid w:val="002947DC"/>
    <w:rsid w:val="00296B8A"/>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B77BD"/>
    <w:rsid w:val="002C069F"/>
    <w:rsid w:val="002C07C9"/>
    <w:rsid w:val="002C15A4"/>
    <w:rsid w:val="002C2B73"/>
    <w:rsid w:val="002C35B9"/>
    <w:rsid w:val="002C41F9"/>
    <w:rsid w:val="002C44FB"/>
    <w:rsid w:val="002C4CA2"/>
    <w:rsid w:val="002C5DFD"/>
    <w:rsid w:val="002C7083"/>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33E"/>
    <w:rsid w:val="003339BE"/>
    <w:rsid w:val="00333A84"/>
    <w:rsid w:val="0033606A"/>
    <w:rsid w:val="00336FD1"/>
    <w:rsid w:val="0034049B"/>
    <w:rsid w:val="00340D50"/>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66ABD"/>
    <w:rsid w:val="00370BD9"/>
    <w:rsid w:val="00371B9A"/>
    <w:rsid w:val="00373AF2"/>
    <w:rsid w:val="00373C09"/>
    <w:rsid w:val="0037417C"/>
    <w:rsid w:val="00375A07"/>
    <w:rsid w:val="00380633"/>
    <w:rsid w:val="003814A8"/>
    <w:rsid w:val="00382F3D"/>
    <w:rsid w:val="00383E6F"/>
    <w:rsid w:val="00385F07"/>
    <w:rsid w:val="003872E9"/>
    <w:rsid w:val="00390D76"/>
    <w:rsid w:val="003924F0"/>
    <w:rsid w:val="003930ED"/>
    <w:rsid w:val="00393CFB"/>
    <w:rsid w:val="00394041"/>
    <w:rsid w:val="00394393"/>
    <w:rsid w:val="0039766A"/>
    <w:rsid w:val="003A012B"/>
    <w:rsid w:val="003A1E70"/>
    <w:rsid w:val="003A45ED"/>
    <w:rsid w:val="003A50B3"/>
    <w:rsid w:val="003A6C66"/>
    <w:rsid w:val="003A7FD7"/>
    <w:rsid w:val="003B209F"/>
    <w:rsid w:val="003B2C65"/>
    <w:rsid w:val="003B3DBF"/>
    <w:rsid w:val="003B4E87"/>
    <w:rsid w:val="003B563B"/>
    <w:rsid w:val="003B710D"/>
    <w:rsid w:val="003B7135"/>
    <w:rsid w:val="003C08B0"/>
    <w:rsid w:val="003C1685"/>
    <w:rsid w:val="003C1F4F"/>
    <w:rsid w:val="003C37EB"/>
    <w:rsid w:val="003C3FA7"/>
    <w:rsid w:val="003C69A2"/>
    <w:rsid w:val="003D0825"/>
    <w:rsid w:val="003D3218"/>
    <w:rsid w:val="003D35D9"/>
    <w:rsid w:val="003D3717"/>
    <w:rsid w:val="003D3E5A"/>
    <w:rsid w:val="003D4B11"/>
    <w:rsid w:val="003D55A4"/>
    <w:rsid w:val="003D6005"/>
    <w:rsid w:val="003D68BD"/>
    <w:rsid w:val="003E0761"/>
    <w:rsid w:val="003E2833"/>
    <w:rsid w:val="003E46D3"/>
    <w:rsid w:val="003E7112"/>
    <w:rsid w:val="003E78AC"/>
    <w:rsid w:val="003E7BD4"/>
    <w:rsid w:val="003F4A72"/>
    <w:rsid w:val="003F5966"/>
    <w:rsid w:val="003F7A97"/>
    <w:rsid w:val="003F7C72"/>
    <w:rsid w:val="00402477"/>
    <w:rsid w:val="00403A40"/>
    <w:rsid w:val="00406213"/>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27F96"/>
    <w:rsid w:val="004315A6"/>
    <w:rsid w:val="00432849"/>
    <w:rsid w:val="004349DD"/>
    <w:rsid w:val="00435202"/>
    <w:rsid w:val="004353DC"/>
    <w:rsid w:val="004428BD"/>
    <w:rsid w:val="00442D70"/>
    <w:rsid w:val="0044367A"/>
    <w:rsid w:val="004448A7"/>
    <w:rsid w:val="004453AF"/>
    <w:rsid w:val="004458E3"/>
    <w:rsid w:val="0044624E"/>
    <w:rsid w:val="00450072"/>
    <w:rsid w:val="00450F71"/>
    <w:rsid w:val="0045129E"/>
    <w:rsid w:val="004515AC"/>
    <w:rsid w:val="004516E7"/>
    <w:rsid w:val="004517EB"/>
    <w:rsid w:val="004532E2"/>
    <w:rsid w:val="00454544"/>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7F8D"/>
    <w:rsid w:val="00480CFF"/>
    <w:rsid w:val="00481EA4"/>
    <w:rsid w:val="00482612"/>
    <w:rsid w:val="00483306"/>
    <w:rsid w:val="00483CA4"/>
    <w:rsid w:val="0048404C"/>
    <w:rsid w:val="004876B6"/>
    <w:rsid w:val="004903C4"/>
    <w:rsid w:val="004910E2"/>
    <w:rsid w:val="0049159B"/>
    <w:rsid w:val="004960E9"/>
    <w:rsid w:val="00497823"/>
    <w:rsid w:val="004A17FF"/>
    <w:rsid w:val="004A2B3B"/>
    <w:rsid w:val="004A3DF7"/>
    <w:rsid w:val="004A41C3"/>
    <w:rsid w:val="004A5AF8"/>
    <w:rsid w:val="004A6F19"/>
    <w:rsid w:val="004B025A"/>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E6F"/>
    <w:rsid w:val="004C60BC"/>
    <w:rsid w:val="004C670E"/>
    <w:rsid w:val="004D1707"/>
    <w:rsid w:val="004D1AFF"/>
    <w:rsid w:val="004D267E"/>
    <w:rsid w:val="004D3618"/>
    <w:rsid w:val="004D397E"/>
    <w:rsid w:val="004D6204"/>
    <w:rsid w:val="004D79FB"/>
    <w:rsid w:val="004E2F90"/>
    <w:rsid w:val="004E3721"/>
    <w:rsid w:val="004F0890"/>
    <w:rsid w:val="004F0BDB"/>
    <w:rsid w:val="004F3A18"/>
    <w:rsid w:val="004F58AC"/>
    <w:rsid w:val="004F5941"/>
    <w:rsid w:val="004F793F"/>
    <w:rsid w:val="00500EB2"/>
    <w:rsid w:val="00504694"/>
    <w:rsid w:val="00504D4D"/>
    <w:rsid w:val="00505CDC"/>
    <w:rsid w:val="00505DF0"/>
    <w:rsid w:val="005067B5"/>
    <w:rsid w:val="00507E38"/>
    <w:rsid w:val="005100C1"/>
    <w:rsid w:val="00511A3B"/>
    <w:rsid w:val="00513195"/>
    <w:rsid w:val="00513A65"/>
    <w:rsid w:val="0052674E"/>
    <w:rsid w:val="00526B6A"/>
    <w:rsid w:val="005271F7"/>
    <w:rsid w:val="00530828"/>
    <w:rsid w:val="00530908"/>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C91"/>
    <w:rsid w:val="00557D31"/>
    <w:rsid w:val="005607C8"/>
    <w:rsid w:val="00562B34"/>
    <w:rsid w:val="00563A44"/>
    <w:rsid w:val="00563EB3"/>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6036"/>
    <w:rsid w:val="00577BD5"/>
    <w:rsid w:val="00581BF8"/>
    <w:rsid w:val="00582083"/>
    <w:rsid w:val="005824F1"/>
    <w:rsid w:val="00582A6B"/>
    <w:rsid w:val="005839BB"/>
    <w:rsid w:val="00584D31"/>
    <w:rsid w:val="005865F7"/>
    <w:rsid w:val="0058733C"/>
    <w:rsid w:val="00590130"/>
    <w:rsid w:val="0059147F"/>
    <w:rsid w:val="005914DA"/>
    <w:rsid w:val="00591550"/>
    <w:rsid w:val="005945C3"/>
    <w:rsid w:val="00594810"/>
    <w:rsid w:val="00595055"/>
    <w:rsid w:val="005965BF"/>
    <w:rsid w:val="00596DB6"/>
    <w:rsid w:val="00596E42"/>
    <w:rsid w:val="005A1E81"/>
    <w:rsid w:val="005A33F2"/>
    <w:rsid w:val="005A41A8"/>
    <w:rsid w:val="005A7BA8"/>
    <w:rsid w:val="005B22A8"/>
    <w:rsid w:val="005B3C4F"/>
    <w:rsid w:val="005B61A3"/>
    <w:rsid w:val="005B707A"/>
    <w:rsid w:val="005B7E08"/>
    <w:rsid w:val="005C1B97"/>
    <w:rsid w:val="005C3E20"/>
    <w:rsid w:val="005C4191"/>
    <w:rsid w:val="005C7EE5"/>
    <w:rsid w:val="005D10C4"/>
    <w:rsid w:val="005D117F"/>
    <w:rsid w:val="005D19FA"/>
    <w:rsid w:val="005D1B10"/>
    <w:rsid w:val="005D2637"/>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63F3"/>
    <w:rsid w:val="005F693B"/>
    <w:rsid w:val="006008B5"/>
    <w:rsid w:val="00602434"/>
    <w:rsid w:val="0060404A"/>
    <w:rsid w:val="00605070"/>
    <w:rsid w:val="00605C3D"/>
    <w:rsid w:val="00606FDA"/>
    <w:rsid w:val="00607590"/>
    <w:rsid w:val="00607A65"/>
    <w:rsid w:val="00607C0B"/>
    <w:rsid w:val="00607F38"/>
    <w:rsid w:val="00610243"/>
    <w:rsid w:val="006128E1"/>
    <w:rsid w:val="0061537C"/>
    <w:rsid w:val="00615AFB"/>
    <w:rsid w:val="0061652E"/>
    <w:rsid w:val="006205A1"/>
    <w:rsid w:val="006205EE"/>
    <w:rsid w:val="00621232"/>
    <w:rsid w:val="00621526"/>
    <w:rsid w:val="00622030"/>
    <w:rsid w:val="006220D2"/>
    <w:rsid w:val="006228A6"/>
    <w:rsid w:val="00625689"/>
    <w:rsid w:val="006268D4"/>
    <w:rsid w:val="00626B24"/>
    <w:rsid w:val="00626F0A"/>
    <w:rsid w:val="006279AE"/>
    <w:rsid w:val="00634128"/>
    <w:rsid w:val="00634633"/>
    <w:rsid w:val="00637F6A"/>
    <w:rsid w:val="00640941"/>
    <w:rsid w:val="00642023"/>
    <w:rsid w:val="00643EA8"/>
    <w:rsid w:val="00644E2B"/>
    <w:rsid w:val="006477AD"/>
    <w:rsid w:val="0065058A"/>
    <w:rsid w:val="00655112"/>
    <w:rsid w:val="0066104A"/>
    <w:rsid w:val="00661080"/>
    <w:rsid w:val="006612DB"/>
    <w:rsid w:val="00662F93"/>
    <w:rsid w:val="0066674B"/>
    <w:rsid w:val="00667926"/>
    <w:rsid w:val="00670440"/>
    <w:rsid w:val="006706EB"/>
    <w:rsid w:val="00674BF3"/>
    <w:rsid w:val="00674D06"/>
    <w:rsid w:val="00674E9D"/>
    <w:rsid w:val="00674EB5"/>
    <w:rsid w:val="006761AD"/>
    <w:rsid w:val="00676F98"/>
    <w:rsid w:val="00677677"/>
    <w:rsid w:val="0068113A"/>
    <w:rsid w:val="00682044"/>
    <w:rsid w:val="00682B77"/>
    <w:rsid w:val="006866F1"/>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3DCA"/>
    <w:rsid w:val="006B75F3"/>
    <w:rsid w:val="006B7903"/>
    <w:rsid w:val="006C0DFB"/>
    <w:rsid w:val="006C133E"/>
    <w:rsid w:val="006C33D6"/>
    <w:rsid w:val="006C476E"/>
    <w:rsid w:val="006C5015"/>
    <w:rsid w:val="006C62B0"/>
    <w:rsid w:val="006C7080"/>
    <w:rsid w:val="006C73C5"/>
    <w:rsid w:val="006D104D"/>
    <w:rsid w:val="006D10CF"/>
    <w:rsid w:val="006D11CF"/>
    <w:rsid w:val="006D18E7"/>
    <w:rsid w:val="006D1B61"/>
    <w:rsid w:val="006D1ED3"/>
    <w:rsid w:val="006D23AD"/>
    <w:rsid w:val="006D2771"/>
    <w:rsid w:val="006D281F"/>
    <w:rsid w:val="006D3A59"/>
    <w:rsid w:val="006D4DC0"/>
    <w:rsid w:val="006D4E18"/>
    <w:rsid w:val="006D4E8E"/>
    <w:rsid w:val="006E14C0"/>
    <w:rsid w:val="006E2C6A"/>
    <w:rsid w:val="006E3EC0"/>
    <w:rsid w:val="006E688E"/>
    <w:rsid w:val="006F0608"/>
    <w:rsid w:val="006F3448"/>
    <w:rsid w:val="006F6536"/>
    <w:rsid w:val="006F6BE1"/>
    <w:rsid w:val="006F7665"/>
    <w:rsid w:val="00701BC9"/>
    <w:rsid w:val="007034ED"/>
    <w:rsid w:val="0070377D"/>
    <w:rsid w:val="00703A65"/>
    <w:rsid w:val="0070546F"/>
    <w:rsid w:val="00705709"/>
    <w:rsid w:val="007102F8"/>
    <w:rsid w:val="007110E6"/>
    <w:rsid w:val="00711678"/>
    <w:rsid w:val="00711AA8"/>
    <w:rsid w:val="007138DA"/>
    <w:rsid w:val="00713D10"/>
    <w:rsid w:val="00713EF1"/>
    <w:rsid w:val="007174F3"/>
    <w:rsid w:val="00717A94"/>
    <w:rsid w:val="00720BE7"/>
    <w:rsid w:val="007211CF"/>
    <w:rsid w:val="0072173A"/>
    <w:rsid w:val="00725C00"/>
    <w:rsid w:val="007261D4"/>
    <w:rsid w:val="007276A7"/>
    <w:rsid w:val="00727A8E"/>
    <w:rsid w:val="00730A91"/>
    <w:rsid w:val="00730AB9"/>
    <w:rsid w:val="00730BB1"/>
    <w:rsid w:val="00730D22"/>
    <w:rsid w:val="00734C6D"/>
    <w:rsid w:val="00735A44"/>
    <w:rsid w:val="007402A0"/>
    <w:rsid w:val="00741938"/>
    <w:rsid w:val="00744A5E"/>
    <w:rsid w:val="007461DF"/>
    <w:rsid w:val="00747B65"/>
    <w:rsid w:val="00747D84"/>
    <w:rsid w:val="007510F5"/>
    <w:rsid w:val="00751BC2"/>
    <w:rsid w:val="007550C0"/>
    <w:rsid w:val="00755271"/>
    <w:rsid w:val="00756036"/>
    <w:rsid w:val="00761C65"/>
    <w:rsid w:val="00763A4F"/>
    <w:rsid w:val="00765CF9"/>
    <w:rsid w:val="00766C87"/>
    <w:rsid w:val="00766F67"/>
    <w:rsid w:val="00770140"/>
    <w:rsid w:val="0077067C"/>
    <w:rsid w:val="00771AE1"/>
    <w:rsid w:val="007722BB"/>
    <w:rsid w:val="00774CDA"/>
    <w:rsid w:val="007776F9"/>
    <w:rsid w:val="00781E0A"/>
    <w:rsid w:val="0078208B"/>
    <w:rsid w:val="0078385E"/>
    <w:rsid w:val="00784594"/>
    <w:rsid w:val="00795EBD"/>
    <w:rsid w:val="007977C5"/>
    <w:rsid w:val="007A12F5"/>
    <w:rsid w:val="007A1447"/>
    <w:rsid w:val="007A16E4"/>
    <w:rsid w:val="007A173D"/>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3709"/>
    <w:rsid w:val="007B4974"/>
    <w:rsid w:val="007B7766"/>
    <w:rsid w:val="007C1F39"/>
    <w:rsid w:val="007C1F92"/>
    <w:rsid w:val="007C2DBA"/>
    <w:rsid w:val="007C312A"/>
    <w:rsid w:val="007C3E7D"/>
    <w:rsid w:val="007C53A9"/>
    <w:rsid w:val="007C5738"/>
    <w:rsid w:val="007C5A17"/>
    <w:rsid w:val="007C5D75"/>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2AD3"/>
    <w:rsid w:val="007F38DA"/>
    <w:rsid w:val="007F56FD"/>
    <w:rsid w:val="007F70E7"/>
    <w:rsid w:val="007F7157"/>
    <w:rsid w:val="007F7DA8"/>
    <w:rsid w:val="008005AF"/>
    <w:rsid w:val="00800B48"/>
    <w:rsid w:val="00801731"/>
    <w:rsid w:val="0080200A"/>
    <w:rsid w:val="0080468F"/>
    <w:rsid w:val="00805B79"/>
    <w:rsid w:val="00805BD7"/>
    <w:rsid w:val="00806EAE"/>
    <w:rsid w:val="008107F9"/>
    <w:rsid w:val="00811463"/>
    <w:rsid w:val="008114B5"/>
    <w:rsid w:val="0082056E"/>
    <w:rsid w:val="008206E3"/>
    <w:rsid w:val="0082070F"/>
    <w:rsid w:val="00824F17"/>
    <w:rsid w:val="0082590B"/>
    <w:rsid w:val="0082674A"/>
    <w:rsid w:val="008275CC"/>
    <w:rsid w:val="00830E53"/>
    <w:rsid w:val="00832AF8"/>
    <w:rsid w:val="00834B20"/>
    <w:rsid w:val="00834C0E"/>
    <w:rsid w:val="00837FDC"/>
    <w:rsid w:val="00840AE3"/>
    <w:rsid w:val="008418AF"/>
    <w:rsid w:val="00841A12"/>
    <w:rsid w:val="00841A68"/>
    <w:rsid w:val="00842647"/>
    <w:rsid w:val="00844A34"/>
    <w:rsid w:val="00844BF3"/>
    <w:rsid w:val="00844E27"/>
    <w:rsid w:val="00844E91"/>
    <w:rsid w:val="00847450"/>
    <w:rsid w:val="0084786D"/>
    <w:rsid w:val="00850AC1"/>
    <w:rsid w:val="008517C7"/>
    <w:rsid w:val="00853E48"/>
    <w:rsid w:val="0085789A"/>
    <w:rsid w:val="00857A08"/>
    <w:rsid w:val="00857A27"/>
    <w:rsid w:val="00861153"/>
    <w:rsid w:val="00862D86"/>
    <w:rsid w:val="008637AC"/>
    <w:rsid w:val="00863C47"/>
    <w:rsid w:val="00866BE3"/>
    <w:rsid w:val="008679EF"/>
    <w:rsid w:val="0087201E"/>
    <w:rsid w:val="008747FE"/>
    <w:rsid w:val="00874F19"/>
    <w:rsid w:val="00875513"/>
    <w:rsid w:val="00876678"/>
    <w:rsid w:val="00876BDC"/>
    <w:rsid w:val="00876DB6"/>
    <w:rsid w:val="00877637"/>
    <w:rsid w:val="00880A42"/>
    <w:rsid w:val="0088139A"/>
    <w:rsid w:val="008820F7"/>
    <w:rsid w:val="00883772"/>
    <w:rsid w:val="00884637"/>
    <w:rsid w:val="00884A11"/>
    <w:rsid w:val="00885DFE"/>
    <w:rsid w:val="008868F4"/>
    <w:rsid w:val="00887BAD"/>
    <w:rsid w:val="00890FCB"/>
    <w:rsid w:val="00891289"/>
    <w:rsid w:val="00893F70"/>
    <w:rsid w:val="00895FF6"/>
    <w:rsid w:val="008976E1"/>
    <w:rsid w:val="008A04DE"/>
    <w:rsid w:val="008A2B96"/>
    <w:rsid w:val="008A2BDA"/>
    <w:rsid w:val="008A3D4B"/>
    <w:rsid w:val="008A6390"/>
    <w:rsid w:val="008B0898"/>
    <w:rsid w:val="008B2C19"/>
    <w:rsid w:val="008B4D42"/>
    <w:rsid w:val="008B594F"/>
    <w:rsid w:val="008B657F"/>
    <w:rsid w:val="008B6E8C"/>
    <w:rsid w:val="008C0CB5"/>
    <w:rsid w:val="008C44B1"/>
    <w:rsid w:val="008C51BF"/>
    <w:rsid w:val="008C5F9A"/>
    <w:rsid w:val="008C62D8"/>
    <w:rsid w:val="008C6D3F"/>
    <w:rsid w:val="008C7723"/>
    <w:rsid w:val="008C7E72"/>
    <w:rsid w:val="008D0790"/>
    <w:rsid w:val="008E3324"/>
    <w:rsid w:val="008E4699"/>
    <w:rsid w:val="008E619F"/>
    <w:rsid w:val="008E6AE3"/>
    <w:rsid w:val="008F1BF8"/>
    <w:rsid w:val="008F3666"/>
    <w:rsid w:val="008F4476"/>
    <w:rsid w:val="008F4677"/>
    <w:rsid w:val="008F4922"/>
    <w:rsid w:val="008F5237"/>
    <w:rsid w:val="008F5BEB"/>
    <w:rsid w:val="008F63A3"/>
    <w:rsid w:val="008F7F02"/>
    <w:rsid w:val="00901DC5"/>
    <w:rsid w:val="0090377C"/>
    <w:rsid w:val="00904A9E"/>
    <w:rsid w:val="00906E34"/>
    <w:rsid w:val="00910175"/>
    <w:rsid w:val="00912BC8"/>
    <w:rsid w:val="00913ED7"/>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379E"/>
    <w:rsid w:val="00964582"/>
    <w:rsid w:val="00966E5B"/>
    <w:rsid w:val="0097002D"/>
    <w:rsid w:val="009702DB"/>
    <w:rsid w:val="00970498"/>
    <w:rsid w:val="00972E0A"/>
    <w:rsid w:val="00973325"/>
    <w:rsid w:val="00973353"/>
    <w:rsid w:val="00973F08"/>
    <w:rsid w:val="00973FF1"/>
    <w:rsid w:val="009759E4"/>
    <w:rsid w:val="00976D9B"/>
    <w:rsid w:val="009800F2"/>
    <w:rsid w:val="00980F05"/>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E0613"/>
    <w:rsid w:val="009E2A18"/>
    <w:rsid w:val="009E2E8D"/>
    <w:rsid w:val="009E3C19"/>
    <w:rsid w:val="009E53DB"/>
    <w:rsid w:val="009E630D"/>
    <w:rsid w:val="009E6D3F"/>
    <w:rsid w:val="009E7583"/>
    <w:rsid w:val="009F0B2C"/>
    <w:rsid w:val="009F0C98"/>
    <w:rsid w:val="009F117E"/>
    <w:rsid w:val="009F11B2"/>
    <w:rsid w:val="009F76A6"/>
    <w:rsid w:val="00A013C9"/>
    <w:rsid w:val="00A021BC"/>
    <w:rsid w:val="00A0260B"/>
    <w:rsid w:val="00A02767"/>
    <w:rsid w:val="00A04487"/>
    <w:rsid w:val="00A0546D"/>
    <w:rsid w:val="00A122A5"/>
    <w:rsid w:val="00A12E1C"/>
    <w:rsid w:val="00A13AA4"/>
    <w:rsid w:val="00A16987"/>
    <w:rsid w:val="00A20B00"/>
    <w:rsid w:val="00A2299A"/>
    <w:rsid w:val="00A26A61"/>
    <w:rsid w:val="00A278FA"/>
    <w:rsid w:val="00A27A15"/>
    <w:rsid w:val="00A27FB7"/>
    <w:rsid w:val="00A316C5"/>
    <w:rsid w:val="00A32C43"/>
    <w:rsid w:val="00A34EA8"/>
    <w:rsid w:val="00A36FF6"/>
    <w:rsid w:val="00A379A4"/>
    <w:rsid w:val="00A41AC5"/>
    <w:rsid w:val="00A42A8C"/>
    <w:rsid w:val="00A4309B"/>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0C9D"/>
    <w:rsid w:val="00A613A1"/>
    <w:rsid w:val="00A62B05"/>
    <w:rsid w:val="00A63DF7"/>
    <w:rsid w:val="00A654D6"/>
    <w:rsid w:val="00A66B43"/>
    <w:rsid w:val="00A671BA"/>
    <w:rsid w:val="00A70CEF"/>
    <w:rsid w:val="00A721B0"/>
    <w:rsid w:val="00A73EE8"/>
    <w:rsid w:val="00A7404C"/>
    <w:rsid w:val="00A7412B"/>
    <w:rsid w:val="00A74A73"/>
    <w:rsid w:val="00A7548D"/>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FB0"/>
    <w:rsid w:val="00A93D22"/>
    <w:rsid w:val="00AA02FB"/>
    <w:rsid w:val="00AA0AFF"/>
    <w:rsid w:val="00AA109F"/>
    <w:rsid w:val="00AA2B31"/>
    <w:rsid w:val="00AA3771"/>
    <w:rsid w:val="00AA7798"/>
    <w:rsid w:val="00AA7995"/>
    <w:rsid w:val="00AA79F9"/>
    <w:rsid w:val="00AB5012"/>
    <w:rsid w:val="00AB529A"/>
    <w:rsid w:val="00AB6E6B"/>
    <w:rsid w:val="00AC0699"/>
    <w:rsid w:val="00AC1B6F"/>
    <w:rsid w:val="00AC3988"/>
    <w:rsid w:val="00AC3F3F"/>
    <w:rsid w:val="00AC76CB"/>
    <w:rsid w:val="00AD1D17"/>
    <w:rsid w:val="00AD2785"/>
    <w:rsid w:val="00AD3466"/>
    <w:rsid w:val="00AD3D0B"/>
    <w:rsid w:val="00AD632D"/>
    <w:rsid w:val="00AD634A"/>
    <w:rsid w:val="00AD6BCB"/>
    <w:rsid w:val="00AD79C6"/>
    <w:rsid w:val="00AE0E11"/>
    <w:rsid w:val="00AE12A1"/>
    <w:rsid w:val="00AE18CC"/>
    <w:rsid w:val="00AE4871"/>
    <w:rsid w:val="00AF091E"/>
    <w:rsid w:val="00AF55F8"/>
    <w:rsid w:val="00AF5831"/>
    <w:rsid w:val="00AF76C3"/>
    <w:rsid w:val="00AF7A83"/>
    <w:rsid w:val="00AF7EF9"/>
    <w:rsid w:val="00B00B83"/>
    <w:rsid w:val="00B010A4"/>
    <w:rsid w:val="00B02CD5"/>
    <w:rsid w:val="00B03FA2"/>
    <w:rsid w:val="00B04F00"/>
    <w:rsid w:val="00B05BD9"/>
    <w:rsid w:val="00B11A86"/>
    <w:rsid w:val="00B13700"/>
    <w:rsid w:val="00B139CC"/>
    <w:rsid w:val="00B20A0A"/>
    <w:rsid w:val="00B20B97"/>
    <w:rsid w:val="00B24C78"/>
    <w:rsid w:val="00B24E37"/>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5BD1"/>
    <w:rsid w:val="00B570AE"/>
    <w:rsid w:val="00B6115B"/>
    <w:rsid w:val="00B6171F"/>
    <w:rsid w:val="00B61B5A"/>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3241"/>
    <w:rsid w:val="00B862F4"/>
    <w:rsid w:val="00B8671B"/>
    <w:rsid w:val="00B902DD"/>
    <w:rsid w:val="00B905CA"/>
    <w:rsid w:val="00B91481"/>
    <w:rsid w:val="00B9255C"/>
    <w:rsid w:val="00B92A0E"/>
    <w:rsid w:val="00B93E4E"/>
    <w:rsid w:val="00B9446F"/>
    <w:rsid w:val="00B959A3"/>
    <w:rsid w:val="00B9765E"/>
    <w:rsid w:val="00BA411E"/>
    <w:rsid w:val="00BA505B"/>
    <w:rsid w:val="00BA5D0A"/>
    <w:rsid w:val="00BA6C38"/>
    <w:rsid w:val="00BA701E"/>
    <w:rsid w:val="00BB04AD"/>
    <w:rsid w:val="00BB1242"/>
    <w:rsid w:val="00BB1F9A"/>
    <w:rsid w:val="00BB2004"/>
    <w:rsid w:val="00BB5653"/>
    <w:rsid w:val="00BB792E"/>
    <w:rsid w:val="00BC309B"/>
    <w:rsid w:val="00BC4354"/>
    <w:rsid w:val="00BC45D4"/>
    <w:rsid w:val="00BC4721"/>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C82"/>
    <w:rsid w:val="00BF0A1F"/>
    <w:rsid w:val="00BF0F5C"/>
    <w:rsid w:val="00BF109A"/>
    <w:rsid w:val="00BF18D8"/>
    <w:rsid w:val="00BF190F"/>
    <w:rsid w:val="00BF291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4785"/>
    <w:rsid w:val="00C15A68"/>
    <w:rsid w:val="00C17396"/>
    <w:rsid w:val="00C23C73"/>
    <w:rsid w:val="00C247FC"/>
    <w:rsid w:val="00C268C5"/>
    <w:rsid w:val="00C26C8E"/>
    <w:rsid w:val="00C31BA2"/>
    <w:rsid w:val="00C335DB"/>
    <w:rsid w:val="00C34702"/>
    <w:rsid w:val="00C34767"/>
    <w:rsid w:val="00C347F2"/>
    <w:rsid w:val="00C34DDD"/>
    <w:rsid w:val="00C36EE3"/>
    <w:rsid w:val="00C3799C"/>
    <w:rsid w:val="00C37A8E"/>
    <w:rsid w:val="00C409B7"/>
    <w:rsid w:val="00C40A71"/>
    <w:rsid w:val="00C4389B"/>
    <w:rsid w:val="00C4453B"/>
    <w:rsid w:val="00C469AB"/>
    <w:rsid w:val="00C46C5F"/>
    <w:rsid w:val="00C5213A"/>
    <w:rsid w:val="00C531B2"/>
    <w:rsid w:val="00C5596A"/>
    <w:rsid w:val="00C56611"/>
    <w:rsid w:val="00C57C6B"/>
    <w:rsid w:val="00C57EA9"/>
    <w:rsid w:val="00C60B6A"/>
    <w:rsid w:val="00C61129"/>
    <w:rsid w:val="00C611F9"/>
    <w:rsid w:val="00C61CE5"/>
    <w:rsid w:val="00C64568"/>
    <w:rsid w:val="00C6465F"/>
    <w:rsid w:val="00C64DD7"/>
    <w:rsid w:val="00C6558F"/>
    <w:rsid w:val="00C66715"/>
    <w:rsid w:val="00C6691D"/>
    <w:rsid w:val="00C71516"/>
    <w:rsid w:val="00C7295A"/>
    <w:rsid w:val="00C8021D"/>
    <w:rsid w:val="00C81381"/>
    <w:rsid w:val="00C81A60"/>
    <w:rsid w:val="00C823D2"/>
    <w:rsid w:val="00C82633"/>
    <w:rsid w:val="00C836EC"/>
    <w:rsid w:val="00C839D7"/>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3262"/>
    <w:rsid w:val="00CD3745"/>
    <w:rsid w:val="00CD4FBC"/>
    <w:rsid w:val="00CD5D32"/>
    <w:rsid w:val="00CE574F"/>
    <w:rsid w:val="00CE663F"/>
    <w:rsid w:val="00CE6B5A"/>
    <w:rsid w:val="00CE6BE4"/>
    <w:rsid w:val="00CE78FD"/>
    <w:rsid w:val="00CF02D0"/>
    <w:rsid w:val="00CF2BFE"/>
    <w:rsid w:val="00CF3E1C"/>
    <w:rsid w:val="00CF5A65"/>
    <w:rsid w:val="00D0114C"/>
    <w:rsid w:val="00D02290"/>
    <w:rsid w:val="00D04306"/>
    <w:rsid w:val="00D062C6"/>
    <w:rsid w:val="00D10F14"/>
    <w:rsid w:val="00D1212F"/>
    <w:rsid w:val="00D1336C"/>
    <w:rsid w:val="00D14568"/>
    <w:rsid w:val="00D15EEB"/>
    <w:rsid w:val="00D16E12"/>
    <w:rsid w:val="00D20A36"/>
    <w:rsid w:val="00D20EF2"/>
    <w:rsid w:val="00D22FD9"/>
    <w:rsid w:val="00D23E9C"/>
    <w:rsid w:val="00D24AC2"/>
    <w:rsid w:val="00D270F4"/>
    <w:rsid w:val="00D27787"/>
    <w:rsid w:val="00D30488"/>
    <w:rsid w:val="00D33EA4"/>
    <w:rsid w:val="00D34841"/>
    <w:rsid w:val="00D37482"/>
    <w:rsid w:val="00D40D5E"/>
    <w:rsid w:val="00D41B03"/>
    <w:rsid w:val="00D41C36"/>
    <w:rsid w:val="00D41CED"/>
    <w:rsid w:val="00D4278B"/>
    <w:rsid w:val="00D447B9"/>
    <w:rsid w:val="00D44C38"/>
    <w:rsid w:val="00D45F40"/>
    <w:rsid w:val="00D46B81"/>
    <w:rsid w:val="00D5040D"/>
    <w:rsid w:val="00D5186E"/>
    <w:rsid w:val="00D51F65"/>
    <w:rsid w:val="00D545B9"/>
    <w:rsid w:val="00D54F41"/>
    <w:rsid w:val="00D5561F"/>
    <w:rsid w:val="00D55B85"/>
    <w:rsid w:val="00D56C8D"/>
    <w:rsid w:val="00D5763A"/>
    <w:rsid w:val="00D606EF"/>
    <w:rsid w:val="00D64275"/>
    <w:rsid w:val="00D64641"/>
    <w:rsid w:val="00D64F45"/>
    <w:rsid w:val="00D65843"/>
    <w:rsid w:val="00D6715E"/>
    <w:rsid w:val="00D7102F"/>
    <w:rsid w:val="00D7114C"/>
    <w:rsid w:val="00D73AB6"/>
    <w:rsid w:val="00D750BA"/>
    <w:rsid w:val="00D757E3"/>
    <w:rsid w:val="00D8116C"/>
    <w:rsid w:val="00D8124D"/>
    <w:rsid w:val="00D81770"/>
    <w:rsid w:val="00D81BF8"/>
    <w:rsid w:val="00D81CE2"/>
    <w:rsid w:val="00D8328B"/>
    <w:rsid w:val="00D8402E"/>
    <w:rsid w:val="00D844C5"/>
    <w:rsid w:val="00D8583B"/>
    <w:rsid w:val="00D86331"/>
    <w:rsid w:val="00D8648E"/>
    <w:rsid w:val="00D9058B"/>
    <w:rsid w:val="00D91CF0"/>
    <w:rsid w:val="00D91E75"/>
    <w:rsid w:val="00D924D7"/>
    <w:rsid w:val="00D9371E"/>
    <w:rsid w:val="00D96BEB"/>
    <w:rsid w:val="00D975B5"/>
    <w:rsid w:val="00DA0124"/>
    <w:rsid w:val="00DA08AE"/>
    <w:rsid w:val="00DA0B61"/>
    <w:rsid w:val="00DA1182"/>
    <w:rsid w:val="00DA11B7"/>
    <w:rsid w:val="00DA1C97"/>
    <w:rsid w:val="00DA2AF7"/>
    <w:rsid w:val="00DA3700"/>
    <w:rsid w:val="00DA43F7"/>
    <w:rsid w:val="00DA5CE2"/>
    <w:rsid w:val="00DA677B"/>
    <w:rsid w:val="00DA7026"/>
    <w:rsid w:val="00DB0CF6"/>
    <w:rsid w:val="00DB15EA"/>
    <w:rsid w:val="00DB31BD"/>
    <w:rsid w:val="00DB4B8C"/>
    <w:rsid w:val="00DB4DCC"/>
    <w:rsid w:val="00DB57E7"/>
    <w:rsid w:val="00DB6244"/>
    <w:rsid w:val="00DB7070"/>
    <w:rsid w:val="00DB7B74"/>
    <w:rsid w:val="00DB7F5C"/>
    <w:rsid w:val="00DC4D8A"/>
    <w:rsid w:val="00DC5A9F"/>
    <w:rsid w:val="00DC5B16"/>
    <w:rsid w:val="00DC62D2"/>
    <w:rsid w:val="00DC67B8"/>
    <w:rsid w:val="00DC6B97"/>
    <w:rsid w:val="00DD0DB7"/>
    <w:rsid w:val="00DD12C8"/>
    <w:rsid w:val="00DD3707"/>
    <w:rsid w:val="00DD3E98"/>
    <w:rsid w:val="00DD5AA2"/>
    <w:rsid w:val="00DE2192"/>
    <w:rsid w:val="00DE4123"/>
    <w:rsid w:val="00DE6D93"/>
    <w:rsid w:val="00DF0BE3"/>
    <w:rsid w:val="00DF19E5"/>
    <w:rsid w:val="00DF5932"/>
    <w:rsid w:val="00E036F8"/>
    <w:rsid w:val="00E03B5C"/>
    <w:rsid w:val="00E04A4E"/>
    <w:rsid w:val="00E05084"/>
    <w:rsid w:val="00E10028"/>
    <w:rsid w:val="00E1200E"/>
    <w:rsid w:val="00E12EB2"/>
    <w:rsid w:val="00E149D6"/>
    <w:rsid w:val="00E15B46"/>
    <w:rsid w:val="00E16376"/>
    <w:rsid w:val="00E16ABA"/>
    <w:rsid w:val="00E17428"/>
    <w:rsid w:val="00E176B7"/>
    <w:rsid w:val="00E20959"/>
    <w:rsid w:val="00E23AEE"/>
    <w:rsid w:val="00E243A0"/>
    <w:rsid w:val="00E24500"/>
    <w:rsid w:val="00E245F0"/>
    <w:rsid w:val="00E24A31"/>
    <w:rsid w:val="00E27296"/>
    <w:rsid w:val="00E30727"/>
    <w:rsid w:val="00E32952"/>
    <w:rsid w:val="00E3571C"/>
    <w:rsid w:val="00E35AB3"/>
    <w:rsid w:val="00E36C1A"/>
    <w:rsid w:val="00E41A46"/>
    <w:rsid w:val="00E43A7B"/>
    <w:rsid w:val="00E45E3B"/>
    <w:rsid w:val="00E460DC"/>
    <w:rsid w:val="00E47536"/>
    <w:rsid w:val="00E47577"/>
    <w:rsid w:val="00E51462"/>
    <w:rsid w:val="00E519F3"/>
    <w:rsid w:val="00E52C01"/>
    <w:rsid w:val="00E52FAC"/>
    <w:rsid w:val="00E56071"/>
    <w:rsid w:val="00E56732"/>
    <w:rsid w:val="00E603AC"/>
    <w:rsid w:val="00E627AC"/>
    <w:rsid w:val="00E63DBE"/>
    <w:rsid w:val="00E647B6"/>
    <w:rsid w:val="00E66510"/>
    <w:rsid w:val="00E66C70"/>
    <w:rsid w:val="00E6734E"/>
    <w:rsid w:val="00E673CA"/>
    <w:rsid w:val="00E67969"/>
    <w:rsid w:val="00E67B45"/>
    <w:rsid w:val="00E701D5"/>
    <w:rsid w:val="00E720DB"/>
    <w:rsid w:val="00E72A26"/>
    <w:rsid w:val="00E72BC1"/>
    <w:rsid w:val="00E734FD"/>
    <w:rsid w:val="00E73C35"/>
    <w:rsid w:val="00E7584B"/>
    <w:rsid w:val="00E76F97"/>
    <w:rsid w:val="00E817AE"/>
    <w:rsid w:val="00E81C63"/>
    <w:rsid w:val="00E822DA"/>
    <w:rsid w:val="00E851A1"/>
    <w:rsid w:val="00E86308"/>
    <w:rsid w:val="00E86E2A"/>
    <w:rsid w:val="00E86E48"/>
    <w:rsid w:val="00E9008B"/>
    <w:rsid w:val="00E9192F"/>
    <w:rsid w:val="00E92391"/>
    <w:rsid w:val="00E927C4"/>
    <w:rsid w:val="00E92B80"/>
    <w:rsid w:val="00E94598"/>
    <w:rsid w:val="00E9474B"/>
    <w:rsid w:val="00EA0912"/>
    <w:rsid w:val="00EA10DE"/>
    <w:rsid w:val="00EA2097"/>
    <w:rsid w:val="00EA45B2"/>
    <w:rsid w:val="00EA4E60"/>
    <w:rsid w:val="00EB1FFD"/>
    <w:rsid w:val="00EB2096"/>
    <w:rsid w:val="00EB22BC"/>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2C71"/>
    <w:rsid w:val="00EF6414"/>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9D4"/>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71EF"/>
    <w:rsid w:val="00F50111"/>
    <w:rsid w:val="00F50CB3"/>
    <w:rsid w:val="00F50DD1"/>
    <w:rsid w:val="00F52C4D"/>
    <w:rsid w:val="00F53150"/>
    <w:rsid w:val="00F6417F"/>
    <w:rsid w:val="00F64375"/>
    <w:rsid w:val="00F6568E"/>
    <w:rsid w:val="00F67C87"/>
    <w:rsid w:val="00F71061"/>
    <w:rsid w:val="00F72C0B"/>
    <w:rsid w:val="00F73F0E"/>
    <w:rsid w:val="00F7495B"/>
    <w:rsid w:val="00F76FD7"/>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0EE0"/>
    <w:rsid w:val="00FA1C44"/>
    <w:rsid w:val="00FA2AE6"/>
    <w:rsid w:val="00FA37C7"/>
    <w:rsid w:val="00FA3B4D"/>
    <w:rsid w:val="00FA5743"/>
    <w:rsid w:val="00FA7113"/>
    <w:rsid w:val="00FA7BCE"/>
    <w:rsid w:val="00FB17BF"/>
    <w:rsid w:val="00FB1961"/>
    <w:rsid w:val="00FB3738"/>
    <w:rsid w:val="00FB6B44"/>
    <w:rsid w:val="00FC032D"/>
    <w:rsid w:val="00FC0616"/>
    <w:rsid w:val="00FC09FD"/>
    <w:rsid w:val="00FC1EE7"/>
    <w:rsid w:val="00FC3A4F"/>
    <w:rsid w:val="00FC3F99"/>
    <w:rsid w:val="00FC5298"/>
    <w:rsid w:val="00FC6684"/>
    <w:rsid w:val="00FC77A0"/>
    <w:rsid w:val="00FD0E49"/>
    <w:rsid w:val="00FD1524"/>
    <w:rsid w:val="00FD2FDB"/>
    <w:rsid w:val="00FD58DF"/>
    <w:rsid w:val="00FD5DA7"/>
    <w:rsid w:val="00FD6877"/>
    <w:rsid w:val="00FD6ECC"/>
    <w:rsid w:val="00FE04B0"/>
    <w:rsid w:val="00FE0AA3"/>
    <w:rsid w:val="00FE1D6A"/>
    <w:rsid w:val="00FE3CDF"/>
    <w:rsid w:val="00FE4201"/>
    <w:rsid w:val="00FE4D2F"/>
    <w:rsid w:val="00FE610D"/>
    <w:rsid w:val="00FF275E"/>
    <w:rsid w:val="00FF370C"/>
    <w:rsid w:val="00FF41AE"/>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01D16491"/>
  <w15:chartTrackingRefBased/>
  <w15:docId w15:val="{F9F12938-176A-4B3B-AA4B-547EC85D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3E"/>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character" w:customStyle="1" w:styleId="TitleChar">
    <w:name w:val="Title Char"/>
    <w:link w:val="Title"/>
    <w:rsid w:val="007F2AD3"/>
    <w:rPr>
      <w:rFonts w:ascii="Arial" w:hAnsi="Arial"/>
      <w:b/>
      <w:sz w:val="24"/>
    </w:rPr>
  </w:style>
  <w:style w:type="paragraph" w:styleId="Subtitle">
    <w:name w:val="Subtitle"/>
    <w:basedOn w:val="Normal"/>
    <w:link w:val="SubtitleChar"/>
    <w:qFormat/>
    <w:rsid w:val="007F2AD3"/>
    <w:pPr>
      <w:jc w:val="center"/>
    </w:pPr>
    <w:rPr>
      <w:b/>
      <w:sz w:val="24"/>
      <w:u w:val="single"/>
    </w:rPr>
  </w:style>
  <w:style w:type="character" w:customStyle="1" w:styleId="SubtitleChar">
    <w:name w:val="Subtitle Char"/>
    <w:link w:val="Subtitle"/>
    <w:rsid w:val="007F2AD3"/>
    <w:rPr>
      <w:b/>
      <w:sz w:val="24"/>
      <w:u w:val="single"/>
    </w:rPr>
  </w:style>
  <w:style w:type="paragraph" w:customStyle="1" w:styleId="Default">
    <w:name w:val="Default"/>
    <w:rsid w:val="007F2A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66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08685237">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50442038">
      <w:bodyDiv w:val="1"/>
      <w:marLeft w:val="0"/>
      <w:marRight w:val="0"/>
      <w:marTop w:val="0"/>
      <w:marBottom w:val="0"/>
      <w:divBdr>
        <w:top w:val="none" w:sz="0" w:space="0" w:color="auto"/>
        <w:left w:val="none" w:sz="0" w:space="0" w:color="auto"/>
        <w:bottom w:val="none" w:sz="0" w:space="0" w:color="auto"/>
        <w:right w:val="none" w:sz="0" w:space="0" w:color="auto"/>
      </w:divBdr>
      <w:divsChild>
        <w:div w:id="2037463648">
          <w:marLeft w:val="0"/>
          <w:marRight w:val="0"/>
          <w:marTop w:val="0"/>
          <w:marBottom w:val="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2198935">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7375216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83452004">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974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kevin.esguerra@acgov.org" TargetMode="External"/><Relationship Id="rId26" Type="http://schemas.openxmlformats.org/officeDocument/2006/relationships/hyperlink" Target="https://teams.microsoft.com/l/meetup-join/19%3ameeting_MzY1MWRkMmItMjcwZS00MWRlLWEwOTEtMzJjNGJmMzM1M2Fj%40thread.v2/0?context=%7b%22Tid%22%3a%2232fdff2c-f86e-4ba3-a47d-6a44a7f45a64%22%2c%22Oid%22%3a%223eda2934-f8ba-49fd-ab9d-cb4996e103b4%22%7d" TargetMode="External"/><Relationship Id="rId39" Type="http://schemas.openxmlformats.org/officeDocument/2006/relationships/header" Target="header9.xml"/><Relationship Id="rId21" Type="http://schemas.openxmlformats.org/officeDocument/2006/relationships/image" Target="media/image2.jpeg"/><Relationship Id="rId34" Type="http://schemas.openxmlformats.org/officeDocument/2006/relationships/hyperlink" Target="http://www.acgov.org/gsa/purchasing/standardServicesAgreement.pdf" TargetMode="External"/><Relationship Id="rId42" Type="http://schemas.openxmlformats.org/officeDocument/2006/relationships/hyperlink" Target="https://ezsourcing.acgov.org" TargetMode="External"/><Relationship Id="rId47" Type="http://schemas.openxmlformats.org/officeDocument/2006/relationships/footer" Target="footer5.xml"/><Relationship Id="rId50" Type="http://schemas.openxmlformats.org/officeDocument/2006/relationships/hyperlink" Target="http://www.acgov.org/gsa/departments/purchasing/policy/debar.htm" TargetMode="External"/><Relationship Id="rId55" Type="http://schemas.openxmlformats.org/officeDocument/2006/relationships/hyperlink" Target="http://acgov.org/auditor/sleb/overview.htm" TargetMode="External"/><Relationship Id="rId63" Type="http://schemas.openxmlformats.org/officeDocument/2006/relationships/footer" Target="footer6.xml"/><Relationship Id="rId68" Type="http://schemas.openxmlformats.org/officeDocument/2006/relationships/header" Target="header18.xm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acgov.org/auditor/sleb/overview.htm" TargetMode="External"/><Relationship Id="rId37" Type="http://schemas.openxmlformats.org/officeDocument/2006/relationships/hyperlink" Target="http://www.acgov.org/gsa/departments/purchasing/policy/proprietary.htm" TargetMode="External"/><Relationship Id="rId40" Type="http://schemas.openxmlformats.org/officeDocument/2006/relationships/footer" Target="footer3.xml"/><Relationship Id="rId45" Type="http://schemas.openxmlformats.org/officeDocument/2006/relationships/header" Target="header12.xml"/><Relationship Id="rId53" Type="http://schemas.openxmlformats.org/officeDocument/2006/relationships/hyperlink" Target="http://www.acgov.org/gsa/departments/purchasing/policy/environ.htm" TargetMode="External"/><Relationship Id="rId58" Type="http://schemas.openxmlformats.org/officeDocument/2006/relationships/hyperlink" Target="http://www.acgov.org/gsa/departments/purchasing/policy/compliance.htm" TargetMode="External"/><Relationship Id="rId66" Type="http://schemas.openxmlformats.org/officeDocument/2006/relationships/header" Target="header16.xml"/><Relationship Id="rId7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acgov.org/gsa_app/gsa/purchasing/bid_content/contractopportunities.jsp" TargetMode="External"/><Relationship Id="rId49" Type="http://schemas.openxmlformats.org/officeDocument/2006/relationships/hyperlink" Target="http://www.acgov.org/gsa/departments/purchasing/policy/debar.htm" TargetMode="External"/><Relationship Id="rId57" Type="http://schemas.openxmlformats.org/officeDocument/2006/relationships/hyperlink" Target="http://acgov.org/auditor/sleb/sourceprogram.htm" TargetMode="External"/><Relationship Id="rId61" Type="http://schemas.openxmlformats.org/officeDocument/2006/relationships/hyperlink" Target="http://www.acgov.org/gsa/departments/purchasing/policy/genreqs.htm" TargetMode="Externa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yperlink" Target="https://www.sam.gov/SAM/" TargetMode="External"/><Relationship Id="rId44" Type="http://schemas.openxmlformats.org/officeDocument/2006/relationships/footer" Target="footer4.xml"/><Relationship Id="rId52" Type="http://schemas.openxmlformats.org/officeDocument/2006/relationships/hyperlink" Target="http://www.acgov.org/gsa/departments/purchasing/policy/ica.htm" TargetMode="External"/><Relationship Id="rId60" Type="http://schemas.openxmlformats.org/officeDocument/2006/relationships/hyperlink" Target="http://www.acgov.org/gsa/departments/purchasing/policy/genreqs.htm" TargetMode="External"/><Relationship Id="rId65" Type="http://schemas.openxmlformats.org/officeDocument/2006/relationships/hyperlink" Target="https://ezsourcing.acgov.org" TargetMode="External"/><Relationship Id="rId73"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MzY1MWRkMmItMjcwZS00MWRlLWEwOTEtMzJjNGJmMzM1M2Fj%40thread.v2/0?context=%7b%22Tid%22%3a%2232fdff2c-f86e-4ba3-a47d-6a44a7f45a64%22%2c%22Oid%22%3a%223eda2934-f8ba-49fd-ab9d-cb4996e103b4%22%7d" TargetMode="External"/><Relationship Id="rId35" Type="http://schemas.openxmlformats.org/officeDocument/2006/relationships/hyperlink" Target="mailto:kevin.esguerra@acgov.org" TargetMode="External"/><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yperlink" Target="http://www.acgov.org/gsa/departments/purchasing/policy/first.htm" TargetMode="External"/><Relationship Id="rId64" Type="http://schemas.openxmlformats.org/officeDocument/2006/relationships/hyperlink" Target="https://ezsourcing.acgov.org" TargetMode="External"/><Relationship Id="rId69" Type="http://schemas.openxmlformats.org/officeDocument/2006/relationships/header" Target="header19.xml"/><Relationship Id="rId8" Type="http://schemas.openxmlformats.org/officeDocument/2006/relationships/settings" Target="settings.xml"/><Relationship Id="rId51" Type="http://schemas.openxmlformats.org/officeDocument/2006/relationships/hyperlink" Target="http://www.acgov.org/gsa/departments/purchasing/policy/ica.htm" TargetMode="External"/><Relationship Id="rId72" Type="http://schemas.openxmlformats.org/officeDocument/2006/relationships/hyperlink" Target="http://www.elationsys.com/elationsys/" TargetMode="Externa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footer" Target="footer1.xml"/><Relationship Id="rId33" Type="http://schemas.openxmlformats.org/officeDocument/2006/relationships/hyperlink" Target="http://www.sba.gov/" TargetMode="External"/><Relationship Id="rId38" Type="http://schemas.openxmlformats.org/officeDocument/2006/relationships/header" Target="header8.xml"/><Relationship Id="rId46" Type="http://schemas.openxmlformats.org/officeDocument/2006/relationships/header" Target="header13.xml"/><Relationship Id="rId59" Type="http://schemas.openxmlformats.org/officeDocument/2006/relationships/hyperlink" Target="http://acgov.org/auditor/sleb/elation.htm" TargetMode="External"/><Relationship Id="rId67" Type="http://schemas.openxmlformats.org/officeDocument/2006/relationships/header" Target="header17.xml"/><Relationship Id="rId20" Type="http://schemas.openxmlformats.org/officeDocument/2006/relationships/hyperlink" Target="https://ezsourcing.acgov.org/" TargetMode="External"/><Relationship Id="rId41" Type="http://schemas.openxmlformats.org/officeDocument/2006/relationships/header" Target="header10.xml"/><Relationship Id="rId54" Type="http://schemas.openxmlformats.org/officeDocument/2006/relationships/hyperlink" Target="http://www.acgov.org/gsa/departments/purchasing/policy/environ.htm" TargetMode="External"/><Relationship Id="rId62" Type="http://schemas.openxmlformats.org/officeDocument/2006/relationships/header" Target="header15.xml"/><Relationship Id="rId70" Type="http://schemas.openxmlformats.org/officeDocument/2006/relationships/hyperlink" Target="mailto:ratha.chuon@acgov.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9E6AC32F82494C8ABAB35A86403DD3" ma:contentTypeVersion="10" ma:contentTypeDescription="Create a new document." ma:contentTypeScope="" ma:versionID="edce3dd4b092fed9a0a9b9bb21a1be71">
  <xsd:schema xmlns:xsd="http://www.w3.org/2001/XMLSchema" xmlns:xs="http://www.w3.org/2001/XMLSchema" xmlns:p="http://schemas.microsoft.com/office/2006/metadata/properties" xmlns:ns3="2b5fc3dc-2666-4ce7-847a-bda1bc08329d" xmlns:ns4="f537edc0-8845-48ce-9265-2d55f5258e12" targetNamespace="http://schemas.microsoft.com/office/2006/metadata/properties" ma:root="true" ma:fieldsID="04d8ca20dbb1c45ee65aee946e09b427" ns3:_="" ns4:_="">
    <xsd:import namespace="2b5fc3dc-2666-4ce7-847a-bda1bc08329d"/>
    <xsd:import namespace="f537edc0-8845-48ce-9265-2d55f5258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fc3dc-2666-4ce7-847a-bda1bc083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7edc0-8845-48ce-9265-2d55f5258e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EF22-B955-45A3-87A4-DCBCB317D572}">
  <ds:schemaRefs>
    <ds:schemaRef ds:uri="http://schemas.microsoft.com/office/2006/metadata/longProperties"/>
  </ds:schemaRefs>
</ds:datastoreItem>
</file>

<file path=customXml/itemProps2.xml><?xml version="1.0" encoding="utf-8"?>
<ds:datastoreItem xmlns:ds="http://schemas.openxmlformats.org/officeDocument/2006/customXml" ds:itemID="{A0F4ECDB-2376-4FC2-B22A-23869EEABA9F}">
  <ds:schemaRefs>
    <ds:schemaRef ds:uri="http://schemas.microsoft.com/sharepoint/v3/contenttype/forms"/>
  </ds:schemaRefs>
</ds:datastoreItem>
</file>

<file path=customXml/itemProps3.xml><?xml version="1.0" encoding="utf-8"?>
<ds:datastoreItem xmlns:ds="http://schemas.openxmlformats.org/officeDocument/2006/customXml" ds:itemID="{2048ECE9-C28D-4A00-81B1-413D07F32E8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537edc0-8845-48ce-9265-2d55f5258e12"/>
    <ds:schemaRef ds:uri="2b5fc3dc-2666-4ce7-847a-bda1bc08329d"/>
    <ds:schemaRef ds:uri="http://www.w3.org/XML/1998/namespace"/>
    <ds:schemaRef ds:uri="http://purl.org/dc/dcmitype/"/>
  </ds:schemaRefs>
</ds:datastoreItem>
</file>

<file path=customXml/itemProps4.xml><?xml version="1.0" encoding="utf-8"?>
<ds:datastoreItem xmlns:ds="http://schemas.openxmlformats.org/officeDocument/2006/customXml" ds:itemID="{81C45C18-CDB8-4771-9F9B-C4481A68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fc3dc-2666-4ce7-847a-bda1bc08329d"/>
    <ds:schemaRef ds:uri="f537edc0-8845-48ce-9265-2d55f525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360586-9659-485C-8A6F-FAC92A84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11117</Words>
  <Characters>65971</Characters>
  <Application>Microsoft Office Word</Application>
  <DocSecurity>4</DocSecurity>
  <Lines>549</Lines>
  <Paragraphs>153</Paragraphs>
  <ScaleCrop>false</ScaleCrop>
  <HeadingPairs>
    <vt:vector size="2" baseType="variant">
      <vt:variant>
        <vt:lpstr>Title</vt:lpstr>
      </vt:variant>
      <vt:variant>
        <vt:i4>1</vt:i4>
      </vt:variant>
    </vt:vector>
  </HeadingPairs>
  <TitlesOfParts>
    <vt:vector size="1" baseType="lpstr">
      <vt:lpstr>901962 RFP_Privileged Access Mgmt</vt:lpstr>
    </vt:vector>
  </TitlesOfParts>
  <Company>General Services Agency, ALCO</Company>
  <LinksUpToDate>false</LinksUpToDate>
  <CharactersWithSpaces>76935</CharactersWithSpaces>
  <SharedDoc>false</SharedDoc>
  <HLinks>
    <vt:vector size="420" baseType="variant">
      <vt:variant>
        <vt:i4>4718675</vt:i4>
      </vt:variant>
      <vt:variant>
        <vt:i4>599</vt:i4>
      </vt:variant>
      <vt:variant>
        <vt:i4>0</vt:i4>
      </vt:variant>
      <vt:variant>
        <vt:i4>5</vt:i4>
      </vt:variant>
      <vt:variant>
        <vt:lpwstr>http://www.elationsys.com/elationsys/</vt:lpwstr>
      </vt:variant>
      <vt:variant>
        <vt:lpwstr/>
      </vt:variant>
      <vt:variant>
        <vt:i4>7733351</vt:i4>
      </vt:variant>
      <vt:variant>
        <vt:i4>596</vt:i4>
      </vt:variant>
      <vt:variant>
        <vt:i4>0</vt:i4>
      </vt:variant>
      <vt:variant>
        <vt:i4>5</vt:i4>
      </vt:variant>
      <vt:variant>
        <vt:lpwstr>http://acgov.org/auditor/sleb/overview.htm</vt:lpwstr>
      </vt:variant>
      <vt:variant>
        <vt:lpwstr/>
      </vt:variant>
      <vt:variant>
        <vt:i4>327802</vt:i4>
      </vt:variant>
      <vt:variant>
        <vt:i4>593</vt:i4>
      </vt:variant>
      <vt:variant>
        <vt:i4>0</vt:i4>
      </vt:variant>
      <vt:variant>
        <vt:i4>5</vt:i4>
      </vt:variant>
      <vt:variant>
        <vt:lpwstr>mailto:ratha.chuon@acgov.org</vt:lpwstr>
      </vt:variant>
      <vt:variant>
        <vt:lpwstr/>
      </vt:variant>
      <vt:variant>
        <vt:i4>80</vt:i4>
      </vt:variant>
      <vt:variant>
        <vt:i4>359</vt:i4>
      </vt:variant>
      <vt:variant>
        <vt:i4>0</vt:i4>
      </vt:variant>
      <vt:variant>
        <vt:i4>5</vt:i4>
      </vt:variant>
      <vt:variant>
        <vt:lpwstr>https://ezsourcing.acgov.org/</vt:lpwstr>
      </vt:variant>
      <vt:variant>
        <vt:lpwstr/>
      </vt:variant>
      <vt:variant>
        <vt:i4>80</vt:i4>
      </vt:variant>
      <vt:variant>
        <vt:i4>356</vt:i4>
      </vt:variant>
      <vt:variant>
        <vt:i4>0</vt:i4>
      </vt:variant>
      <vt:variant>
        <vt:i4>5</vt:i4>
      </vt:variant>
      <vt:variant>
        <vt:lpwstr>https://ezsourcing.acgov.org/</vt:lpwstr>
      </vt:variant>
      <vt:variant>
        <vt:lpwstr/>
      </vt:variant>
      <vt:variant>
        <vt:i4>2031623</vt:i4>
      </vt:variant>
      <vt:variant>
        <vt:i4>339</vt:i4>
      </vt:variant>
      <vt:variant>
        <vt:i4>0</vt:i4>
      </vt:variant>
      <vt:variant>
        <vt:i4>5</vt:i4>
      </vt:variant>
      <vt:variant>
        <vt:lpwstr/>
      </vt:variant>
      <vt:variant>
        <vt:lpwstr>SLEBCerta</vt:lpwstr>
      </vt:variant>
      <vt:variant>
        <vt:i4>8257576</vt:i4>
      </vt:variant>
      <vt:variant>
        <vt:i4>332</vt:i4>
      </vt:variant>
      <vt:variant>
        <vt:i4>0</vt:i4>
      </vt:variant>
      <vt:variant>
        <vt:i4>5</vt:i4>
      </vt:variant>
      <vt:variant>
        <vt:lpwstr>http://www.acgov.org/gsa/departments/purchasing/policy/genreqs.htm</vt:lpwstr>
      </vt:variant>
      <vt:variant>
        <vt:lpwstr/>
      </vt:variant>
      <vt:variant>
        <vt:i4>8257576</vt:i4>
      </vt:variant>
      <vt:variant>
        <vt:i4>329</vt:i4>
      </vt:variant>
      <vt:variant>
        <vt:i4>0</vt:i4>
      </vt:variant>
      <vt:variant>
        <vt:i4>5</vt:i4>
      </vt:variant>
      <vt:variant>
        <vt:lpwstr>http://www.acgov.org/gsa/departments/purchasing/policy/genreqs.htm</vt:lpwstr>
      </vt:variant>
      <vt:variant>
        <vt:lpwstr/>
      </vt:variant>
      <vt:variant>
        <vt:i4>4456527</vt:i4>
      </vt:variant>
      <vt:variant>
        <vt:i4>326</vt:i4>
      </vt:variant>
      <vt:variant>
        <vt:i4>0</vt:i4>
      </vt:variant>
      <vt:variant>
        <vt:i4>5</vt:i4>
      </vt:variant>
      <vt:variant>
        <vt:lpwstr>http://acgov.org/auditor/sleb/elation.htm</vt:lpwstr>
      </vt:variant>
      <vt:variant>
        <vt:lpwstr/>
      </vt:variant>
      <vt:variant>
        <vt:i4>6160385</vt:i4>
      </vt:variant>
      <vt:variant>
        <vt:i4>323</vt:i4>
      </vt:variant>
      <vt:variant>
        <vt:i4>0</vt:i4>
      </vt:variant>
      <vt:variant>
        <vt:i4>5</vt:i4>
      </vt:variant>
      <vt:variant>
        <vt:lpwstr>http://www.acgov.org/gsa/departments/purchasing/policy/compliance.htm</vt:lpwstr>
      </vt:variant>
      <vt:variant>
        <vt:lpwstr/>
      </vt:variant>
      <vt:variant>
        <vt:i4>4128809</vt:i4>
      </vt:variant>
      <vt:variant>
        <vt:i4>320</vt:i4>
      </vt:variant>
      <vt:variant>
        <vt:i4>0</vt:i4>
      </vt:variant>
      <vt:variant>
        <vt:i4>5</vt:i4>
      </vt:variant>
      <vt:variant>
        <vt:lpwstr>http://acgov.org/auditor/sleb/sourceprogram.htm</vt:lpwstr>
      </vt:variant>
      <vt:variant>
        <vt:lpwstr/>
      </vt:variant>
      <vt:variant>
        <vt:i4>65620</vt:i4>
      </vt:variant>
      <vt:variant>
        <vt:i4>317</vt:i4>
      </vt:variant>
      <vt:variant>
        <vt:i4>0</vt:i4>
      </vt:variant>
      <vt:variant>
        <vt:i4>5</vt:i4>
      </vt:variant>
      <vt:variant>
        <vt:lpwstr>http://www.acgov.org/gsa/departments/purchasing/policy/first.htm</vt:lpwstr>
      </vt:variant>
      <vt:variant>
        <vt:lpwstr/>
      </vt:variant>
      <vt:variant>
        <vt:i4>7733351</vt:i4>
      </vt:variant>
      <vt:variant>
        <vt:i4>314</vt:i4>
      </vt:variant>
      <vt:variant>
        <vt:i4>0</vt:i4>
      </vt:variant>
      <vt:variant>
        <vt:i4>5</vt:i4>
      </vt:variant>
      <vt:variant>
        <vt:lpwstr>http://acgov.org/auditor/sleb/overview.htm</vt:lpwstr>
      </vt:variant>
      <vt:variant>
        <vt:lpwstr/>
      </vt:variant>
      <vt:variant>
        <vt:i4>7208998</vt:i4>
      </vt:variant>
      <vt:variant>
        <vt:i4>311</vt:i4>
      </vt:variant>
      <vt:variant>
        <vt:i4>0</vt:i4>
      </vt:variant>
      <vt:variant>
        <vt:i4>5</vt:i4>
      </vt:variant>
      <vt:variant>
        <vt:lpwstr>http://www.acgov.org/gsa/departments/purchasing/policy/environ.htm</vt:lpwstr>
      </vt:variant>
      <vt:variant>
        <vt:lpwstr/>
      </vt:variant>
      <vt:variant>
        <vt:i4>7208998</vt:i4>
      </vt:variant>
      <vt:variant>
        <vt:i4>308</vt:i4>
      </vt:variant>
      <vt:variant>
        <vt:i4>0</vt:i4>
      </vt:variant>
      <vt:variant>
        <vt:i4>5</vt:i4>
      </vt:variant>
      <vt:variant>
        <vt:lpwstr>http://www.acgov.org/gsa/departments/purchasing/policy/environ.htm</vt:lpwstr>
      </vt:variant>
      <vt:variant>
        <vt:lpwstr/>
      </vt:variant>
      <vt:variant>
        <vt:i4>6881325</vt:i4>
      </vt:variant>
      <vt:variant>
        <vt:i4>305</vt:i4>
      </vt:variant>
      <vt:variant>
        <vt:i4>0</vt:i4>
      </vt:variant>
      <vt:variant>
        <vt:i4>5</vt:i4>
      </vt:variant>
      <vt:variant>
        <vt:lpwstr>http://www.acgov.org/gsa/departments/purchasing/policy/ica.htm</vt:lpwstr>
      </vt:variant>
      <vt:variant>
        <vt:lpwstr/>
      </vt:variant>
      <vt:variant>
        <vt:i4>6881325</vt:i4>
      </vt:variant>
      <vt:variant>
        <vt:i4>302</vt:i4>
      </vt:variant>
      <vt:variant>
        <vt:i4>0</vt:i4>
      </vt:variant>
      <vt:variant>
        <vt:i4>5</vt:i4>
      </vt:variant>
      <vt:variant>
        <vt:lpwstr>http://www.acgov.org/gsa/departments/purchasing/policy/ica.htm</vt:lpwstr>
      </vt:variant>
      <vt:variant>
        <vt:lpwstr/>
      </vt:variant>
      <vt:variant>
        <vt:i4>1376330</vt:i4>
      </vt:variant>
      <vt:variant>
        <vt:i4>299</vt:i4>
      </vt:variant>
      <vt:variant>
        <vt:i4>0</vt:i4>
      </vt:variant>
      <vt:variant>
        <vt:i4>5</vt:i4>
      </vt:variant>
      <vt:variant>
        <vt:lpwstr>http://www.acgov.org/gsa/departments/purchasing/policy/debar.htm</vt:lpwstr>
      </vt:variant>
      <vt:variant>
        <vt:lpwstr/>
      </vt:variant>
      <vt:variant>
        <vt:i4>1376330</vt:i4>
      </vt:variant>
      <vt:variant>
        <vt:i4>296</vt:i4>
      </vt:variant>
      <vt:variant>
        <vt:i4>0</vt:i4>
      </vt:variant>
      <vt:variant>
        <vt:i4>5</vt:i4>
      </vt:variant>
      <vt:variant>
        <vt:lpwstr>http://www.acgov.org/gsa/departments/purchasing/policy/debar.htm</vt:lpwstr>
      </vt:variant>
      <vt:variant>
        <vt:lpwstr/>
      </vt:variant>
      <vt:variant>
        <vt:i4>80</vt:i4>
      </vt:variant>
      <vt:variant>
        <vt:i4>234</vt:i4>
      </vt:variant>
      <vt:variant>
        <vt:i4>0</vt:i4>
      </vt:variant>
      <vt:variant>
        <vt:i4>5</vt:i4>
      </vt:variant>
      <vt:variant>
        <vt:lpwstr>https://ezsourcing.acgov.org/</vt:lpwstr>
      </vt:variant>
      <vt:variant>
        <vt:lpwstr/>
      </vt:variant>
      <vt:variant>
        <vt:i4>7405603</vt:i4>
      </vt:variant>
      <vt:variant>
        <vt:i4>231</vt:i4>
      </vt:variant>
      <vt:variant>
        <vt:i4>0</vt:i4>
      </vt:variant>
      <vt:variant>
        <vt:i4>5</vt:i4>
      </vt:variant>
      <vt:variant>
        <vt:lpwstr>http://www.acgov.org/gsa/departments/purchasing/policy/proprietary.htm</vt:lpwstr>
      </vt:variant>
      <vt:variant>
        <vt:lpwstr/>
      </vt:variant>
      <vt:variant>
        <vt:i4>3211390</vt:i4>
      </vt:variant>
      <vt:variant>
        <vt:i4>228</vt:i4>
      </vt:variant>
      <vt:variant>
        <vt:i4>0</vt:i4>
      </vt:variant>
      <vt:variant>
        <vt:i4>5</vt:i4>
      </vt:variant>
      <vt:variant>
        <vt:lpwstr>http://www.acgov.org/gsa_app/gsa/purchasing/bid_content/contractopportunities.jsp</vt:lpwstr>
      </vt:variant>
      <vt:variant>
        <vt:lpwstr/>
      </vt:variant>
      <vt:variant>
        <vt:i4>6094883</vt:i4>
      </vt:variant>
      <vt:variant>
        <vt:i4>225</vt:i4>
      </vt:variant>
      <vt:variant>
        <vt:i4>0</vt:i4>
      </vt:variant>
      <vt:variant>
        <vt:i4>5</vt:i4>
      </vt:variant>
      <vt:variant>
        <vt:lpwstr>mailto:ariana.figueroa@acgov.org</vt:lpwstr>
      </vt:variant>
      <vt:variant>
        <vt:lpwstr/>
      </vt:variant>
      <vt:variant>
        <vt:i4>5898260</vt:i4>
      </vt:variant>
      <vt:variant>
        <vt:i4>222</vt:i4>
      </vt:variant>
      <vt:variant>
        <vt:i4>0</vt:i4>
      </vt:variant>
      <vt:variant>
        <vt:i4>5</vt:i4>
      </vt:variant>
      <vt:variant>
        <vt:lpwstr>http://www.acgov.org/gsa/purchasing/standardServicesAgreement.pdf</vt:lpwstr>
      </vt:variant>
      <vt:variant>
        <vt:lpwstr/>
      </vt:variant>
      <vt:variant>
        <vt:i4>2621555</vt:i4>
      </vt:variant>
      <vt:variant>
        <vt:i4>219</vt:i4>
      </vt:variant>
      <vt:variant>
        <vt:i4>0</vt:i4>
      </vt:variant>
      <vt:variant>
        <vt:i4>5</vt:i4>
      </vt:variant>
      <vt:variant>
        <vt:lpwstr>http://www.sba.gov/</vt:lpwstr>
      </vt:variant>
      <vt:variant>
        <vt:lpwstr/>
      </vt:variant>
      <vt:variant>
        <vt:i4>7733351</vt:i4>
      </vt:variant>
      <vt:variant>
        <vt:i4>216</vt:i4>
      </vt:variant>
      <vt:variant>
        <vt:i4>0</vt:i4>
      </vt:variant>
      <vt:variant>
        <vt:i4>5</vt:i4>
      </vt:variant>
      <vt:variant>
        <vt:lpwstr>http://acgov.org/auditor/sleb/overview.htm</vt:lpwstr>
      </vt:variant>
      <vt:variant>
        <vt:lpwstr/>
      </vt:variant>
      <vt:variant>
        <vt:i4>589905</vt:i4>
      </vt:variant>
      <vt:variant>
        <vt:i4>213</vt:i4>
      </vt:variant>
      <vt:variant>
        <vt:i4>0</vt:i4>
      </vt:variant>
      <vt:variant>
        <vt:i4>5</vt:i4>
      </vt:variant>
      <vt:variant>
        <vt:lpwstr>https://www.sam.gov/SAM/</vt:lpwstr>
      </vt:variant>
      <vt:variant>
        <vt:lpwstr/>
      </vt:variant>
      <vt:variant>
        <vt:i4>1638483</vt:i4>
      </vt:variant>
      <vt:variant>
        <vt:i4>209</vt:i4>
      </vt:variant>
      <vt:variant>
        <vt:i4>0</vt:i4>
      </vt:variant>
      <vt:variant>
        <vt:i4>5</vt:i4>
      </vt:variant>
      <vt:variant>
        <vt:lpwstr>http://gsaalamedacounty.adobeconnect.com/admin/show-event-catalog</vt:lpwstr>
      </vt:variant>
      <vt:variant>
        <vt:lpwstr/>
      </vt:variant>
      <vt:variant>
        <vt:i4>2424895</vt:i4>
      </vt:variant>
      <vt:variant>
        <vt:i4>207</vt:i4>
      </vt:variant>
      <vt:variant>
        <vt:i4>0</vt:i4>
      </vt:variant>
      <vt:variant>
        <vt:i4>5</vt:i4>
      </vt:variant>
      <vt:variant>
        <vt:lpwstr>http://gsaalamedacounty.adobeconnect.com/rfp901106/</vt:lpwstr>
      </vt:variant>
      <vt:variant>
        <vt:lpwstr/>
      </vt:variant>
      <vt:variant>
        <vt:i4>1703992</vt:i4>
      </vt:variant>
      <vt:variant>
        <vt:i4>197</vt:i4>
      </vt:variant>
      <vt:variant>
        <vt:i4>0</vt:i4>
      </vt:variant>
      <vt:variant>
        <vt:i4>5</vt:i4>
      </vt:variant>
      <vt:variant>
        <vt:lpwstr/>
      </vt:variant>
      <vt:variant>
        <vt:lpwstr>_Toc53732984</vt:lpwstr>
      </vt:variant>
      <vt:variant>
        <vt:i4>1900600</vt:i4>
      </vt:variant>
      <vt:variant>
        <vt:i4>191</vt:i4>
      </vt:variant>
      <vt:variant>
        <vt:i4>0</vt:i4>
      </vt:variant>
      <vt:variant>
        <vt:i4>5</vt:i4>
      </vt:variant>
      <vt:variant>
        <vt:lpwstr/>
      </vt:variant>
      <vt:variant>
        <vt:lpwstr>_Toc53732983</vt:lpwstr>
      </vt:variant>
      <vt:variant>
        <vt:i4>1835064</vt:i4>
      </vt:variant>
      <vt:variant>
        <vt:i4>185</vt:i4>
      </vt:variant>
      <vt:variant>
        <vt:i4>0</vt:i4>
      </vt:variant>
      <vt:variant>
        <vt:i4>5</vt:i4>
      </vt:variant>
      <vt:variant>
        <vt:lpwstr/>
      </vt:variant>
      <vt:variant>
        <vt:lpwstr>_Toc53732982</vt:lpwstr>
      </vt:variant>
      <vt:variant>
        <vt:i4>2031672</vt:i4>
      </vt:variant>
      <vt:variant>
        <vt:i4>179</vt:i4>
      </vt:variant>
      <vt:variant>
        <vt:i4>0</vt:i4>
      </vt:variant>
      <vt:variant>
        <vt:i4>5</vt:i4>
      </vt:variant>
      <vt:variant>
        <vt:lpwstr/>
      </vt:variant>
      <vt:variant>
        <vt:lpwstr>_Toc53732981</vt:lpwstr>
      </vt:variant>
      <vt:variant>
        <vt:i4>1966136</vt:i4>
      </vt:variant>
      <vt:variant>
        <vt:i4>173</vt:i4>
      </vt:variant>
      <vt:variant>
        <vt:i4>0</vt:i4>
      </vt:variant>
      <vt:variant>
        <vt:i4>5</vt:i4>
      </vt:variant>
      <vt:variant>
        <vt:lpwstr/>
      </vt:variant>
      <vt:variant>
        <vt:lpwstr>_Toc53732980</vt:lpwstr>
      </vt:variant>
      <vt:variant>
        <vt:i4>1507383</vt:i4>
      </vt:variant>
      <vt:variant>
        <vt:i4>167</vt:i4>
      </vt:variant>
      <vt:variant>
        <vt:i4>0</vt:i4>
      </vt:variant>
      <vt:variant>
        <vt:i4>5</vt:i4>
      </vt:variant>
      <vt:variant>
        <vt:lpwstr/>
      </vt:variant>
      <vt:variant>
        <vt:lpwstr>_Toc53732979</vt:lpwstr>
      </vt:variant>
      <vt:variant>
        <vt:i4>1441847</vt:i4>
      </vt:variant>
      <vt:variant>
        <vt:i4>161</vt:i4>
      </vt:variant>
      <vt:variant>
        <vt:i4>0</vt:i4>
      </vt:variant>
      <vt:variant>
        <vt:i4>5</vt:i4>
      </vt:variant>
      <vt:variant>
        <vt:lpwstr/>
      </vt:variant>
      <vt:variant>
        <vt:lpwstr>_Toc53732978</vt:lpwstr>
      </vt:variant>
      <vt:variant>
        <vt:i4>1638455</vt:i4>
      </vt:variant>
      <vt:variant>
        <vt:i4>155</vt:i4>
      </vt:variant>
      <vt:variant>
        <vt:i4>0</vt:i4>
      </vt:variant>
      <vt:variant>
        <vt:i4>5</vt:i4>
      </vt:variant>
      <vt:variant>
        <vt:lpwstr/>
      </vt:variant>
      <vt:variant>
        <vt:lpwstr>_Toc53732977</vt:lpwstr>
      </vt:variant>
      <vt:variant>
        <vt:i4>1572919</vt:i4>
      </vt:variant>
      <vt:variant>
        <vt:i4>149</vt:i4>
      </vt:variant>
      <vt:variant>
        <vt:i4>0</vt:i4>
      </vt:variant>
      <vt:variant>
        <vt:i4>5</vt:i4>
      </vt:variant>
      <vt:variant>
        <vt:lpwstr/>
      </vt:variant>
      <vt:variant>
        <vt:lpwstr>_Toc53732976</vt:lpwstr>
      </vt:variant>
      <vt:variant>
        <vt:i4>1769527</vt:i4>
      </vt:variant>
      <vt:variant>
        <vt:i4>143</vt:i4>
      </vt:variant>
      <vt:variant>
        <vt:i4>0</vt:i4>
      </vt:variant>
      <vt:variant>
        <vt:i4>5</vt:i4>
      </vt:variant>
      <vt:variant>
        <vt:lpwstr/>
      </vt:variant>
      <vt:variant>
        <vt:lpwstr>_Toc53732975</vt:lpwstr>
      </vt:variant>
      <vt:variant>
        <vt:i4>1703991</vt:i4>
      </vt:variant>
      <vt:variant>
        <vt:i4>137</vt:i4>
      </vt:variant>
      <vt:variant>
        <vt:i4>0</vt:i4>
      </vt:variant>
      <vt:variant>
        <vt:i4>5</vt:i4>
      </vt:variant>
      <vt:variant>
        <vt:lpwstr/>
      </vt:variant>
      <vt:variant>
        <vt:lpwstr>_Toc53732974</vt:lpwstr>
      </vt:variant>
      <vt:variant>
        <vt:i4>1900599</vt:i4>
      </vt:variant>
      <vt:variant>
        <vt:i4>131</vt:i4>
      </vt:variant>
      <vt:variant>
        <vt:i4>0</vt:i4>
      </vt:variant>
      <vt:variant>
        <vt:i4>5</vt:i4>
      </vt:variant>
      <vt:variant>
        <vt:lpwstr/>
      </vt:variant>
      <vt:variant>
        <vt:lpwstr>_Toc53732973</vt:lpwstr>
      </vt:variant>
      <vt:variant>
        <vt:i4>1835063</vt:i4>
      </vt:variant>
      <vt:variant>
        <vt:i4>125</vt:i4>
      </vt:variant>
      <vt:variant>
        <vt:i4>0</vt:i4>
      </vt:variant>
      <vt:variant>
        <vt:i4>5</vt:i4>
      </vt:variant>
      <vt:variant>
        <vt:lpwstr/>
      </vt:variant>
      <vt:variant>
        <vt:lpwstr>_Toc53732972</vt:lpwstr>
      </vt:variant>
      <vt:variant>
        <vt:i4>2031671</vt:i4>
      </vt:variant>
      <vt:variant>
        <vt:i4>119</vt:i4>
      </vt:variant>
      <vt:variant>
        <vt:i4>0</vt:i4>
      </vt:variant>
      <vt:variant>
        <vt:i4>5</vt:i4>
      </vt:variant>
      <vt:variant>
        <vt:lpwstr/>
      </vt:variant>
      <vt:variant>
        <vt:lpwstr>_Toc53732971</vt:lpwstr>
      </vt:variant>
      <vt:variant>
        <vt:i4>1966135</vt:i4>
      </vt:variant>
      <vt:variant>
        <vt:i4>113</vt:i4>
      </vt:variant>
      <vt:variant>
        <vt:i4>0</vt:i4>
      </vt:variant>
      <vt:variant>
        <vt:i4>5</vt:i4>
      </vt:variant>
      <vt:variant>
        <vt:lpwstr/>
      </vt:variant>
      <vt:variant>
        <vt:lpwstr>_Toc53732970</vt:lpwstr>
      </vt:variant>
      <vt:variant>
        <vt:i4>1507382</vt:i4>
      </vt:variant>
      <vt:variant>
        <vt:i4>107</vt:i4>
      </vt:variant>
      <vt:variant>
        <vt:i4>0</vt:i4>
      </vt:variant>
      <vt:variant>
        <vt:i4>5</vt:i4>
      </vt:variant>
      <vt:variant>
        <vt:lpwstr/>
      </vt:variant>
      <vt:variant>
        <vt:lpwstr>_Toc53732969</vt:lpwstr>
      </vt:variant>
      <vt:variant>
        <vt:i4>1441846</vt:i4>
      </vt:variant>
      <vt:variant>
        <vt:i4>101</vt:i4>
      </vt:variant>
      <vt:variant>
        <vt:i4>0</vt:i4>
      </vt:variant>
      <vt:variant>
        <vt:i4>5</vt:i4>
      </vt:variant>
      <vt:variant>
        <vt:lpwstr/>
      </vt:variant>
      <vt:variant>
        <vt:lpwstr>_Toc53732968</vt:lpwstr>
      </vt:variant>
      <vt:variant>
        <vt:i4>1638454</vt:i4>
      </vt:variant>
      <vt:variant>
        <vt:i4>95</vt:i4>
      </vt:variant>
      <vt:variant>
        <vt:i4>0</vt:i4>
      </vt:variant>
      <vt:variant>
        <vt:i4>5</vt:i4>
      </vt:variant>
      <vt:variant>
        <vt:lpwstr/>
      </vt:variant>
      <vt:variant>
        <vt:lpwstr>_Toc53732967</vt:lpwstr>
      </vt:variant>
      <vt:variant>
        <vt:i4>1572918</vt:i4>
      </vt:variant>
      <vt:variant>
        <vt:i4>89</vt:i4>
      </vt:variant>
      <vt:variant>
        <vt:i4>0</vt:i4>
      </vt:variant>
      <vt:variant>
        <vt:i4>5</vt:i4>
      </vt:variant>
      <vt:variant>
        <vt:lpwstr/>
      </vt:variant>
      <vt:variant>
        <vt:lpwstr>_Toc53732966</vt:lpwstr>
      </vt:variant>
      <vt:variant>
        <vt:i4>1769526</vt:i4>
      </vt:variant>
      <vt:variant>
        <vt:i4>83</vt:i4>
      </vt:variant>
      <vt:variant>
        <vt:i4>0</vt:i4>
      </vt:variant>
      <vt:variant>
        <vt:i4>5</vt:i4>
      </vt:variant>
      <vt:variant>
        <vt:lpwstr/>
      </vt:variant>
      <vt:variant>
        <vt:lpwstr>_Toc53732965</vt:lpwstr>
      </vt:variant>
      <vt:variant>
        <vt:i4>1703990</vt:i4>
      </vt:variant>
      <vt:variant>
        <vt:i4>77</vt:i4>
      </vt:variant>
      <vt:variant>
        <vt:i4>0</vt:i4>
      </vt:variant>
      <vt:variant>
        <vt:i4>5</vt:i4>
      </vt:variant>
      <vt:variant>
        <vt:lpwstr/>
      </vt:variant>
      <vt:variant>
        <vt:lpwstr>_Toc53732964</vt:lpwstr>
      </vt:variant>
      <vt:variant>
        <vt:i4>1900598</vt:i4>
      </vt:variant>
      <vt:variant>
        <vt:i4>71</vt:i4>
      </vt:variant>
      <vt:variant>
        <vt:i4>0</vt:i4>
      </vt:variant>
      <vt:variant>
        <vt:i4>5</vt:i4>
      </vt:variant>
      <vt:variant>
        <vt:lpwstr/>
      </vt:variant>
      <vt:variant>
        <vt:lpwstr>_Toc53732963</vt:lpwstr>
      </vt:variant>
      <vt:variant>
        <vt:i4>1835062</vt:i4>
      </vt:variant>
      <vt:variant>
        <vt:i4>65</vt:i4>
      </vt:variant>
      <vt:variant>
        <vt:i4>0</vt:i4>
      </vt:variant>
      <vt:variant>
        <vt:i4>5</vt:i4>
      </vt:variant>
      <vt:variant>
        <vt:lpwstr/>
      </vt:variant>
      <vt:variant>
        <vt:lpwstr>_Toc53732962</vt:lpwstr>
      </vt:variant>
      <vt:variant>
        <vt:i4>2031670</vt:i4>
      </vt:variant>
      <vt:variant>
        <vt:i4>59</vt:i4>
      </vt:variant>
      <vt:variant>
        <vt:i4>0</vt:i4>
      </vt:variant>
      <vt:variant>
        <vt:i4>5</vt:i4>
      </vt:variant>
      <vt:variant>
        <vt:lpwstr/>
      </vt:variant>
      <vt:variant>
        <vt:lpwstr>_Toc53732961</vt:lpwstr>
      </vt:variant>
      <vt:variant>
        <vt:i4>1966134</vt:i4>
      </vt:variant>
      <vt:variant>
        <vt:i4>53</vt:i4>
      </vt:variant>
      <vt:variant>
        <vt:i4>0</vt:i4>
      </vt:variant>
      <vt:variant>
        <vt:i4>5</vt:i4>
      </vt:variant>
      <vt:variant>
        <vt:lpwstr/>
      </vt:variant>
      <vt:variant>
        <vt:lpwstr>_Toc53732960</vt:lpwstr>
      </vt:variant>
      <vt:variant>
        <vt:i4>1507381</vt:i4>
      </vt:variant>
      <vt:variant>
        <vt:i4>47</vt:i4>
      </vt:variant>
      <vt:variant>
        <vt:i4>0</vt:i4>
      </vt:variant>
      <vt:variant>
        <vt:i4>5</vt:i4>
      </vt:variant>
      <vt:variant>
        <vt:lpwstr/>
      </vt:variant>
      <vt:variant>
        <vt:lpwstr>_Toc53732959</vt:lpwstr>
      </vt:variant>
      <vt:variant>
        <vt:i4>1441845</vt:i4>
      </vt:variant>
      <vt:variant>
        <vt:i4>41</vt:i4>
      </vt:variant>
      <vt:variant>
        <vt:i4>0</vt:i4>
      </vt:variant>
      <vt:variant>
        <vt:i4>5</vt:i4>
      </vt:variant>
      <vt:variant>
        <vt:lpwstr/>
      </vt:variant>
      <vt:variant>
        <vt:lpwstr>_Toc53732958</vt:lpwstr>
      </vt:variant>
      <vt:variant>
        <vt:i4>1638483</vt:i4>
      </vt:variant>
      <vt:variant>
        <vt:i4>35</vt:i4>
      </vt:variant>
      <vt:variant>
        <vt:i4>0</vt:i4>
      </vt:variant>
      <vt:variant>
        <vt:i4>5</vt:i4>
      </vt:variant>
      <vt:variant>
        <vt:lpwstr>http://gsaalamedacounty.adobeconnect.com/admin/show-event-catalog</vt:lpwstr>
      </vt:variant>
      <vt:variant>
        <vt:lpwstr/>
      </vt:variant>
      <vt:variant>
        <vt:i4>1638483</vt:i4>
      </vt:variant>
      <vt:variant>
        <vt:i4>33</vt:i4>
      </vt:variant>
      <vt:variant>
        <vt:i4>0</vt:i4>
      </vt:variant>
      <vt:variant>
        <vt:i4>5</vt:i4>
      </vt:variant>
      <vt:variant>
        <vt:lpwstr>http://gsaalamedacounty.adobeconnect.com/admin/show-event-catalog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6094883</vt:i4>
      </vt:variant>
      <vt:variant>
        <vt:i4>24</vt:i4>
      </vt:variant>
      <vt:variant>
        <vt:i4>0</vt:i4>
      </vt:variant>
      <vt:variant>
        <vt:i4>5</vt:i4>
      </vt:variant>
      <vt:variant>
        <vt:lpwstr>mailto:ariana.figueroa@acgov.org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901962 RFP_Privileged Access Mgmt</dc:title>
  <dc:subject/>
  <dc:creator>Ocampo, Allison  GSA - Purchasing Department</dc:creator>
  <cp:keywords/>
  <cp:lastModifiedBy>Hopkins, Lucretia, GSA - Office of Acquisition Policy</cp:lastModifiedBy>
  <cp:revision>2</cp:revision>
  <cp:lastPrinted>2008-11-19T21:18:00Z</cp:lastPrinted>
  <dcterms:created xsi:type="dcterms:W3CDTF">2020-11-24T16:14:00Z</dcterms:created>
  <dcterms:modified xsi:type="dcterms:W3CDTF">2020-11-24T16:14:00Z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0x010100A29E6AC32F82494C8ABAB35A86403DD3</vt:lpwstr>
  </property>
  <property fmtid="{D5CDD505-2E9C-101B-9397-08002B2CF9AE}" pid="6" name="Description0">
    <vt:lpwstr/>
  </property>
</Properties>
</file>