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00290" w14:textId="77777777" w:rsidR="00BB1F9A" w:rsidRPr="00A85450" w:rsidRDefault="00BB1F9A" w:rsidP="00BB1F9A">
      <w:pPr>
        <w:jc w:val="center"/>
        <w:rPr>
          <w:rFonts w:ascii="Calibri" w:hAnsi="Calibri" w:cs="Calibri"/>
          <w:b/>
          <w:color w:val="FF0000"/>
          <w:sz w:val="96"/>
          <w:szCs w:val="96"/>
        </w:rPr>
      </w:pPr>
      <w:bookmarkStart w:id="0" w:name="_GoBack"/>
      <w:bookmarkEnd w:id="0"/>
      <w:r w:rsidRPr="00A85450">
        <w:rPr>
          <w:rFonts w:ascii="Calibri" w:hAnsi="Calibri" w:cs="Calibri"/>
          <w:b/>
          <w:color w:val="FF0000"/>
          <w:sz w:val="96"/>
          <w:szCs w:val="96"/>
        </w:rPr>
        <w:t>**IMPORTANT NOTICE**</w:t>
      </w:r>
    </w:p>
    <w:p w14:paraId="339F077C" w14:textId="77777777" w:rsidR="00BB1F9A" w:rsidRPr="00174490" w:rsidRDefault="00D757E3" w:rsidP="00BB1F9A">
      <w:pPr>
        <w:pStyle w:val="NoSpacing"/>
        <w:shd w:val="clear" w:color="auto" w:fill="0070C0"/>
        <w:jc w:val="center"/>
        <w:rPr>
          <w:b/>
          <w:color w:val="FFFFFF"/>
          <w:sz w:val="48"/>
          <w:szCs w:val="48"/>
        </w:rPr>
      </w:pPr>
      <w:r>
        <w:rPr>
          <w:b/>
          <w:color w:val="FFFFFF"/>
          <w:sz w:val="48"/>
          <w:szCs w:val="48"/>
        </w:rPr>
        <w:t xml:space="preserve"> ONLINE BIDDING PROCESS</w:t>
      </w:r>
    </w:p>
    <w:p w14:paraId="76EEEA39" w14:textId="77777777" w:rsidR="00BB1F9A" w:rsidRPr="00F828BE" w:rsidRDefault="00BB1F9A" w:rsidP="00BB1F9A"/>
    <w:p w14:paraId="469C862A" w14:textId="77777777" w:rsidR="00BB1F9A" w:rsidRPr="003548D6" w:rsidRDefault="00BB1F9A" w:rsidP="00BB1F9A">
      <w:pPr>
        <w:rPr>
          <w:rFonts w:ascii="Calibri" w:hAnsi="Calibri" w:cs="Calibri"/>
          <w:sz w:val="48"/>
          <w:szCs w:val="48"/>
        </w:rPr>
      </w:pPr>
    </w:p>
    <w:p w14:paraId="7DD3E407" w14:textId="77777777" w:rsidR="00BB1F9A" w:rsidRPr="003548D6" w:rsidRDefault="00BB1F9A" w:rsidP="00184BF9">
      <w:pPr>
        <w:pStyle w:val="ListParagraph"/>
        <w:numPr>
          <w:ilvl w:val="0"/>
          <w:numId w:val="20"/>
        </w:numPr>
        <w:rPr>
          <w:rFonts w:ascii="Calibri" w:hAnsi="Calibri" w:cs="Calibri"/>
          <w:sz w:val="48"/>
          <w:szCs w:val="48"/>
        </w:rPr>
      </w:pPr>
      <w:r w:rsidRPr="003548D6">
        <w:rPr>
          <w:rFonts w:ascii="Calibri" w:hAnsi="Calibri" w:cs="Calibri"/>
          <w:sz w:val="48"/>
          <w:szCs w:val="48"/>
        </w:rPr>
        <w:t xml:space="preserve">Bid pricing must </w:t>
      </w:r>
      <w:r w:rsidR="00644E2B" w:rsidRPr="003548D6">
        <w:rPr>
          <w:rFonts w:ascii="Calibri" w:hAnsi="Calibri" w:cs="Calibri"/>
          <w:sz w:val="48"/>
          <w:szCs w:val="48"/>
        </w:rPr>
        <w:t xml:space="preserve">be </w:t>
      </w:r>
      <w:r w:rsidR="00644E2B">
        <w:rPr>
          <w:rFonts w:ascii="Calibri" w:hAnsi="Calibri" w:cs="Calibri"/>
          <w:sz w:val="48"/>
          <w:szCs w:val="48"/>
        </w:rPr>
        <w:t>submitted</w:t>
      </w:r>
      <w:r w:rsidR="00D757E3">
        <w:rPr>
          <w:rFonts w:ascii="Calibri" w:hAnsi="Calibri" w:cs="Calibri"/>
          <w:sz w:val="48"/>
          <w:szCs w:val="48"/>
        </w:rPr>
        <w:t xml:space="preserve"> </w:t>
      </w:r>
      <w:r w:rsidRPr="003548D6">
        <w:rPr>
          <w:rFonts w:ascii="Calibri" w:hAnsi="Calibri" w:cs="Calibri"/>
          <w:sz w:val="48"/>
          <w:szCs w:val="48"/>
        </w:rPr>
        <w:t xml:space="preserve">online through </w:t>
      </w:r>
      <w:r>
        <w:rPr>
          <w:rFonts w:ascii="Calibri" w:hAnsi="Calibri" w:cs="Calibri"/>
          <w:sz w:val="48"/>
          <w:szCs w:val="48"/>
        </w:rPr>
        <w:t>Alameda County</w:t>
      </w:r>
      <w:r w:rsidRPr="003548D6">
        <w:rPr>
          <w:rFonts w:ascii="Calibri" w:hAnsi="Calibri" w:cs="Calibri"/>
          <w:sz w:val="48"/>
          <w:szCs w:val="48"/>
        </w:rPr>
        <w:t xml:space="preserve"> </w:t>
      </w:r>
      <w:hyperlink r:id="rId12" w:history="1">
        <w:r w:rsidR="00841A12" w:rsidRPr="00841A12">
          <w:rPr>
            <w:rStyle w:val="Hyperlink"/>
            <w:rFonts w:ascii="Calibri" w:hAnsi="Calibri" w:cs="Calibri"/>
            <w:sz w:val="48"/>
            <w:szCs w:val="48"/>
          </w:rPr>
          <w:t>EZSourcing Supplier Portal</w:t>
        </w:r>
      </w:hyperlink>
      <w:r w:rsidRPr="00841A12">
        <w:rPr>
          <w:rFonts w:ascii="Calibri" w:hAnsi="Calibri" w:cs="Calibri"/>
          <w:sz w:val="48"/>
          <w:szCs w:val="48"/>
        </w:rPr>
        <w:t>.</w:t>
      </w:r>
    </w:p>
    <w:p w14:paraId="44DFDA87" w14:textId="77777777" w:rsidR="00BB1F9A" w:rsidRDefault="00BB1F9A" w:rsidP="00184BF9">
      <w:pPr>
        <w:pStyle w:val="ListParagraph"/>
        <w:numPr>
          <w:ilvl w:val="0"/>
          <w:numId w:val="20"/>
        </w:numPr>
        <w:rPr>
          <w:rFonts w:ascii="Calibri" w:hAnsi="Calibri" w:cs="Calibri"/>
          <w:sz w:val="48"/>
          <w:szCs w:val="48"/>
        </w:rPr>
      </w:pPr>
      <w:r>
        <w:rPr>
          <w:rFonts w:ascii="Calibri" w:hAnsi="Calibri" w:cs="Calibri"/>
          <w:sz w:val="48"/>
          <w:szCs w:val="48"/>
        </w:rPr>
        <w:t xml:space="preserve">The following pages require signatures and must be scanned and uploaded to Alameda County  </w:t>
      </w:r>
      <w:hyperlink r:id="rId13" w:history="1">
        <w:r w:rsidR="00841A12" w:rsidRPr="00841A12">
          <w:rPr>
            <w:rStyle w:val="Hyperlink"/>
            <w:rFonts w:ascii="Calibri" w:hAnsi="Calibri" w:cs="Calibri"/>
            <w:sz w:val="48"/>
            <w:szCs w:val="48"/>
          </w:rPr>
          <w:t>EZSourcing Supplier Portal</w:t>
        </w:r>
      </w:hyperlink>
      <w:r>
        <w:rPr>
          <w:rFonts w:ascii="Calibri" w:hAnsi="Calibri" w:cs="Calibri"/>
          <w:sz w:val="48"/>
          <w:szCs w:val="48"/>
        </w:rPr>
        <w:t>:</w:t>
      </w:r>
    </w:p>
    <w:p w14:paraId="5ACF3BCB" w14:textId="77777777" w:rsidR="00BB1F9A" w:rsidRPr="0088139A" w:rsidRDefault="00BB1F9A" w:rsidP="00184BF9">
      <w:pPr>
        <w:pStyle w:val="ListParagraph"/>
        <w:numPr>
          <w:ilvl w:val="0"/>
          <w:numId w:val="22"/>
        </w:numPr>
        <w:tabs>
          <w:tab w:val="left" w:pos="1800"/>
        </w:tabs>
        <w:ind w:hanging="720"/>
        <w:rPr>
          <w:rFonts w:ascii="Calibri" w:hAnsi="Calibri" w:cs="Calibri"/>
          <w:sz w:val="40"/>
          <w:szCs w:val="40"/>
        </w:rPr>
      </w:pPr>
      <w:r w:rsidRPr="0088139A">
        <w:rPr>
          <w:rFonts w:ascii="Calibri" w:hAnsi="Calibri" w:cs="Calibri"/>
          <w:sz w:val="40"/>
          <w:szCs w:val="40"/>
        </w:rPr>
        <w:t xml:space="preserve">Exhibit A – Bid Response Packet, </w:t>
      </w:r>
      <w:hyperlink w:anchor="_BIDDER_INFORMATION" w:history="1">
        <w:r w:rsidR="00502F47">
          <w:rPr>
            <w:rStyle w:val="Hyperlink"/>
            <w:rFonts w:ascii="Calibri" w:hAnsi="Calibri" w:cs="Calibri"/>
            <w:sz w:val="40"/>
            <w:szCs w:val="40"/>
          </w:rPr>
          <w:t>Bidder</w:t>
        </w:r>
        <w:r w:rsidRPr="00B65421">
          <w:rPr>
            <w:rStyle w:val="Hyperlink"/>
            <w:rFonts w:ascii="Calibri" w:hAnsi="Calibri" w:cs="Calibri"/>
            <w:sz w:val="40"/>
            <w:szCs w:val="40"/>
          </w:rPr>
          <w:t xml:space="preserve"> Information and Acceptance</w:t>
        </w:r>
      </w:hyperlink>
      <w:r w:rsidRPr="0088139A">
        <w:rPr>
          <w:rFonts w:ascii="Calibri" w:hAnsi="Calibri" w:cs="Calibri"/>
          <w:sz w:val="40"/>
          <w:szCs w:val="40"/>
        </w:rPr>
        <w:t xml:space="preserve"> </w:t>
      </w:r>
      <w:r>
        <w:rPr>
          <w:rFonts w:ascii="Calibri" w:hAnsi="Calibri" w:cs="Calibri"/>
          <w:sz w:val="40"/>
          <w:szCs w:val="40"/>
        </w:rPr>
        <w:t>p</w:t>
      </w:r>
      <w:r w:rsidRPr="0088139A">
        <w:rPr>
          <w:rFonts w:ascii="Calibri" w:hAnsi="Calibri" w:cs="Calibri"/>
          <w:sz w:val="40"/>
          <w:szCs w:val="40"/>
        </w:rPr>
        <w:t>age</w:t>
      </w:r>
    </w:p>
    <w:p w14:paraId="5B35B0EA" w14:textId="77777777" w:rsidR="00BB1F9A" w:rsidRPr="0088139A" w:rsidRDefault="00BB1F9A" w:rsidP="00184BF9">
      <w:pPr>
        <w:pStyle w:val="ListParagraph"/>
        <w:numPr>
          <w:ilvl w:val="1"/>
          <w:numId w:val="22"/>
        </w:numPr>
        <w:tabs>
          <w:tab w:val="left" w:pos="2520"/>
        </w:tabs>
        <w:ind w:hanging="720"/>
        <w:rPr>
          <w:rFonts w:ascii="Calibri" w:hAnsi="Calibri" w:cs="Calibri"/>
          <w:sz w:val="40"/>
          <w:szCs w:val="40"/>
        </w:rPr>
      </w:pPr>
      <w:r w:rsidRPr="0088139A">
        <w:rPr>
          <w:rFonts w:ascii="Calibri" w:hAnsi="Calibri" w:cs="Calibri"/>
          <w:sz w:val="40"/>
          <w:szCs w:val="40"/>
        </w:rPr>
        <w:t xml:space="preserve"> </w:t>
      </w:r>
      <w:hyperlink w:anchor="_BIDDER_ACCEPTANCE" w:history="1">
        <w:r w:rsidRPr="00B65421">
          <w:rPr>
            <w:rStyle w:val="Hyperlink"/>
            <w:rFonts w:ascii="Calibri" w:hAnsi="Calibri" w:cs="Calibri"/>
            <w:sz w:val="40"/>
            <w:szCs w:val="40"/>
          </w:rPr>
          <w:t xml:space="preserve">Must be signed by </w:t>
        </w:r>
        <w:r w:rsidR="00502F47">
          <w:rPr>
            <w:rStyle w:val="Hyperlink"/>
            <w:rFonts w:ascii="Calibri" w:hAnsi="Calibri" w:cs="Calibri"/>
            <w:sz w:val="40"/>
            <w:szCs w:val="40"/>
          </w:rPr>
          <w:t>Bidder</w:t>
        </w:r>
      </w:hyperlink>
    </w:p>
    <w:p w14:paraId="35D0D680" w14:textId="77777777" w:rsidR="00BB1F9A" w:rsidRPr="0088139A" w:rsidRDefault="00BB1F9A" w:rsidP="00184BF9">
      <w:pPr>
        <w:pStyle w:val="ListParagraph"/>
        <w:numPr>
          <w:ilvl w:val="0"/>
          <w:numId w:val="22"/>
        </w:numPr>
        <w:tabs>
          <w:tab w:val="left" w:pos="1800"/>
        </w:tabs>
        <w:ind w:hanging="720"/>
        <w:rPr>
          <w:rFonts w:ascii="Calibri" w:hAnsi="Calibri" w:cs="Calibri"/>
          <w:sz w:val="40"/>
          <w:szCs w:val="40"/>
        </w:rPr>
      </w:pPr>
      <w:r w:rsidRPr="0088139A">
        <w:rPr>
          <w:rFonts w:ascii="Calibri" w:hAnsi="Calibri" w:cs="Calibri"/>
          <w:sz w:val="40"/>
          <w:szCs w:val="40"/>
        </w:rPr>
        <w:t xml:space="preserve">Exhibit A – Bid Response Packet, </w:t>
      </w:r>
      <w:hyperlink w:anchor="SLEB_Info_Sheet" w:history="1">
        <w:r w:rsidRPr="00B65421">
          <w:rPr>
            <w:rStyle w:val="Hyperlink"/>
            <w:rFonts w:ascii="Calibri" w:hAnsi="Calibri" w:cs="Calibri"/>
            <w:sz w:val="40"/>
            <w:szCs w:val="40"/>
          </w:rPr>
          <w:t>SLEB Information Sheet</w:t>
        </w:r>
      </w:hyperlink>
      <w:r w:rsidR="00511A3B" w:rsidRPr="00511A3B">
        <w:rPr>
          <w:rStyle w:val="Hyperlink"/>
          <w:rFonts w:ascii="Calibri" w:hAnsi="Calibri" w:cs="Calibri"/>
          <w:sz w:val="40"/>
          <w:szCs w:val="40"/>
          <w:u w:val="none"/>
        </w:rPr>
        <w:t xml:space="preserve"> </w:t>
      </w:r>
    </w:p>
    <w:p w14:paraId="27C1D002" w14:textId="77777777" w:rsidR="00BB1F9A" w:rsidRDefault="004E3669" w:rsidP="00184BF9">
      <w:pPr>
        <w:pStyle w:val="ListParagraph"/>
        <w:numPr>
          <w:ilvl w:val="1"/>
          <w:numId w:val="22"/>
        </w:numPr>
        <w:tabs>
          <w:tab w:val="left" w:pos="2520"/>
        </w:tabs>
        <w:ind w:hanging="720"/>
        <w:rPr>
          <w:rFonts w:ascii="Calibri" w:hAnsi="Calibri" w:cs="Calibri"/>
          <w:sz w:val="40"/>
          <w:szCs w:val="40"/>
        </w:rPr>
      </w:pPr>
      <w:hyperlink w:anchor="Prime_Bidder_Signature" w:history="1">
        <w:r w:rsidR="00BB1F9A" w:rsidRPr="00B65421">
          <w:rPr>
            <w:rStyle w:val="Hyperlink"/>
            <w:rFonts w:ascii="Calibri" w:hAnsi="Calibri" w:cs="Calibri"/>
            <w:sz w:val="40"/>
            <w:szCs w:val="40"/>
          </w:rPr>
          <w:t xml:space="preserve">Must be signed by </w:t>
        </w:r>
        <w:r w:rsidR="00502F47">
          <w:rPr>
            <w:rStyle w:val="Hyperlink"/>
            <w:rFonts w:ascii="Calibri" w:hAnsi="Calibri" w:cs="Calibri"/>
            <w:sz w:val="40"/>
            <w:szCs w:val="40"/>
          </w:rPr>
          <w:t>Bidder</w:t>
        </w:r>
      </w:hyperlink>
      <w:r w:rsidR="00511A3B">
        <w:rPr>
          <w:rStyle w:val="Hyperlink"/>
          <w:rFonts w:ascii="Calibri" w:hAnsi="Calibri" w:cs="Calibri"/>
          <w:sz w:val="40"/>
          <w:szCs w:val="40"/>
          <w:u w:val="none"/>
        </w:rPr>
        <w:t xml:space="preserve"> </w:t>
      </w:r>
    </w:p>
    <w:p w14:paraId="51559898" w14:textId="77777777" w:rsidR="00BB1F9A" w:rsidRDefault="004E3669" w:rsidP="00184BF9">
      <w:pPr>
        <w:pStyle w:val="ListParagraph"/>
        <w:numPr>
          <w:ilvl w:val="1"/>
          <w:numId w:val="22"/>
        </w:numPr>
        <w:tabs>
          <w:tab w:val="left" w:pos="2520"/>
        </w:tabs>
        <w:ind w:hanging="720"/>
        <w:rPr>
          <w:rFonts w:ascii="Calibri" w:hAnsi="Calibri" w:cs="Calibri"/>
          <w:sz w:val="40"/>
          <w:szCs w:val="40"/>
        </w:rPr>
      </w:pPr>
      <w:hyperlink w:anchor="SLEB_Sub_Signature" w:history="1">
        <w:r w:rsidR="00BB1F9A" w:rsidRPr="00B65421">
          <w:rPr>
            <w:rStyle w:val="Hyperlink"/>
            <w:rFonts w:ascii="Calibri" w:hAnsi="Calibri" w:cs="Calibri"/>
            <w:sz w:val="40"/>
            <w:szCs w:val="40"/>
          </w:rPr>
          <w:t>Must be signed by SLEB Partner</w:t>
        </w:r>
      </w:hyperlink>
      <w:r w:rsidR="00BB1F9A">
        <w:rPr>
          <w:rFonts w:ascii="Calibri" w:hAnsi="Calibri" w:cs="Calibri"/>
          <w:sz w:val="40"/>
          <w:szCs w:val="40"/>
        </w:rPr>
        <w:t xml:space="preserve"> if subcontracting to a SLEB</w:t>
      </w:r>
      <w:r w:rsidR="00511A3B">
        <w:rPr>
          <w:rFonts w:ascii="Calibri" w:hAnsi="Calibri" w:cs="Calibri"/>
          <w:sz w:val="40"/>
          <w:szCs w:val="40"/>
        </w:rPr>
        <w:t xml:space="preserve"> </w:t>
      </w:r>
    </w:p>
    <w:p w14:paraId="5BCBDE14" w14:textId="77777777" w:rsidR="00BB1F9A" w:rsidRPr="00A85450" w:rsidRDefault="00BB1F9A" w:rsidP="00BB1F9A">
      <w:pPr>
        <w:rPr>
          <w:rFonts w:ascii="Calibri" w:hAnsi="Calibri" w:cs="Calibri"/>
          <w:sz w:val="48"/>
          <w:szCs w:val="48"/>
        </w:rPr>
      </w:pPr>
    </w:p>
    <w:p w14:paraId="37137D75" w14:textId="77777777" w:rsidR="00F828BE" w:rsidRPr="00A85450" w:rsidRDefault="00BB1F9A" w:rsidP="00F828BE">
      <w:pPr>
        <w:rPr>
          <w:rFonts w:ascii="Calibri" w:hAnsi="Calibri" w:cs="Calibri"/>
        </w:rPr>
      </w:pPr>
      <w:r w:rsidRPr="00770140">
        <w:rPr>
          <w:rFonts w:ascii="Calibri" w:hAnsi="Calibri" w:cs="Calibri"/>
          <w:sz w:val="48"/>
          <w:szCs w:val="48"/>
        </w:rPr>
        <w:t xml:space="preserve">Please read </w:t>
      </w:r>
      <w:r w:rsidRPr="00770140">
        <w:rPr>
          <w:rFonts w:ascii="Calibri" w:hAnsi="Calibri" w:cs="Calibri"/>
          <w:b/>
          <w:sz w:val="48"/>
          <w:szCs w:val="48"/>
        </w:rPr>
        <w:t>EXHIBIT A</w:t>
      </w:r>
      <w:r>
        <w:rPr>
          <w:rFonts w:ascii="Calibri" w:hAnsi="Calibri" w:cs="Calibri"/>
          <w:b/>
          <w:sz w:val="48"/>
          <w:szCs w:val="48"/>
        </w:rPr>
        <w:t xml:space="preserve"> – </w:t>
      </w:r>
      <w:r w:rsidRPr="00770140">
        <w:rPr>
          <w:rFonts w:ascii="Calibri" w:hAnsi="Calibri" w:cs="Calibri"/>
          <w:b/>
          <w:sz w:val="48"/>
          <w:szCs w:val="48"/>
        </w:rPr>
        <w:t>Bid Response Packet</w:t>
      </w:r>
      <w:r w:rsidRPr="00770140">
        <w:rPr>
          <w:rFonts w:ascii="Calibri" w:hAnsi="Calibri" w:cs="Calibri"/>
          <w:sz w:val="48"/>
          <w:szCs w:val="48"/>
        </w:rPr>
        <w:t xml:space="preserve"> carefu</w:t>
      </w:r>
      <w:r>
        <w:rPr>
          <w:rFonts w:ascii="Calibri" w:hAnsi="Calibri" w:cs="Calibri"/>
          <w:sz w:val="48"/>
          <w:szCs w:val="48"/>
        </w:rPr>
        <w:t>l</w:t>
      </w:r>
      <w:r w:rsidRPr="00770140">
        <w:rPr>
          <w:rFonts w:ascii="Calibri" w:hAnsi="Calibri" w:cs="Calibri"/>
          <w:sz w:val="48"/>
          <w:szCs w:val="48"/>
        </w:rPr>
        <w:t>ly</w:t>
      </w:r>
      <w:r>
        <w:rPr>
          <w:rFonts w:ascii="Calibri" w:hAnsi="Calibri" w:cs="Calibri"/>
          <w:sz w:val="48"/>
          <w:szCs w:val="48"/>
        </w:rPr>
        <w:t>,</w:t>
      </w:r>
      <w:r w:rsidRPr="00770140">
        <w:rPr>
          <w:rFonts w:ascii="Calibri" w:hAnsi="Calibri" w:cs="Calibri"/>
          <w:b/>
          <w:sz w:val="48"/>
          <w:szCs w:val="48"/>
        </w:rPr>
        <w:t xml:space="preserve"> </w:t>
      </w:r>
      <w:r w:rsidRPr="00A85450">
        <w:rPr>
          <w:rFonts w:ascii="Calibri" w:hAnsi="Calibri" w:cs="Calibri"/>
          <w:b/>
          <w:color w:val="FF0000"/>
          <w:sz w:val="48"/>
          <w:szCs w:val="48"/>
          <w:u w:val="single"/>
        </w:rPr>
        <w:t xml:space="preserve">INCOMPLETE BIDS </w:t>
      </w:r>
      <w:r w:rsidR="00B8519C">
        <w:rPr>
          <w:rFonts w:ascii="Calibri" w:hAnsi="Calibri" w:cs="Calibri"/>
          <w:b/>
          <w:color w:val="FF0000"/>
          <w:sz w:val="48"/>
          <w:szCs w:val="48"/>
          <w:u w:val="single"/>
        </w:rPr>
        <w:t>MAY</w:t>
      </w:r>
      <w:r w:rsidRPr="00A85450">
        <w:rPr>
          <w:rFonts w:ascii="Calibri" w:hAnsi="Calibri" w:cs="Calibri"/>
          <w:b/>
          <w:color w:val="FF0000"/>
          <w:sz w:val="48"/>
          <w:szCs w:val="48"/>
          <w:u w:val="single"/>
        </w:rPr>
        <w:t xml:space="preserve"> BE REJECTED.</w:t>
      </w:r>
      <w:r w:rsidRPr="00A85450">
        <w:rPr>
          <w:rFonts w:ascii="Calibri" w:hAnsi="Calibri" w:cs="Calibri"/>
          <w:color w:val="FF0000"/>
          <w:sz w:val="48"/>
          <w:szCs w:val="48"/>
        </w:rPr>
        <w:t xml:space="preserve"> </w:t>
      </w:r>
      <w:r w:rsidRPr="00A85450">
        <w:rPr>
          <w:rFonts w:ascii="Calibri" w:hAnsi="Calibri" w:cs="Calibri"/>
          <w:sz w:val="48"/>
          <w:szCs w:val="48"/>
        </w:rPr>
        <w:t xml:space="preserve"> Alameda County will not accept submissions or documentation after the bid response due date.</w:t>
      </w:r>
      <w:r>
        <w:rPr>
          <w:rFonts w:ascii="Calibri" w:hAnsi="Calibri" w:cs="Calibri"/>
          <w:sz w:val="48"/>
          <w:szCs w:val="48"/>
        </w:rPr>
        <w:t xml:space="preserve">  </w:t>
      </w:r>
      <w:r w:rsidRPr="00862F73">
        <w:rPr>
          <w:rFonts w:ascii="Calibri" w:hAnsi="Calibri" w:cs="Calibri"/>
          <w:sz w:val="48"/>
          <w:szCs w:val="48"/>
        </w:rPr>
        <w:t>Successful uploading of a document does not equal acceptance of the document by Alameda</w:t>
      </w:r>
      <w:r>
        <w:rPr>
          <w:rFonts w:ascii="Calibri" w:hAnsi="Calibri" w:cs="Calibri"/>
          <w:sz w:val="48"/>
          <w:szCs w:val="48"/>
        </w:rPr>
        <w:t xml:space="preserve"> County</w:t>
      </w:r>
      <w:r w:rsidRPr="00862F73">
        <w:rPr>
          <w:rFonts w:ascii="Calibri" w:hAnsi="Calibri" w:cs="Calibri"/>
          <w:sz w:val="48"/>
          <w:szCs w:val="48"/>
        </w:rPr>
        <w:t>.</w:t>
      </w:r>
      <w:r w:rsidR="00770140">
        <w:rPr>
          <w:rFonts w:ascii="Calibri" w:hAnsi="Calibri" w:cs="Calibri"/>
          <w:sz w:val="48"/>
          <w:szCs w:val="48"/>
        </w:rPr>
        <w:t xml:space="preserve"> </w:t>
      </w:r>
    </w:p>
    <w:p w14:paraId="01C0C354" w14:textId="77777777" w:rsidR="001C3F6D" w:rsidRPr="00F828BE" w:rsidRDefault="001C3F6D" w:rsidP="00F828BE">
      <w:pPr>
        <w:sectPr w:rsidR="001C3F6D" w:rsidRPr="00F828BE" w:rsidSect="008C62D8">
          <w:headerReference w:type="even" r:id="rId14"/>
          <w:headerReference w:type="default" r:id="rId15"/>
          <w:headerReference w:type="first" r:id="rId16"/>
          <w:pgSz w:w="12240" w:h="15840" w:code="1"/>
          <w:pgMar w:top="432" w:right="720" w:bottom="317" w:left="720" w:header="432" w:footer="288" w:gutter="0"/>
          <w:cols w:space="720"/>
          <w:formProt w:val="0"/>
        </w:sectPr>
      </w:pPr>
    </w:p>
    <w:p w14:paraId="567085A0" w14:textId="5CF1D279" w:rsidR="00BE2FD2" w:rsidRPr="00EF7460" w:rsidRDefault="00BE2FD2" w:rsidP="0072251C">
      <w:pPr>
        <w:pStyle w:val="RFP-QHeader2"/>
        <w:ind w:firstLine="720"/>
        <w:jc w:val="left"/>
        <w:rPr>
          <w:rFonts w:ascii="Calibri" w:hAnsi="Calibri" w:cs="Calibri"/>
          <w:sz w:val="72"/>
          <w:szCs w:val="72"/>
        </w:rPr>
      </w:pPr>
      <w:r w:rsidRPr="00EF7460">
        <w:rPr>
          <w:rFonts w:ascii="Calibri" w:hAnsi="Calibri" w:cs="Calibri"/>
          <w:sz w:val="72"/>
          <w:szCs w:val="72"/>
        </w:rPr>
        <w:lastRenderedPageBreak/>
        <w:t>COUNTY OF ALAMEDA</w:t>
      </w:r>
    </w:p>
    <w:p w14:paraId="35C32D5B" w14:textId="77777777" w:rsidR="00BE2FD2" w:rsidRPr="00A85450" w:rsidRDefault="00BE2FD2" w:rsidP="00BE2FD2">
      <w:pPr>
        <w:jc w:val="center"/>
        <w:rPr>
          <w:rFonts w:ascii="Calibri" w:hAnsi="Calibri" w:cs="Calibri"/>
          <w:b/>
          <w:sz w:val="36"/>
          <w:szCs w:val="36"/>
        </w:rPr>
      </w:pPr>
    </w:p>
    <w:p w14:paraId="1BAFDAEC" w14:textId="77777777" w:rsidR="00BE2FD2" w:rsidRPr="005536B8" w:rsidRDefault="00BE2FD2" w:rsidP="00BE2FD2">
      <w:pPr>
        <w:pStyle w:val="RFP-QHeader2"/>
        <w:rPr>
          <w:rFonts w:ascii="Calibri" w:hAnsi="Calibri" w:cs="Calibri"/>
          <w:color w:val="000000"/>
          <w:sz w:val="40"/>
          <w:szCs w:val="40"/>
        </w:rPr>
      </w:pPr>
      <w:r w:rsidRPr="00EF7460">
        <w:rPr>
          <w:rFonts w:ascii="Calibri" w:hAnsi="Calibri" w:cs="Calibri"/>
          <w:sz w:val="40"/>
          <w:szCs w:val="40"/>
        </w:rPr>
        <w:t>REQUEST</w:t>
      </w:r>
      <w:r w:rsidRPr="005536B8">
        <w:rPr>
          <w:rFonts w:ascii="Calibri" w:hAnsi="Calibri" w:cs="Calibri"/>
          <w:color w:val="000000"/>
          <w:sz w:val="40"/>
          <w:szCs w:val="40"/>
        </w:rPr>
        <w:t xml:space="preserve"> FOR </w:t>
      </w:r>
      <w:r w:rsidR="00097D1C" w:rsidRPr="005536B8">
        <w:rPr>
          <w:rFonts w:ascii="Calibri" w:hAnsi="Calibri" w:cs="Calibri"/>
          <w:color w:val="000000"/>
          <w:sz w:val="40"/>
          <w:szCs w:val="40"/>
        </w:rPr>
        <w:t xml:space="preserve">PROPOSAL </w:t>
      </w:r>
      <w:r w:rsidRPr="005536B8">
        <w:rPr>
          <w:rFonts w:ascii="Calibri" w:hAnsi="Calibri" w:cs="Calibri"/>
          <w:color w:val="000000"/>
          <w:sz w:val="40"/>
          <w:szCs w:val="40"/>
        </w:rPr>
        <w:t>No.</w:t>
      </w:r>
      <w:r w:rsidR="00483CA4" w:rsidRPr="005536B8">
        <w:rPr>
          <w:rFonts w:ascii="Calibri" w:hAnsi="Calibri" w:cs="Calibri"/>
          <w:color w:val="000000"/>
          <w:sz w:val="40"/>
          <w:szCs w:val="40"/>
        </w:rPr>
        <w:t xml:space="preserve"> 90</w:t>
      </w:r>
      <w:r w:rsidR="00285D77" w:rsidRPr="005536B8">
        <w:rPr>
          <w:rFonts w:ascii="Calibri" w:hAnsi="Calibri" w:cs="Calibri"/>
          <w:color w:val="000000"/>
          <w:sz w:val="40"/>
          <w:szCs w:val="40"/>
        </w:rPr>
        <w:t>2004</w:t>
      </w:r>
    </w:p>
    <w:p w14:paraId="446E4190" w14:textId="77777777" w:rsidR="00BE2FD2" w:rsidRPr="00A85450" w:rsidRDefault="00BE2FD2" w:rsidP="00BE2FD2">
      <w:pPr>
        <w:pStyle w:val="RFP-QHeader2"/>
        <w:rPr>
          <w:rFonts w:ascii="Calibri" w:hAnsi="Calibri" w:cs="Calibri"/>
          <w:sz w:val="20"/>
        </w:rPr>
      </w:pPr>
    </w:p>
    <w:p w14:paraId="54D60322" w14:textId="77777777" w:rsidR="00BE2FD2" w:rsidRPr="00EF7460" w:rsidRDefault="00BE2FD2" w:rsidP="00BE2FD2">
      <w:pPr>
        <w:jc w:val="center"/>
        <w:rPr>
          <w:rFonts w:ascii="Calibri" w:hAnsi="Calibri" w:cs="Calibri"/>
          <w:b/>
          <w:sz w:val="40"/>
          <w:szCs w:val="40"/>
        </w:rPr>
      </w:pPr>
      <w:r w:rsidRPr="00EF7460">
        <w:rPr>
          <w:rFonts w:ascii="Calibri" w:hAnsi="Calibri" w:cs="Calibri"/>
          <w:b/>
          <w:sz w:val="40"/>
          <w:szCs w:val="40"/>
        </w:rPr>
        <w:t>for</w:t>
      </w:r>
    </w:p>
    <w:p w14:paraId="314316AE" w14:textId="77777777" w:rsidR="00BE2FD2" w:rsidRPr="00A85450" w:rsidRDefault="00BE2FD2" w:rsidP="00BE2FD2">
      <w:pPr>
        <w:pStyle w:val="RFP-QHeader2"/>
        <w:rPr>
          <w:rFonts w:ascii="Calibri" w:hAnsi="Calibri" w:cs="Calibri"/>
          <w:color w:val="FF0000"/>
          <w:sz w:val="20"/>
          <w:highlight w:val="yellow"/>
        </w:rPr>
      </w:pPr>
    </w:p>
    <w:p w14:paraId="75C9D731" w14:textId="77777777" w:rsidR="00BE2FD2" w:rsidRPr="00557278" w:rsidRDefault="00285D77" w:rsidP="00BE2FD2">
      <w:pPr>
        <w:pStyle w:val="RFP-QHeader2"/>
        <w:rPr>
          <w:rFonts w:ascii="Calibri" w:hAnsi="Calibri" w:cs="Calibri"/>
          <w:color w:val="FF0000"/>
          <w:sz w:val="40"/>
          <w:szCs w:val="40"/>
          <w:highlight w:val="yellow"/>
        </w:rPr>
      </w:pPr>
      <w:bookmarkStart w:id="1" w:name="BidTitle"/>
      <w:bookmarkEnd w:id="1"/>
      <w:r>
        <w:rPr>
          <w:rFonts w:ascii="Calibri" w:hAnsi="Calibri" w:cs="Calibri"/>
          <w:sz w:val="40"/>
          <w:szCs w:val="40"/>
        </w:rPr>
        <w:t>Labor Relations Consulting Services</w:t>
      </w:r>
    </w:p>
    <w:p w14:paraId="5B5165AA" w14:textId="77777777" w:rsidR="00BE2FD2" w:rsidRPr="00A85450" w:rsidRDefault="00BE2FD2" w:rsidP="00BE2FD2">
      <w:pPr>
        <w:rPr>
          <w:rFonts w:ascii="Calibri" w:hAnsi="Calibri" w:cs="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4"/>
      </w:tblGrid>
      <w:tr w:rsidR="00BE2FD2" w:rsidRPr="00973F08" w14:paraId="536C7AF4" w14:textId="77777777" w:rsidTr="008C1E1E">
        <w:trPr>
          <w:jc w:val="center"/>
        </w:trPr>
        <w:tc>
          <w:tcPr>
            <w:tcW w:w="10854" w:type="dxa"/>
            <w:tcMar>
              <w:top w:w="43" w:type="dxa"/>
              <w:left w:w="115" w:type="dxa"/>
              <w:bottom w:w="43" w:type="dxa"/>
              <w:right w:w="115" w:type="dxa"/>
            </w:tcMar>
            <w:vAlign w:val="center"/>
          </w:tcPr>
          <w:p w14:paraId="5CB61621" w14:textId="77777777" w:rsidR="00BE2FD2" w:rsidRPr="008C1E1E" w:rsidRDefault="00BE2FD2" w:rsidP="008C1E1E">
            <w:pPr>
              <w:jc w:val="center"/>
              <w:rPr>
                <w:rFonts w:ascii="Calibri" w:hAnsi="Calibri" w:cs="Calibri"/>
                <w:b/>
                <w:sz w:val="28"/>
                <w:szCs w:val="28"/>
              </w:rPr>
            </w:pPr>
            <w:r w:rsidRPr="00EF7460">
              <w:rPr>
                <w:rFonts w:ascii="Calibri" w:hAnsi="Calibri" w:cs="Calibri"/>
                <w:b/>
                <w:sz w:val="28"/>
                <w:szCs w:val="28"/>
              </w:rPr>
              <w:t>For complete information regarding this project, se</w:t>
            </w:r>
            <w:r w:rsidRPr="005536B8">
              <w:rPr>
                <w:rFonts w:ascii="Calibri" w:hAnsi="Calibri" w:cs="Calibri"/>
                <w:b/>
                <w:color w:val="000000"/>
                <w:sz w:val="28"/>
                <w:szCs w:val="28"/>
              </w:rPr>
              <w:t xml:space="preserve">e </w:t>
            </w:r>
            <w:bookmarkStart w:id="2" w:name="RFPQ"/>
            <w:r w:rsidR="00763A4F" w:rsidRPr="005536B8">
              <w:rPr>
                <w:rFonts w:ascii="Calibri" w:hAnsi="Calibri" w:cs="Calibri"/>
                <w:b/>
                <w:color w:val="000000"/>
                <w:sz w:val="28"/>
                <w:szCs w:val="28"/>
              </w:rPr>
              <w:t>RFP</w:t>
            </w:r>
            <w:bookmarkEnd w:id="2"/>
            <w:r w:rsidRPr="005536B8">
              <w:rPr>
                <w:rFonts w:ascii="Calibri" w:hAnsi="Calibri" w:cs="Calibri"/>
                <w:b/>
                <w:color w:val="000000"/>
                <w:sz w:val="28"/>
                <w:szCs w:val="28"/>
              </w:rPr>
              <w:t xml:space="preserve"> </w:t>
            </w:r>
            <w:r w:rsidRPr="00EF7460">
              <w:rPr>
                <w:rFonts w:ascii="Calibri" w:hAnsi="Calibri" w:cs="Calibri"/>
                <w:b/>
                <w:sz w:val="28"/>
                <w:szCs w:val="28"/>
              </w:rPr>
              <w:t>posted at</w:t>
            </w:r>
            <w:r w:rsidRPr="00A85450">
              <w:rPr>
                <w:rFonts w:ascii="Calibri" w:hAnsi="Calibri" w:cs="Calibri"/>
                <w:b/>
                <w:color w:val="365F91"/>
                <w:sz w:val="28"/>
                <w:szCs w:val="28"/>
              </w:rPr>
              <w:t xml:space="preserve"> </w:t>
            </w:r>
            <w:hyperlink r:id="rId17" w:history="1">
              <w:r w:rsidR="008C1E1E">
                <w:rPr>
                  <w:rStyle w:val="Hyperlink"/>
                  <w:rFonts w:ascii="Calibri" w:hAnsi="Calibri" w:cs="Calibri"/>
                  <w:b/>
                  <w:sz w:val="28"/>
                  <w:szCs w:val="28"/>
                </w:rPr>
                <w:t>Alameda County Current Contracting Opportunities</w:t>
              </w:r>
            </w:hyperlink>
            <w:r w:rsidRPr="00A85450">
              <w:rPr>
                <w:rFonts w:ascii="Calibri" w:hAnsi="Calibri" w:cs="Calibri"/>
                <w:b/>
                <w:sz w:val="28"/>
                <w:szCs w:val="28"/>
              </w:rPr>
              <w:t xml:space="preserve"> </w:t>
            </w:r>
            <w:r w:rsidRPr="00EF7460">
              <w:rPr>
                <w:rFonts w:ascii="Calibri" w:hAnsi="Calibri" w:cs="Calibri"/>
                <w:b/>
                <w:sz w:val="28"/>
                <w:szCs w:val="28"/>
              </w:rPr>
              <w:t>or contact the County representative listed below</w:t>
            </w:r>
            <w:r w:rsidR="00994B27" w:rsidRPr="00EF7460">
              <w:rPr>
                <w:rFonts w:ascii="Calibri" w:hAnsi="Calibri" w:cs="Calibri"/>
                <w:b/>
                <w:sz w:val="28"/>
                <w:szCs w:val="28"/>
              </w:rPr>
              <w:t xml:space="preserve">.  </w:t>
            </w:r>
            <w:r w:rsidR="008C1E1E">
              <w:rPr>
                <w:rFonts w:ascii="Calibri" w:hAnsi="Calibri" w:cs="Calibri"/>
                <w:b/>
                <w:sz w:val="28"/>
                <w:szCs w:val="28"/>
              </w:rPr>
              <w:t>Thank you for your interest!</w:t>
            </w:r>
          </w:p>
          <w:p w14:paraId="507BD4FE" w14:textId="77777777" w:rsidR="0036135F" w:rsidRPr="005536B8" w:rsidRDefault="00BE2FD2" w:rsidP="008C1E1E">
            <w:pPr>
              <w:spacing w:before="180" w:after="180"/>
              <w:jc w:val="center"/>
              <w:rPr>
                <w:rFonts w:ascii="Calibri" w:hAnsi="Calibri" w:cs="Calibri"/>
                <w:b/>
                <w:color w:val="000000"/>
                <w:sz w:val="28"/>
                <w:szCs w:val="28"/>
              </w:rPr>
            </w:pPr>
            <w:r w:rsidRPr="00A85450">
              <w:rPr>
                <w:rFonts w:ascii="Calibri" w:hAnsi="Calibri" w:cs="Calibri"/>
                <w:b/>
                <w:sz w:val="28"/>
                <w:szCs w:val="28"/>
              </w:rPr>
              <w:tab/>
            </w:r>
            <w:r w:rsidR="0036135F" w:rsidRPr="00EF7460">
              <w:rPr>
                <w:rFonts w:ascii="Calibri" w:hAnsi="Calibri" w:cs="Calibri"/>
                <w:b/>
                <w:sz w:val="28"/>
                <w:szCs w:val="28"/>
              </w:rPr>
              <w:t>Contact Person</w:t>
            </w:r>
            <w:r w:rsidR="0036135F" w:rsidRPr="005536B8">
              <w:rPr>
                <w:rFonts w:ascii="Calibri" w:hAnsi="Calibri" w:cs="Calibri"/>
                <w:b/>
                <w:color w:val="000000"/>
                <w:sz w:val="28"/>
                <w:szCs w:val="28"/>
              </w:rPr>
              <w:t xml:space="preserve">:  </w:t>
            </w:r>
            <w:r w:rsidR="00285D77" w:rsidRPr="005536B8">
              <w:rPr>
                <w:rFonts w:ascii="Calibri" w:hAnsi="Calibri" w:cs="Calibri"/>
                <w:b/>
                <w:color w:val="000000"/>
                <w:sz w:val="28"/>
                <w:szCs w:val="28"/>
              </w:rPr>
              <w:t>Paul Biondi</w:t>
            </w:r>
            <w:r w:rsidR="0036135F" w:rsidRPr="005536B8">
              <w:rPr>
                <w:rFonts w:ascii="Calibri" w:hAnsi="Calibri" w:cs="Calibri"/>
                <w:b/>
                <w:color w:val="000000"/>
                <w:sz w:val="28"/>
                <w:szCs w:val="28"/>
              </w:rPr>
              <w:t>, Procurement &amp; Contracts Specialist</w:t>
            </w:r>
          </w:p>
          <w:p w14:paraId="39A6E86B" w14:textId="77777777" w:rsidR="0036135F" w:rsidRPr="005536B8" w:rsidRDefault="0036135F" w:rsidP="008C1E1E">
            <w:pPr>
              <w:spacing w:before="180" w:after="180"/>
              <w:jc w:val="center"/>
              <w:rPr>
                <w:rFonts w:ascii="Calibri" w:hAnsi="Calibri" w:cs="Calibri"/>
                <w:b/>
                <w:color w:val="000000"/>
                <w:sz w:val="28"/>
                <w:szCs w:val="28"/>
              </w:rPr>
            </w:pPr>
            <w:r w:rsidRPr="005536B8">
              <w:rPr>
                <w:rFonts w:ascii="Calibri" w:hAnsi="Calibri" w:cs="Calibri"/>
                <w:b/>
                <w:color w:val="000000"/>
                <w:sz w:val="28"/>
                <w:szCs w:val="28"/>
              </w:rPr>
              <w:t xml:space="preserve">Phone Number:  (510) </w:t>
            </w:r>
            <w:r w:rsidR="00285D77" w:rsidRPr="005536B8">
              <w:rPr>
                <w:rFonts w:ascii="Calibri" w:hAnsi="Calibri" w:cs="Calibri"/>
                <w:b/>
                <w:color w:val="000000"/>
                <w:sz w:val="28"/>
                <w:szCs w:val="28"/>
              </w:rPr>
              <w:t>208-9613</w:t>
            </w:r>
          </w:p>
          <w:p w14:paraId="532F2A09" w14:textId="77777777" w:rsidR="00B02CD5" w:rsidRPr="00B02CD5" w:rsidRDefault="0036135F" w:rsidP="00285D77">
            <w:pPr>
              <w:tabs>
                <w:tab w:val="right" w:pos="5400"/>
                <w:tab w:val="left" w:pos="5580"/>
              </w:tabs>
              <w:spacing w:before="180" w:after="180"/>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8" w:history="1">
              <w:r w:rsidR="00285D77" w:rsidRPr="00FB0EA8">
                <w:rPr>
                  <w:rStyle w:val="Hyperlink"/>
                  <w:rFonts w:ascii="Calibri" w:hAnsi="Calibri" w:cs="Calibri"/>
                  <w:b/>
                  <w:sz w:val="28"/>
                  <w:szCs w:val="28"/>
                </w:rPr>
                <w:t>paul.biondi@acgov.org</w:t>
              </w:r>
            </w:hyperlink>
            <w:r w:rsidR="00F72CC7">
              <w:rPr>
                <w:rFonts w:ascii="Calibri" w:hAnsi="Calibri" w:cs="Calibri"/>
                <w:b/>
                <w:sz w:val="28"/>
                <w:szCs w:val="28"/>
              </w:rPr>
              <w:t xml:space="preserve"> </w:t>
            </w:r>
          </w:p>
        </w:tc>
      </w:tr>
    </w:tbl>
    <w:p w14:paraId="03B5BAC3" w14:textId="77777777" w:rsidR="00BE2FD2" w:rsidRPr="00A85450" w:rsidRDefault="00BE2FD2" w:rsidP="00BE2FD2">
      <w:pPr>
        <w:rPr>
          <w:rFonts w:ascii="Calibri" w:hAnsi="Calibri" w:cs="Calibri"/>
          <w:b/>
          <w:sz w:val="28"/>
          <w:szCs w:val="28"/>
        </w:rPr>
      </w:pPr>
    </w:p>
    <w:p w14:paraId="6DCA6F54" w14:textId="77777777" w:rsidR="00BE2FD2" w:rsidRPr="00EF7460" w:rsidRDefault="00BE2FD2" w:rsidP="00BE2FD2">
      <w:pPr>
        <w:jc w:val="center"/>
        <w:rPr>
          <w:rFonts w:ascii="Calibri" w:hAnsi="Calibri" w:cs="Calibri"/>
          <w:b/>
          <w:sz w:val="36"/>
          <w:szCs w:val="36"/>
        </w:rPr>
      </w:pPr>
      <w:r w:rsidRPr="00EF7460">
        <w:rPr>
          <w:rFonts w:ascii="Calibri" w:hAnsi="Calibri" w:cs="Calibri"/>
          <w:b/>
          <w:sz w:val="36"/>
          <w:szCs w:val="36"/>
        </w:rPr>
        <w:t>RESPONSE DUE</w:t>
      </w:r>
    </w:p>
    <w:p w14:paraId="0A1DD4F7" w14:textId="77777777" w:rsidR="00BE2FD2" w:rsidRPr="00EF7460" w:rsidRDefault="00BE2FD2" w:rsidP="00BE2FD2">
      <w:pPr>
        <w:jc w:val="center"/>
        <w:rPr>
          <w:rFonts w:ascii="Calibri" w:hAnsi="Calibri" w:cs="Calibri"/>
          <w:sz w:val="36"/>
          <w:szCs w:val="36"/>
        </w:rPr>
      </w:pPr>
      <w:r w:rsidRPr="00EF7460">
        <w:rPr>
          <w:rFonts w:ascii="Calibri" w:hAnsi="Calibri" w:cs="Calibri"/>
          <w:sz w:val="36"/>
          <w:szCs w:val="36"/>
        </w:rPr>
        <w:t>by</w:t>
      </w:r>
    </w:p>
    <w:p w14:paraId="357FCD7D" w14:textId="77777777" w:rsidR="00BE2FD2" w:rsidRPr="00EF7460" w:rsidRDefault="00BE2FD2" w:rsidP="00BE2FD2">
      <w:pPr>
        <w:jc w:val="center"/>
        <w:rPr>
          <w:rFonts w:ascii="Calibri" w:hAnsi="Calibri" w:cs="Calibri"/>
          <w:b/>
          <w:sz w:val="36"/>
          <w:szCs w:val="36"/>
        </w:rPr>
      </w:pPr>
      <w:r w:rsidRPr="00EF7460">
        <w:rPr>
          <w:rFonts w:ascii="Calibri" w:hAnsi="Calibri" w:cs="Calibri"/>
          <w:b/>
          <w:sz w:val="36"/>
          <w:szCs w:val="36"/>
        </w:rPr>
        <w:t>2:00 p.m.</w:t>
      </w:r>
    </w:p>
    <w:p w14:paraId="02FB1260" w14:textId="77777777" w:rsidR="00BE2FD2" w:rsidRPr="00EF7460" w:rsidRDefault="00BE2FD2" w:rsidP="00BE2FD2">
      <w:pPr>
        <w:jc w:val="center"/>
        <w:rPr>
          <w:rFonts w:ascii="Calibri" w:hAnsi="Calibri" w:cs="Calibri"/>
          <w:sz w:val="36"/>
          <w:szCs w:val="36"/>
        </w:rPr>
      </w:pPr>
      <w:r w:rsidRPr="00EF7460">
        <w:rPr>
          <w:rFonts w:ascii="Calibri" w:hAnsi="Calibri" w:cs="Calibri"/>
          <w:sz w:val="36"/>
          <w:szCs w:val="36"/>
        </w:rPr>
        <w:t>on</w:t>
      </w:r>
    </w:p>
    <w:p w14:paraId="74FC97CE" w14:textId="289E69B3" w:rsidR="00BE2FD2" w:rsidRPr="00A85450" w:rsidRDefault="003D01D4" w:rsidP="00BE2FD2">
      <w:pPr>
        <w:jc w:val="center"/>
        <w:rPr>
          <w:rFonts w:ascii="Calibri" w:hAnsi="Calibri" w:cs="Calibri"/>
          <w:b/>
          <w:sz w:val="36"/>
          <w:szCs w:val="36"/>
        </w:rPr>
      </w:pPr>
      <w:r>
        <w:rPr>
          <w:rFonts w:ascii="Calibri" w:hAnsi="Calibri" w:cs="Calibri"/>
          <w:b/>
          <w:sz w:val="36"/>
          <w:szCs w:val="36"/>
        </w:rPr>
        <w:t>June 1</w:t>
      </w:r>
      <w:r w:rsidR="00452407">
        <w:rPr>
          <w:rFonts w:ascii="Calibri" w:hAnsi="Calibri" w:cs="Calibri"/>
          <w:b/>
          <w:sz w:val="36"/>
          <w:szCs w:val="36"/>
        </w:rPr>
        <w:t>, 2021</w:t>
      </w:r>
    </w:p>
    <w:p w14:paraId="1958BD1E" w14:textId="77777777" w:rsidR="00BB1F9A" w:rsidRPr="00EF7460" w:rsidRDefault="00BB1F9A" w:rsidP="00BB1F9A">
      <w:pPr>
        <w:jc w:val="center"/>
        <w:rPr>
          <w:rFonts w:ascii="Calibri" w:hAnsi="Calibri" w:cs="Calibri"/>
          <w:sz w:val="36"/>
          <w:szCs w:val="36"/>
        </w:rPr>
      </w:pPr>
      <w:r>
        <w:rPr>
          <w:rFonts w:ascii="Calibri" w:hAnsi="Calibri" w:cs="Calibri"/>
          <w:sz w:val="36"/>
          <w:szCs w:val="36"/>
        </w:rPr>
        <w:t>through</w:t>
      </w:r>
    </w:p>
    <w:p w14:paraId="7C5BD514" w14:textId="77777777" w:rsidR="00BB1F9A" w:rsidRPr="00EF7460" w:rsidRDefault="002B1E6A" w:rsidP="00BB1F9A">
      <w:pPr>
        <w:jc w:val="center"/>
        <w:rPr>
          <w:rFonts w:ascii="Calibri" w:hAnsi="Calibri" w:cs="Calibri"/>
          <w:b/>
          <w:sz w:val="36"/>
          <w:szCs w:val="36"/>
        </w:rPr>
      </w:pPr>
      <w:r>
        <w:rPr>
          <w:rFonts w:ascii="Calibri" w:hAnsi="Calibri" w:cs="Calibri"/>
          <w:b/>
          <w:sz w:val="36"/>
          <w:szCs w:val="36"/>
        </w:rPr>
        <w:t>Alameda County, GSA-Procurement</w:t>
      </w:r>
    </w:p>
    <w:p w14:paraId="6A0A4E68" w14:textId="77777777" w:rsidR="00841A12" w:rsidRDefault="004E3669" w:rsidP="00841A12">
      <w:pPr>
        <w:jc w:val="center"/>
        <w:rPr>
          <w:rFonts w:ascii="Calibri" w:hAnsi="Calibri" w:cs="Calibri"/>
          <w:sz w:val="36"/>
          <w:szCs w:val="36"/>
        </w:rPr>
      </w:pPr>
      <w:hyperlink r:id="rId19" w:history="1">
        <w:r w:rsidR="00841A12" w:rsidRPr="00841A12">
          <w:rPr>
            <w:rStyle w:val="Hyperlink"/>
            <w:rFonts w:ascii="Calibri" w:hAnsi="Calibri" w:cs="Calibri"/>
            <w:b/>
            <w:sz w:val="36"/>
            <w:szCs w:val="36"/>
          </w:rPr>
          <w:t>EZSourcing Supplier Portal</w:t>
        </w:r>
      </w:hyperlink>
    </w:p>
    <w:p w14:paraId="286EEC96" w14:textId="77777777" w:rsidR="00841A12" w:rsidRPr="00841A12" w:rsidRDefault="004E3669" w:rsidP="00841A12">
      <w:pPr>
        <w:jc w:val="center"/>
        <w:rPr>
          <w:rFonts w:ascii="Calibri" w:hAnsi="Calibri"/>
        </w:rPr>
      </w:pPr>
      <w:hyperlink r:id="rId20" w:history="1">
        <w:r w:rsidR="00841A12" w:rsidRPr="00D7684B">
          <w:rPr>
            <w:rStyle w:val="Hyperlink"/>
            <w:rFonts w:ascii="Calibri" w:hAnsi="Calibri"/>
          </w:rPr>
          <w:t>https://ezsourcing.acgov.org/</w:t>
        </w:r>
      </w:hyperlink>
    </w:p>
    <w:p w14:paraId="4276F32F" w14:textId="77777777" w:rsidR="00853E48" w:rsidRDefault="00853E48" w:rsidP="00853E48">
      <w:pPr>
        <w:rPr>
          <w:rFonts w:ascii="Calibri" w:hAnsi="Calibri" w:cs="Calibri"/>
        </w:rPr>
      </w:pPr>
    </w:p>
    <w:p w14:paraId="685C30DB" w14:textId="77777777" w:rsidR="008B23E7" w:rsidRPr="00A85450" w:rsidRDefault="008B23E7" w:rsidP="00853E48">
      <w:pPr>
        <w:rPr>
          <w:rFonts w:ascii="Calibri" w:hAnsi="Calibri" w:cs="Calibri"/>
        </w:rPr>
      </w:pPr>
    </w:p>
    <w:p w14:paraId="33CB3925" w14:textId="2FDA7786" w:rsidR="00853E48" w:rsidRPr="0062630A" w:rsidRDefault="00C07AA9" w:rsidP="00853E48">
      <w:pPr>
        <w:ind w:left="2520"/>
        <w:rPr>
          <w:rFonts w:ascii="Calibri" w:hAnsi="Calibri" w:cs="Calibri"/>
          <w:color w:val="008000"/>
          <w:sz w:val="20"/>
        </w:rPr>
      </w:pPr>
      <w:r>
        <w:rPr>
          <w:noProof/>
        </w:rPr>
        <w:drawing>
          <wp:anchor distT="0" distB="0" distL="114300" distR="114300" simplePos="0" relativeHeight="251657216" behindDoc="0" locked="0" layoutInCell="1" allowOverlap="1" wp14:anchorId="2E90D406" wp14:editId="3D884561">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p>
    <w:p w14:paraId="165C1663" w14:textId="77777777" w:rsidR="00AD3D0B" w:rsidRPr="00747D84" w:rsidRDefault="00853E48" w:rsidP="00853E48">
      <w:pPr>
        <w:ind w:left="2520"/>
        <w:rPr>
          <w:rFonts w:ascii="Arial" w:hAnsi="Arial" w:cs="Arial"/>
          <w:color w:val="1F497D"/>
          <w:sz w:val="22"/>
          <w:szCs w:val="22"/>
        </w:rPr>
        <w:sectPr w:rsidR="00AD3D0B" w:rsidRPr="00747D84" w:rsidSect="00B62DE4">
          <w:headerReference w:type="even" r:id="rId22"/>
          <w:headerReference w:type="default" r:id="rId23"/>
          <w:headerReference w:type="first" r:id="rId24"/>
          <w:footerReference w:type="first" r:id="rId25"/>
          <w:pgSz w:w="12240" w:h="15840" w:code="1"/>
          <w:pgMar w:top="720" w:right="720" w:bottom="720" w:left="720" w:header="864" w:footer="288" w:gutter="0"/>
          <w:cols w:space="720"/>
          <w:formProt w:val="0"/>
          <w:titlePg/>
          <w:docGrid w:linePitch="354"/>
        </w:sectPr>
      </w:pPr>
      <w:r w:rsidRPr="0062630A">
        <w:rPr>
          <w:rFonts w:ascii="Calibri" w:hAnsi="Calibri" w:cs="Calibri"/>
          <w:color w:val="008000"/>
          <w:sz w:val="20"/>
        </w:rPr>
        <w:t>If printing this document, please print only what you need, print double-sided, and use recycled-content paper.</w:t>
      </w:r>
    </w:p>
    <w:p w14:paraId="65D3948D" w14:textId="77777777" w:rsidR="00E627AC" w:rsidRPr="00A17012" w:rsidRDefault="00E627AC" w:rsidP="00E627AC">
      <w:pPr>
        <w:pStyle w:val="Heading1"/>
        <w:numPr>
          <w:ilvl w:val="0"/>
          <w:numId w:val="0"/>
        </w:numPr>
        <w:spacing w:after="120"/>
        <w:jc w:val="center"/>
        <w:rPr>
          <w:sz w:val="40"/>
          <w:szCs w:val="40"/>
          <w:u w:val="none"/>
        </w:rPr>
      </w:pPr>
      <w:bookmarkStart w:id="3" w:name="_Toc14171502"/>
      <w:bookmarkStart w:id="4" w:name="_Toc69454340"/>
      <w:r w:rsidRPr="00A17012">
        <w:rPr>
          <w:sz w:val="40"/>
          <w:szCs w:val="40"/>
          <w:u w:val="none"/>
        </w:rPr>
        <w:lastRenderedPageBreak/>
        <w:t>CALENDAR OF EVENTS</w:t>
      </w:r>
      <w:bookmarkEnd w:id="3"/>
      <w:bookmarkEnd w:id="4"/>
    </w:p>
    <w:p w14:paraId="00F6D518" w14:textId="77777777" w:rsidR="00E627AC" w:rsidRPr="005536B8" w:rsidRDefault="00E627AC" w:rsidP="00E627AC">
      <w:pPr>
        <w:pStyle w:val="RFP-QHeader2"/>
        <w:rPr>
          <w:rFonts w:ascii="Calibri" w:hAnsi="Calibri" w:cs="Calibri"/>
          <w:color w:val="000000"/>
          <w:szCs w:val="26"/>
        </w:rPr>
      </w:pPr>
      <w:r w:rsidRPr="003139E0">
        <w:rPr>
          <w:rFonts w:ascii="Calibri" w:hAnsi="Calibri" w:cs="Calibri"/>
          <w:szCs w:val="26"/>
        </w:rPr>
        <w:t xml:space="preserve">REQUEST </w:t>
      </w:r>
      <w:r w:rsidRPr="005536B8">
        <w:rPr>
          <w:rFonts w:ascii="Calibri" w:hAnsi="Calibri" w:cs="Calibri"/>
          <w:color w:val="000000"/>
          <w:szCs w:val="26"/>
        </w:rPr>
        <w:t xml:space="preserve">FOR PROPOSAL No. </w:t>
      </w:r>
      <w:r w:rsidR="00285D77" w:rsidRPr="005536B8">
        <w:rPr>
          <w:rFonts w:ascii="Calibri" w:hAnsi="Calibri" w:cs="Calibri"/>
          <w:color w:val="000000"/>
          <w:szCs w:val="26"/>
        </w:rPr>
        <w:t>902004</w:t>
      </w:r>
    </w:p>
    <w:p w14:paraId="1859B477" w14:textId="77777777" w:rsidR="00E627AC" w:rsidRPr="005536B8" w:rsidRDefault="00285D77" w:rsidP="00E627AC">
      <w:pPr>
        <w:pStyle w:val="RFP-QHeader2"/>
        <w:spacing w:after="240"/>
        <w:rPr>
          <w:rFonts w:ascii="Calibri" w:hAnsi="Calibri" w:cs="Calibri"/>
          <w:color w:val="000000"/>
          <w:szCs w:val="26"/>
        </w:rPr>
      </w:pPr>
      <w:r w:rsidRPr="005536B8">
        <w:rPr>
          <w:rFonts w:ascii="Calibri" w:hAnsi="Calibri" w:cs="Calibri"/>
          <w:color w:val="000000"/>
          <w:szCs w:val="26"/>
        </w:rPr>
        <w:t>LABOR RELATIONS CONSULTING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9D5E97" w14:paraId="39164D5B" w14:textId="77777777" w:rsidTr="009D5E97">
        <w:tc>
          <w:tcPr>
            <w:tcW w:w="5508"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446CFC4B" w14:textId="77777777" w:rsidR="009D5E97" w:rsidRDefault="009D5E97">
            <w:pPr>
              <w:rPr>
                <w:rFonts w:ascii="Calibri" w:hAnsi="Calibri" w:cs="Calibri"/>
                <w:b/>
                <w:szCs w:val="26"/>
              </w:rPr>
            </w:pPr>
            <w:r>
              <w:rPr>
                <w:rFonts w:ascii="Calibri" w:hAnsi="Calibri" w:cs="Calibri"/>
                <w:b/>
                <w:szCs w:val="26"/>
              </w:rPr>
              <w:t>EVENT</w:t>
            </w:r>
          </w:p>
        </w:tc>
        <w:tc>
          <w:tcPr>
            <w:tcW w:w="5508"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4179E08" w14:textId="77777777" w:rsidR="009D5E97" w:rsidRDefault="009D5E97">
            <w:pPr>
              <w:rPr>
                <w:rFonts w:ascii="Calibri" w:hAnsi="Calibri" w:cs="Calibri"/>
                <w:b/>
                <w:szCs w:val="26"/>
              </w:rPr>
            </w:pPr>
            <w:r>
              <w:rPr>
                <w:rFonts w:ascii="Calibri" w:hAnsi="Calibri" w:cs="Calibri"/>
                <w:b/>
                <w:szCs w:val="26"/>
              </w:rPr>
              <w:t>DATE/LOCATION</w:t>
            </w:r>
          </w:p>
        </w:tc>
      </w:tr>
      <w:tr w:rsidR="009D5E97" w14:paraId="16EF5C27" w14:textId="77777777" w:rsidTr="009D5E97">
        <w:tc>
          <w:tcPr>
            <w:tcW w:w="5508"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7A27B98" w14:textId="77777777" w:rsidR="009D5E97" w:rsidRDefault="009D5E97">
            <w:pPr>
              <w:rPr>
                <w:rFonts w:ascii="Calibri" w:hAnsi="Calibri" w:cs="Calibri"/>
                <w:b/>
                <w:szCs w:val="26"/>
              </w:rPr>
            </w:pPr>
            <w:r>
              <w:rPr>
                <w:rFonts w:ascii="Calibri" w:hAnsi="Calibri" w:cs="Calibri"/>
                <w:b/>
                <w:szCs w:val="26"/>
              </w:rPr>
              <w:t>Request Issued</w:t>
            </w:r>
          </w:p>
        </w:tc>
        <w:tc>
          <w:tcPr>
            <w:tcW w:w="5508"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F6C4066" w14:textId="77777777" w:rsidR="009D5E97" w:rsidRPr="005658C8" w:rsidRDefault="00AD1642">
            <w:pPr>
              <w:rPr>
                <w:rFonts w:ascii="Calibri" w:hAnsi="Calibri" w:cs="Calibri"/>
                <w:b/>
                <w:color w:val="000000"/>
                <w:szCs w:val="26"/>
              </w:rPr>
            </w:pPr>
            <w:r w:rsidRPr="005658C8">
              <w:rPr>
                <w:rFonts w:ascii="Calibri" w:hAnsi="Calibri" w:cs="Calibri"/>
                <w:b/>
                <w:color w:val="000000"/>
                <w:szCs w:val="26"/>
              </w:rPr>
              <w:t>April 26, 2021</w:t>
            </w:r>
          </w:p>
        </w:tc>
      </w:tr>
      <w:tr w:rsidR="009D5E97" w14:paraId="11EE9CB2"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7AF0880" w14:textId="77777777" w:rsidR="009D5E97" w:rsidRDefault="009D5E97">
            <w:pPr>
              <w:rPr>
                <w:rFonts w:ascii="Calibri" w:hAnsi="Calibri" w:cs="Calibri"/>
                <w:b/>
                <w:szCs w:val="26"/>
              </w:rPr>
            </w:pPr>
            <w:r>
              <w:rPr>
                <w:rFonts w:ascii="Calibri" w:hAnsi="Calibri" w:cs="Calibri"/>
                <w:b/>
                <w:szCs w:val="26"/>
              </w:rPr>
              <w:t>Networking/Bidders Conference</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10E60985" w14:textId="184364DC" w:rsidR="009D5E97" w:rsidRPr="009D5E97" w:rsidRDefault="00AD1642">
            <w:pPr>
              <w:rPr>
                <w:rFonts w:ascii="Calibri" w:hAnsi="Calibri" w:cs="Calibri"/>
                <w:b/>
                <w:color w:val="70AD47"/>
                <w:szCs w:val="26"/>
              </w:rPr>
            </w:pPr>
            <w:r w:rsidRPr="005658C8">
              <w:rPr>
                <w:rFonts w:ascii="Calibri" w:hAnsi="Calibri" w:cs="Calibri"/>
                <w:b/>
                <w:color w:val="000000"/>
                <w:szCs w:val="26"/>
              </w:rPr>
              <w:t>May 3, 2021</w:t>
            </w:r>
            <w:r>
              <w:rPr>
                <w:rFonts w:ascii="Calibri" w:hAnsi="Calibri" w:cs="Calibri"/>
                <w:b/>
                <w:szCs w:val="26"/>
              </w:rPr>
              <w:t xml:space="preserve"> </w:t>
            </w:r>
            <w:r w:rsidR="008D4116">
              <w:rPr>
                <w:rFonts w:ascii="Calibri" w:hAnsi="Calibri" w:cs="Calibri"/>
                <w:b/>
                <w:szCs w:val="26"/>
              </w:rPr>
              <w:t xml:space="preserve">@ 10 am </w:t>
            </w:r>
            <w:r w:rsidR="000848F9" w:rsidRPr="000848F9">
              <w:rPr>
                <w:rFonts w:ascii="Calibri" w:hAnsi="Calibri" w:cs="Calibri"/>
                <w:b/>
                <w:szCs w:val="26"/>
              </w:rPr>
              <w:t>(P</w:t>
            </w:r>
            <w:r>
              <w:rPr>
                <w:rFonts w:ascii="Calibri" w:hAnsi="Calibri" w:cs="Calibri"/>
                <w:b/>
                <w:szCs w:val="26"/>
              </w:rPr>
              <w:t>D</w:t>
            </w:r>
            <w:r w:rsidR="000848F9" w:rsidRPr="000848F9">
              <w:rPr>
                <w:rFonts w:ascii="Calibri" w:hAnsi="Calibri" w:cs="Calibri"/>
                <w:b/>
                <w:szCs w:val="26"/>
              </w:rPr>
              <w:t>T</w:t>
            </w:r>
            <w:r w:rsidR="000848F9">
              <w:rPr>
                <w:rFonts w:ascii="Calibri" w:hAnsi="Calibri" w:cs="Calibri"/>
                <w:b/>
                <w:szCs w:val="26"/>
              </w:rPr>
              <w:t>)</w:t>
            </w:r>
          </w:p>
          <w:p w14:paraId="6407DFE6" w14:textId="77777777" w:rsidR="009D5E97" w:rsidRDefault="009D5E97">
            <w:pPr>
              <w:pStyle w:val="CommentSubject"/>
              <w:rPr>
                <w:rFonts w:ascii="Calibri" w:hAnsi="Calibri" w:cs="Calibri"/>
                <w:bCs w:val="0"/>
              </w:rPr>
            </w:pPr>
          </w:p>
          <w:p w14:paraId="1D255752" w14:textId="77777777" w:rsidR="009D5E97" w:rsidRDefault="009D5E97">
            <w:pPr>
              <w:rPr>
                <w:rFonts w:ascii="Calibri" w:hAnsi="Calibri" w:cs="Calibri"/>
                <w:b/>
                <w:szCs w:val="26"/>
              </w:rPr>
            </w:pPr>
            <w:r>
              <w:rPr>
                <w:rFonts w:ascii="Calibri" w:hAnsi="Calibri" w:cs="Calibri"/>
                <w:b/>
                <w:i/>
                <w:szCs w:val="26"/>
              </w:rPr>
              <w:t>TO ATTEND ONLINE</w:t>
            </w:r>
            <w:r>
              <w:rPr>
                <w:rFonts w:ascii="Calibri" w:hAnsi="Calibri" w:cs="Calibri"/>
                <w:b/>
                <w:szCs w:val="26"/>
              </w:rPr>
              <w:t xml:space="preserve">:  </w:t>
            </w:r>
          </w:p>
          <w:p w14:paraId="3C939352" w14:textId="77777777" w:rsidR="00AD1642" w:rsidRDefault="00AD1642" w:rsidP="00AD1642">
            <w:pPr>
              <w:rPr>
                <w:rFonts w:ascii="Segoe UI" w:hAnsi="Segoe UI" w:cs="Segoe UI"/>
                <w:color w:val="252424"/>
                <w:sz w:val="22"/>
              </w:rPr>
            </w:pPr>
            <w:r>
              <w:rPr>
                <w:rFonts w:ascii="Segoe UI" w:hAnsi="Segoe UI" w:cs="Segoe UI"/>
                <w:color w:val="252424"/>
                <w:sz w:val="36"/>
                <w:szCs w:val="36"/>
              </w:rPr>
              <w:t>Microsoft Teams meeting</w:t>
            </w:r>
            <w:r>
              <w:rPr>
                <w:rFonts w:ascii="Segoe UI" w:hAnsi="Segoe UI" w:cs="Segoe UI"/>
                <w:color w:val="252424"/>
              </w:rPr>
              <w:t xml:space="preserve"> </w:t>
            </w:r>
          </w:p>
          <w:p w14:paraId="048782EA" w14:textId="77777777" w:rsidR="00AD1642" w:rsidRDefault="00AD1642" w:rsidP="00AD1642">
            <w:pPr>
              <w:rPr>
                <w:rFonts w:ascii="Segoe UI" w:hAnsi="Segoe UI" w:cs="Segoe UI"/>
                <w:b/>
                <w:bCs/>
                <w:color w:val="252424"/>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p>
          <w:p w14:paraId="5DB6017B" w14:textId="77777777" w:rsidR="00AD1642" w:rsidRDefault="004E3669" w:rsidP="00AD1642">
            <w:pPr>
              <w:rPr>
                <w:rFonts w:ascii="Segoe UI" w:hAnsi="Segoe UI" w:cs="Segoe UI"/>
                <w:color w:val="252424"/>
              </w:rPr>
            </w:pPr>
            <w:hyperlink r:id="rId26" w:tgtFrame="_blank" w:history="1">
              <w:r w:rsidR="00837D2E">
                <w:rPr>
                  <w:rStyle w:val="Hyperlink"/>
                  <w:rFonts w:ascii="Segoe UI Semibold" w:hAnsi="Segoe UI Semibold" w:cs="Segoe UI Semibold"/>
                  <w:color w:val="6264A7"/>
                  <w:sz w:val="21"/>
                  <w:szCs w:val="21"/>
                </w:rPr>
                <w:t>Join RFP No. 902004 Bidder's Conference</w:t>
              </w:r>
            </w:hyperlink>
            <w:r w:rsidR="00AD1642">
              <w:rPr>
                <w:rFonts w:ascii="Segoe UI" w:hAnsi="Segoe UI" w:cs="Segoe UI"/>
                <w:color w:val="252424"/>
              </w:rPr>
              <w:t xml:space="preserve"> </w:t>
            </w:r>
          </w:p>
          <w:p w14:paraId="2A63A78C" w14:textId="77777777" w:rsidR="00AD1642" w:rsidRDefault="00AD1642" w:rsidP="00AD1642">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4CE8AB16" w14:textId="77777777" w:rsidR="008D4116" w:rsidRDefault="004E3669" w:rsidP="00AD1642">
            <w:pPr>
              <w:rPr>
                <w:rFonts w:ascii="Segoe UI" w:hAnsi="Segoe UI" w:cs="Segoe UI"/>
                <w:color w:val="252424"/>
                <w:sz w:val="21"/>
                <w:szCs w:val="21"/>
              </w:rPr>
            </w:pPr>
            <w:hyperlink r:id="rId27" w:anchor=" " w:history="1">
              <w:r w:rsidR="00AD1642">
                <w:rPr>
                  <w:rStyle w:val="Hyperlink"/>
                  <w:rFonts w:ascii="Segoe UI" w:hAnsi="Segoe UI" w:cs="Segoe UI"/>
                  <w:color w:val="6264A7"/>
                  <w:sz w:val="21"/>
                  <w:szCs w:val="21"/>
                </w:rPr>
                <w:t>+1 415-915-3950,,309967739#</w:t>
              </w:r>
            </w:hyperlink>
            <w:r w:rsidR="00AD1642">
              <w:rPr>
                <w:rFonts w:ascii="Segoe UI" w:hAnsi="Segoe UI" w:cs="Segoe UI"/>
                <w:color w:val="252424"/>
              </w:rPr>
              <w:t xml:space="preserve"> </w:t>
            </w:r>
            <w:r w:rsidR="00AD1642">
              <w:rPr>
                <w:rFonts w:ascii="Segoe UI" w:hAnsi="Segoe UI" w:cs="Segoe UI"/>
                <w:color w:val="252424"/>
                <w:sz w:val="21"/>
                <w:szCs w:val="21"/>
              </w:rPr>
              <w:t xml:space="preserve">  </w:t>
            </w:r>
          </w:p>
          <w:p w14:paraId="4C1F73DC" w14:textId="44CECF04" w:rsidR="00AD1642" w:rsidRDefault="00AD1642" w:rsidP="00AD1642">
            <w:pPr>
              <w:rPr>
                <w:rFonts w:ascii="Segoe UI" w:hAnsi="Segoe UI" w:cs="Segoe UI"/>
                <w:color w:val="252424"/>
              </w:rPr>
            </w:pPr>
            <w:r>
              <w:rPr>
                <w:rFonts w:ascii="Segoe UI" w:hAnsi="Segoe UI" w:cs="Segoe UI"/>
                <w:color w:val="252424"/>
                <w:sz w:val="21"/>
                <w:szCs w:val="21"/>
              </w:rPr>
              <w:t xml:space="preserve">United States, San Francisco </w:t>
            </w:r>
          </w:p>
          <w:p w14:paraId="6DAC9C21" w14:textId="77777777" w:rsidR="009D5E97" w:rsidRPr="00AD1642" w:rsidRDefault="00AD1642" w:rsidP="00AD1642">
            <w:pPr>
              <w:rPr>
                <w:rFonts w:ascii="Segoe UI" w:hAnsi="Segoe UI" w:cs="Segoe UI"/>
                <w:color w:val="252424"/>
              </w:rPr>
            </w:pPr>
            <w:r>
              <w:rPr>
                <w:rFonts w:ascii="Segoe UI" w:hAnsi="Segoe UI" w:cs="Segoe UI"/>
                <w:color w:val="252424"/>
                <w:sz w:val="21"/>
                <w:szCs w:val="21"/>
              </w:rPr>
              <w:t xml:space="preserve">Phone Conference ID: </w:t>
            </w:r>
            <w:r w:rsidRPr="008D4116">
              <w:rPr>
                <w:rFonts w:ascii="Segoe UI" w:hAnsi="Segoe UI" w:cs="Segoe UI"/>
                <w:color w:val="252424"/>
                <w:sz w:val="21"/>
                <w:szCs w:val="21"/>
              </w:rPr>
              <w:t>309 967 739#</w:t>
            </w:r>
            <w:r>
              <w:rPr>
                <w:rFonts w:ascii="Segoe UI" w:hAnsi="Segoe UI" w:cs="Segoe UI"/>
                <w:color w:val="252424"/>
              </w:rPr>
              <w:t xml:space="preserve"> </w:t>
            </w:r>
          </w:p>
        </w:tc>
      </w:tr>
      <w:tr w:rsidR="009D5E97" w14:paraId="3B24A89A"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FE1223" w14:textId="77777777" w:rsidR="009D5E97" w:rsidRDefault="009D5E97">
            <w:pPr>
              <w:rPr>
                <w:rFonts w:ascii="Calibri" w:hAnsi="Calibri" w:cs="Calibri"/>
                <w:b/>
                <w:szCs w:val="26"/>
              </w:rPr>
            </w:pPr>
            <w:r>
              <w:rPr>
                <w:rFonts w:ascii="Calibri" w:hAnsi="Calibri" w:cs="Calibri"/>
                <w:b/>
                <w:szCs w:val="26"/>
              </w:rPr>
              <w:t>Written Questions Due via Email:</w:t>
            </w:r>
          </w:p>
          <w:p w14:paraId="730A8867" w14:textId="385015BB" w:rsidR="009D5E97" w:rsidRDefault="004E3669" w:rsidP="003D01D4">
            <w:pPr>
              <w:rPr>
                <w:rFonts w:ascii="Calibri" w:hAnsi="Calibri" w:cs="Calibri"/>
                <w:b/>
                <w:szCs w:val="26"/>
              </w:rPr>
            </w:pPr>
            <w:hyperlink r:id="rId28" w:history="1">
              <w:r w:rsidR="003D01D4" w:rsidRPr="0054258C">
                <w:rPr>
                  <w:rStyle w:val="Hyperlink"/>
                  <w:rFonts w:ascii="Calibri" w:hAnsi="Calibri" w:cs="Calibri"/>
                  <w:b/>
                  <w:szCs w:val="26"/>
                </w:rPr>
                <w:t>paul.biondi@acgov.org</w:t>
              </w:r>
            </w:hyperlink>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61FC064" w14:textId="77777777" w:rsidR="009D5E97" w:rsidRDefault="00646F43" w:rsidP="00646F43">
            <w:pPr>
              <w:rPr>
                <w:rFonts w:ascii="Calibri" w:hAnsi="Calibri" w:cs="Calibri"/>
                <w:b/>
                <w:color w:val="FF0000"/>
                <w:szCs w:val="26"/>
              </w:rPr>
            </w:pPr>
            <w:r w:rsidRPr="005658C8">
              <w:rPr>
                <w:rFonts w:ascii="Calibri" w:hAnsi="Calibri" w:cs="Calibri"/>
                <w:b/>
                <w:color w:val="000000"/>
                <w:szCs w:val="26"/>
              </w:rPr>
              <w:t>May 4, 2021</w:t>
            </w:r>
            <w:r w:rsidR="009D5E97" w:rsidRPr="005658C8">
              <w:rPr>
                <w:rFonts w:ascii="Calibri" w:hAnsi="Calibri" w:cs="Calibri"/>
                <w:b/>
                <w:color w:val="000000"/>
                <w:szCs w:val="26"/>
              </w:rPr>
              <w:t xml:space="preserve"> b</w:t>
            </w:r>
            <w:r w:rsidR="009D5E97">
              <w:rPr>
                <w:rFonts w:ascii="Calibri" w:hAnsi="Calibri" w:cs="Calibri"/>
                <w:b/>
                <w:szCs w:val="26"/>
              </w:rPr>
              <w:t>y 5:00 p.m.</w:t>
            </w:r>
            <w:r w:rsidR="000848F9">
              <w:rPr>
                <w:rFonts w:ascii="Calibri" w:hAnsi="Calibri" w:cs="Calibri"/>
                <w:b/>
                <w:szCs w:val="26"/>
              </w:rPr>
              <w:t xml:space="preserve"> (P</w:t>
            </w:r>
            <w:r>
              <w:rPr>
                <w:rFonts w:ascii="Calibri" w:hAnsi="Calibri" w:cs="Calibri"/>
                <w:b/>
                <w:szCs w:val="26"/>
              </w:rPr>
              <w:t>D</w:t>
            </w:r>
            <w:r w:rsidR="000848F9">
              <w:rPr>
                <w:rFonts w:ascii="Calibri" w:hAnsi="Calibri" w:cs="Calibri"/>
                <w:b/>
                <w:szCs w:val="26"/>
              </w:rPr>
              <w:t>T)</w:t>
            </w:r>
            <w:r w:rsidR="009D5E97">
              <w:rPr>
                <w:rFonts w:ascii="Calibri" w:hAnsi="Calibri" w:cs="Calibri"/>
                <w:b/>
                <w:szCs w:val="26"/>
              </w:rPr>
              <w:t xml:space="preserve"> </w:t>
            </w:r>
          </w:p>
        </w:tc>
      </w:tr>
      <w:tr w:rsidR="009D5E97" w14:paraId="76423E35"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864E18F" w14:textId="77777777" w:rsidR="009D5E97" w:rsidRDefault="009D5E97">
            <w:pPr>
              <w:rPr>
                <w:rFonts w:ascii="Calibri" w:hAnsi="Calibri" w:cs="Calibri"/>
                <w:b/>
                <w:szCs w:val="26"/>
              </w:rPr>
            </w:pPr>
            <w:r>
              <w:rPr>
                <w:rFonts w:ascii="Calibri" w:hAnsi="Calibri" w:cs="Calibri"/>
                <w:b/>
                <w:szCs w:val="26"/>
              </w:rPr>
              <w:t>List of Attendees</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12DD49D" w14:textId="77777777" w:rsidR="009D5E97" w:rsidRPr="005658C8" w:rsidRDefault="00646F43" w:rsidP="00646F43">
            <w:pPr>
              <w:rPr>
                <w:rFonts w:ascii="Calibri" w:hAnsi="Calibri" w:cs="Calibri"/>
                <w:b/>
                <w:color w:val="000000"/>
                <w:szCs w:val="26"/>
              </w:rPr>
            </w:pPr>
            <w:r w:rsidRPr="005658C8">
              <w:rPr>
                <w:rFonts w:ascii="Calibri" w:hAnsi="Calibri" w:cs="Calibri"/>
                <w:b/>
                <w:color w:val="000000"/>
                <w:szCs w:val="26"/>
              </w:rPr>
              <w:t>May 5,</w:t>
            </w:r>
            <w:r w:rsidR="00E015AE" w:rsidRPr="005658C8">
              <w:rPr>
                <w:rFonts w:ascii="Calibri" w:hAnsi="Calibri" w:cs="Calibri"/>
                <w:b/>
                <w:color w:val="000000"/>
                <w:szCs w:val="26"/>
              </w:rPr>
              <w:t xml:space="preserve"> </w:t>
            </w:r>
            <w:r w:rsidRPr="005658C8">
              <w:rPr>
                <w:rFonts w:ascii="Calibri" w:hAnsi="Calibri" w:cs="Calibri"/>
                <w:b/>
                <w:color w:val="000000"/>
                <w:szCs w:val="26"/>
              </w:rPr>
              <w:t>2021</w:t>
            </w:r>
          </w:p>
        </w:tc>
      </w:tr>
      <w:tr w:rsidR="009D5E97" w14:paraId="031C4B18"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65979C7" w14:textId="77777777" w:rsidR="009D5E97" w:rsidRDefault="009D5E97">
            <w:pPr>
              <w:rPr>
                <w:rFonts w:ascii="Calibri" w:hAnsi="Calibri" w:cs="Calibri"/>
                <w:szCs w:val="26"/>
              </w:rPr>
            </w:pPr>
            <w:r>
              <w:rPr>
                <w:rFonts w:ascii="Calibri" w:hAnsi="Calibri" w:cs="Calibri"/>
                <w:b/>
                <w:szCs w:val="26"/>
              </w:rPr>
              <w:t>Q&amp;A Issued</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1A1B152" w14:textId="77777777" w:rsidR="009D5E97" w:rsidRPr="005658C8" w:rsidRDefault="00646F43" w:rsidP="00646F43">
            <w:pPr>
              <w:rPr>
                <w:rFonts w:ascii="Calibri" w:hAnsi="Calibri" w:cs="Calibri"/>
                <w:b/>
                <w:color w:val="000000"/>
                <w:szCs w:val="26"/>
              </w:rPr>
            </w:pPr>
            <w:r w:rsidRPr="005658C8">
              <w:rPr>
                <w:rFonts w:ascii="Calibri" w:hAnsi="Calibri" w:cs="Calibri"/>
                <w:b/>
                <w:color w:val="000000"/>
                <w:szCs w:val="26"/>
              </w:rPr>
              <w:t>May 19, 2021</w:t>
            </w:r>
          </w:p>
        </w:tc>
      </w:tr>
      <w:tr w:rsidR="009D5E97" w14:paraId="0A13583D"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F7982F3" w14:textId="77777777" w:rsidR="009D5E97" w:rsidRDefault="009D5E97" w:rsidP="00646F43">
            <w:pPr>
              <w:rPr>
                <w:rFonts w:ascii="Calibri" w:hAnsi="Calibri" w:cs="Calibri"/>
                <w:b/>
                <w:szCs w:val="26"/>
              </w:rPr>
            </w:pPr>
            <w:r>
              <w:rPr>
                <w:rFonts w:ascii="Calibri" w:hAnsi="Calibri" w:cs="Calibri"/>
                <w:b/>
                <w:szCs w:val="26"/>
              </w:rPr>
              <w:t xml:space="preserve">Addendum Issued </w:t>
            </w:r>
            <w:r w:rsidR="00474240">
              <w:rPr>
                <w:rFonts w:ascii="Calibri" w:hAnsi="Calibri" w:cs="Calibri"/>
                <w:sz w:val="22"/>
                <w:szCs w:val="26"/>
              </w:rPr>
              <w:t>[</w:t>
            </w:r>
            <w:r w:rsidR="00474240" w:rsidRPr="00474240">
              <w:rPr>
                <w:rFonts w:ascii="Calibri" w:hAnsi="Calibri" w:cs="Calibri"/>
                <w:sz w:val="22"/>
                <w:szCs w:val="26"/>
              </w:rPr>
              <w:t>only if necessary to amen</w:t>
            </w:r>
            <w:r w:rsidR="00474240" w:rsidRPr="005658C8">
              <w:rPr>
                <w:rFonts w:ascii="Calibri" w:hAnsi="Calibri" w:cs="Calibri"/>
                <w:color w:val="000000"/>
                <w:sz w:val="22"/>
                <w:szCs w:val="26"/>
              </w:rPr>
              <w:t>d RFP]</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3A19D11" w14:textId="77777777" w:rsidR="009D5E97" w:rsidRPr="005658C8" w:rsidRDefault="00646F43" w:rsidP="00646F43">
            <w:pPr>
              <w:rPr>
                <w:rFonts w:ascii="Calibri" w:hAnsi="Calibri" w:cs="Calibri"/>
                <w:b/>
                <w:color w:val="000000"/>
                <w:szCs w:val="26"/>
              </w:rPr>
            </w:pPr>
            <w:r w:rsidRPr="005658C8">
              <w:rPr>
                <w:rFonts w:ascii="Calibri" w:hAnsi="Calibri" w:cs="Calibri"/>
                <w:b/>
                <w:color w:val="000000"/>
                <w:szCs w:val="26"/>
              </w:rPr>
              <w:t>May 19, 2021</w:t>
            </w:r>
          </w:p>
        </w:tc>
      </w:tr>
      <w:tr w:rsidR="009D5E97" w14:paraId="7CF64909"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32CE571" w14:textId="77777777" w:rsidR="009D5E97" w:rsidRDefault="009D5E97" w:rsidP="000848F9">
            <w:pPr>
              <w:rPr>
                <w:rFonts w:ascii="Calibri" w:hAnsi="Calibri" w:cs="Calibri"/>
                <w:b/>
                <w:szCs w:val="26"/>
              </w:rPr>
            </w:pPr>
            <w:r>
              <w:rPr>
                <w:rFonts w:ascii="Calibri" w:hAnsi="Calibri" w:cs="Calibri"/>
                <w:b/>
                <w:szCs w:val="26"/>
              </w:rPr>
              <w:t xml:space="preserve">Response Due and </w:t>
            </w:r>
            <w:r w:rsidR="000848F9">
              <w:rPr>
                <w:rFonts w:ascii="Calibri" w:hAnsi="Calibri" w:cs="Calibri"/>
                <w:b/>
                <w:szCs w:val="26"/>
              </w:rPr>
              <w:t>S</w:t>
            </w:r>
            <w:r>
              <w:rPr>
                <w:rFonts w:ascii="Calibri" w:hAnsi="Calibri" w:cs="Calibri"/>
                <w:b/>
                <w:szCs w:val="26"/>
              </w:rPr>
              <w:t xml:space="preserve">ubmitted through </w:t>
            </w:r>
            <w:hyperlink r:id="rId29" w:history="1">
              <w:r>
                <w:rPr>
                  <w:rStyle w:val="Hyperlink"/>
                  <w:rFonts w:ascii="Calibri" w:hAnsi="Calibri" w:cs="Calibri"/>
                  <w:b/>
                  <w:szCs w:val="26"/>
                </w:rPr>
                <w:t>EZSourcing Supplier Portal</w:t>
              </w:r>
            </w:hyperlink>
            <w:r>
              <w:rPr>
                <w:rFonts w:ascii="Calibri" w:hAnsi="Calibri" w:cs="Calibri"/>
                <w:b/>
                <w:szCs w:val="26"/>
              </w:rPr>
              <w:t xml:space="preserve">  </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C6AEC42" w14:textId="77D86CB2" w:rsidR="009D5E97" w:rsidRDefault="003D01D4" w:rsidP="008D4116">
            <w:pPr>
              <w:rPr>
                <w:rFonts w:ascii="Calibri" w:hAnsi="Calibri" w:cs="Calibri"/>
                <w:b/>
                <w:szCs w:val="26"/>
              </w:rPr>
            </w:pPr>
            <w:r>
              <w:rPr>
                <w:rFonts w:ascii="Calibri" w:hAnsi="Calibri" w:cs="Calibri"/>
                <w:b/>
                <w:color w:val="000000"/>
                <w:szCs w:val="26"/>
              </w:rPr>
              <w:t>June 1</w:t>
            </w:r>
            <w:r w:rsidR="00646F43" w:rsidRPr="005658C8">
              <w:rPr>
                <w:rFonts w:ascii="Calibri" w:hAnsi="Calibri" w:cs="Calibri"/>
                <w:b/>
                <w:color w:val="000000"/>
                <w:szCs w:val="26"/>
              </w:rPr>
              <w:t>, 2021</w:t>
            </w:r>
            <w:r w:rsidR="00646F43">
              <w:rPr>
                <w:rFonts w:ascii="Calibri" w:hAnsi="Calibri" w:cs="Calibri"/>
                <w:b/>
                <w:color w:val="FF0000"/>
                <w:szCs w:val="26"/>
              </w:rPr>
              <w:t xml:space="preserve"> </w:t>
            </w:r>
            <w:r w:rsidR="009D5E97">
              <w:rPr>
                <w:rFonts w:ascii="Calibri" w:hAnsi="Calibri" w:cs="Calibri"/>
                <w:b/>
                <w:szCs w:val="26"/>
              </w:rPr>
              <w:t>by 2:00 p.m.</w:t>
            </w:r>
            <w:r w:rsidR="00E6370C">
              <w:rPr>
                <w:rFonts w:ascii="Calibri" w:hAnsi="Calibri" w:cs="Calibri"/>
                <w:b/>
                <w:szCs w:val="26"/>
              </w:rPr>
              <w:t xml:space="preserve"> </w:t>
            </w:r>
            <w:r w:rsidR="00E6370C" w:rsidRPr="00040681">
              <w:rPr>
                <w:rFonts w:ascii="Calibri" w:hAnsi="Calibri" w:cs="Calibri"/>
                <w:b/>
                <w:szCs w:val="26"/>
              </w:rPr>
              <w:t>(P</w:t>
            </w:r>
            <w:r w:rsidR="008D4116">
              <w:rPr>
                <w:rFonts w:ascii="Calibri" w:hAnsi="Calibri" w:cs="Calibri"/>
                <w:b/>
                <w:szCs w:val="26"/>
              </w:rPr>
              <w:t>D</w:t>
            </w:r>
            <w:r w:rsidR="00E6370C" w:rsidRPr="00040681">
              <w:rPr>
                <w:rFonts w:ascii="Calibri" w:hAnsi="Calibri" w:cs="Calibri"/>
                <w:b/>
                <w:szCs w:val="26"/>
              </w:rPr>
              <w:t>T)</w:t>
            </w:r>
          </w:p>
        </w:tc>
      </w:tr>
      <w:tr w:rsidR="009D5E97" w14:paraId="265ED08E"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F5CCCCB" w14:textId="77777777" w:rsidR="009D5E97" w:rsidRDefault="009D5E97">
            <w:pPr>
              <w:rPr>
                <w:rFonts w:ascii="Calibri" w:hAnsi="Calibri" w:cs="Calibri"/>
                <w:b/>
                <w:szCs w:val="26"/>
              </w:rPr>
            </w:pPr>
            <w:r>
              <w:rPr>
                <w:rFonts w:ascii="Calibri" w:hAnsi="Calibri" w:cs="Calibri"/>
                <w:b/>
                <w:szCs w:val="26"/>
              </w:rPr>
              <w:t>Evaluation Period</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6293839" w14:textId="7C61212C" w:rsidR="009D5E97" w:rsidRPr="005658C8" w:rsidRDefault="003D01D4">
            <w:pPr>
              <w:rPr>
                <w:rFonts w:ascii="Calibri" w:hAnsi="Calibri" w:cs="Calibri"/>
                <w:b/>
                <w:color w:val="000000"/>
                <w:szCs w:val="26"/>
              </w:rPr>
            </w:pPr>
            <w:r>
              <w:rPr>
                <w:rFonts w:ascii="Calibri" w:hAnsi="Calibri" w:cs="Calibri"/>
                <w:b/>
                <w:color w:val="000000"/>
                <w:szCs w:val="26"/>
              </w:rPr>
              <w:t>June 1</w:t>
            </w:r>
            <w:r w:rsidR="00E015AE" w:rsidRPr="005658C8">
              <w:rPr>
                <w:rFonts w:ascii="Calibri" w:hAnsi="Calibri" w:cs="Calibri"/>
                <w:b/>
                <w:color w:val="000000"/>
                <w:szCs w:val="26"/>
              </w:rPr>
              <w:t>, 2021 - July 1, 2021</w:t>
            </w:r>
          </w:p>
        </w:tc>
      </w:tr>
      <w:tr w:rsidR="009D5E97" w14:paraId="5DDCC441"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E739627" w14:textId="77777777" w:rsidR="009D5E97" w:rsidRPr="009D5E97" w:rsidRDefault="009D5E97">
            <w:pPr>
              <w:rPr>
                <w:rFonts w:ascii="Calibri" w:hAnsi="Calibri" w:cs="Calibri"/>
                <w:b/>
                <w:color w:val="FFFFFF"/>
                <w:szCs w:val="26"/>
              </w:rPr>
            </w:pPr>
            <w:r>
              <w:rPr>
                <w:rFonts w:ascii="Calibri" w:hAnsi="Calibri" w:cs="Calibri"/>
                <w:b/>
                <w:szCs w:val="26"/>
              </w:rPr>
              <w:t xml:space="preserve">Vendor Interviews </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542358" w14:textId="77777777" w:rsidR="009D5E97" w:rsidRPr="005658C8" w:rsidRDefault="000848F9" w:rsidP="00E015AE">
            <w:pPr>
              <w:rPr>
                <w:rFonts w:ascii="Calibri" w:hAnsi="Calibri" w:cs="Calibri"/>
                <w:b/>
                <w:color w:val="000000"/>
                <w:szCs w:val="26"/>
              </w:rPr>
            </w:pPr>
            <w:r w:rsidRPr="005658C8">
              <w:rPr>
                <w:rFonts w:ascii="Calibri" w:hAnsi="Calibri" w:cs="Calibri"/>
                <w:b/>
                <w:color w:val="000000"/>
                <w:szCs w:val="26"/>
              </w:rPr>
              <w:t>Week of</w:t>
            </w:r>
            <w:r w:rsidR="00E015AE" w:rsidRPr="005658C8">
              <w:rPr>
                <w:rFonts w:ascii="Calibri" w:hAnsi="Calibri" w:cs="Calibri"/>
                <w:b/>
                <w:color w:val="000000"/>
                <w:szCs w:val="26"/>
              </w:rPr>
              <w:t xml:space="preserve"> June 14, 2021</w:t>
            </w:r>
          </w:p>
        </w:tc>
      </w:tr>
      <w:tr w:rsidR="009D5E97" w14:paraId="5872210B"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961D0EB" w14:textId="77777777" w:rsidR="009D5E97" w:rsidRDefault="009D5E97">
            <w:pPr>
              <w:rPr>
                <w:rFonts w:ascii="Calibri" w:hAnsi="Calibri" w:cs="Calibri"/>
                <w:b/>
                <w:szCs w:val="26"/>
              </w:rPr>
            </w:pPr>
            <w:r>
              <w:rPr>
                <w:rFonts w:ascii="Calibri" w:hAnsi="Calibri" w:cs="Calibri"/>
                <w:b/>
                <w:szCs w:val="26"/>
              </w:rPr>
              <w:t>Notice of Intent to Award Issued</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98C95F" w14:textId="18A5222A" w:rsidR="009D5E97" w:rsidRPr="005658C8" w:rsidRDefault="008C6811">
            <w:pPr>
              <w:rPr>
                <w:rFonts w:ascii="Calibri" w:hAnsi="Calibri" w:cs="Calibri"/>
                <w:b/>
                <w:color w:val="000000"/>
                <w:szCs w:val="26"/>
              </w:rPr>
            </w:pPr>
            <w:r w:rsidRPr="005658C8">
              <w:rPr>
                <w:rFonts w:ascii="Calibri" w:hAnsi="Calibri" w:cs="Calibri"/>
                <w:b/>
                <w:color w:val="000000"/>
                <w:szCs w:val="26"/>
              </w:rPr>
              <w:t>June 28,</w:t>
            </w:r>
            <w:r w:rsidR="00930F81">
              <w:rPr>
                <w:rFonts w:ascii="Calibri" w:hAnsi="Calibri" w:cs="Calibri"/>
                <w:b/>
                <w:color w:val="000000"/>
                <w:szCs w:val="26"/>
              </w:rPr>
              <w:t xml:space="preserve"> </w:t>
            </w:r>
            <w:r w:rsidRPr="005658C8">
              <w:rPr>
                <w:rFonts w:ascii="Calibri" w:hAnsi="Calibri" w:cs="Calibri"/>
                <w:b/>
                <w:color w:val="000000"/>
                <w:szCs w:val="26"/>
              </w:rPr>
              <w:t>2021</w:t>
            </w:r>
          </w:p>
        </w:tc>
      </w:tr>
      <w:tr w:rsidR="009D5E97" w14:paraId="739BE3C4"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D6A938A" w14:textId="77777777" w:rsidR="009D5E97" w:rsidRPr="005658C8" w:rsidRDefault="009D5E97" w:rsidP="00646F43">
            <w:pPr>
              <w:rPr>
                <w:rFonts w:ascii="Calibri" w:hAnsi="Calibri" w:cs="Calibri"/>
                <w:b/>
                <w:color w:val="000000"/>
                <w:szCs w:val="26"/>
              </w:rPr>
            </w:pPr>
            <w:r w:rsidRPr="005658C8">
              <w:rPr>
                <w:rFonts w:ascii="Calibri" w:hAnsi="Calibri" w:cs="Calibri"/>
                <w:b/>
                <w:color w:val="000000"/>
                <w:szCs w:val="26"/>
              </w:rPr>
              <w:t>Board Consideration Award Date</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CAAE83A" w14:textId="77777777" w:rsidR="009D5E97" w:rsidRPr="005658C8" w:rsidRDefault="008C6811">
            <w:pPr>
              <w:rPr>
                <w:rFonts w:ascii="Calibri" w:hAnsi="Calibri" w:cs="Calibri"/>
                <w:b/>
                <w:color w:val="000000"/>
                <w:szCs w:val="26"/>
              </w:rPr>
            </w:pPr>
            <w:r w:rsidRPr="005658C8">
              <w:rPr>
                <w:rFonts w:ascii="Calibri" w:hAnsi="Calibri" w:cs="Calibri"/>
                <w:b/>
                <w:color w:val="000000"/>
                <w:szCs w:val="26"/>
              </w:rPr>
              <w:t>August 3, 2021</w:t>
            </w:r>
          </w:p>
        </w:tc>
      </w:tr>
      <w:tr w:rsidR="009D5E97" w14:paraId="7D1EBFA4"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E7DC938" w14:textId="77777777" w:rsidR="009D5E97" w:rsidRDefault="009D5E97">
            <w:pPr>
              <w:rPr>
                <w:rFonts w:ascii="Calibri" w:hAnsi="Calibri" w:cs="Calibri"/>
                <w:b/>
                <w:szCs w:val="26"/>
              </w:rPr>
            </w:pPr>
            <w:r>
              <w:rPr>
                <w:rFonts w:ascii="Calibri" w:hAnsi="Calibri" w:cs="Calibri"/>
                <w:b/>
                <w:szCs w:val="26"/>
              </w:rPr>
              <w:t>Contract Start Date</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A9D3C49" w14:textId="77777777" w:rsidR="009D5E97" w:rsidRPr="005658C8" w:rsidRDefault="00646F43" w:rsidP="00646F43">
            <w:pPr>
              <w:rPr>
                <w:rFonts w:ascii="Calibri" w:hAnsi="Calibri" w:cs="Calibri"/>
                <w:b/>
                <w:color w:val="000000"/>
                <w:szCs w:val="26"/>
              </w:rPr>
            </w:pPr>
            <w:r w:rsidRPr="005658C8">
              <w:rPr>
                <w:rFonts w:ascii="Calibri" w:hAnsi="Calibri" w:cs="Calibri"/>
                <w:b/>
                <w:color w:val="000000"/>
                <w:szCs w:val="26"/>
              </w:rPr>
              <w:t>January 1, 2022</w:t>
            </w:r>
          </w:p>
        </w:tc>
      </w:tr>
    </w:tbl>
    <w:p w14:paraId="1FAAF1FD"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7C1230AD"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F99"/>
        <w:tblLook w:val="04A0" w:firstRow="1" w:lastRow="0" w:firstColumn="1" w:lastColumn="0" w:noHBand="0" w:noVBand="1"/>
      </w:tblPr>
      <w:tblGrid>
        <w:gridCol w:w="5347"/>
        <w:gridCol w:w="5363"/>
      </w:tblGrid>
      <w:tr w:rsidR="00E627AC" w:rsidRPr="00873D60" w14:paraId="675AAA91" w14:textId="77777777" w:rsidTr="007E2C61">
        <w:tc>
          <w:tcPr>
            <w:tcW w:w="11016" w:type="dxa"/>
            <w:gridSpan w:val="2"/>
            <w:shd w:val="clear" w:color="auto" w:fill="FFFF99"/>
            <w:tcMar>
              <w:top w:w="43" w:type="dxa"/>
              <w:left w:w="115" w:type="dxa"/>
              <w:bottom w:w="43" w:type="dxa"/>
              <w:right w:w="115" w:type="dxa"/>
            </w:tcMar>
          </w:tcPr>
          <w:p w14:paraId="60E25EC6" w14:textId="77777777" w:rsidR="00E627AC" w:rsidRPr="00873D60" w:rsidRDefault="00E627AC" w:rsidP="007E2C61">
            <w:pPr>
              <w:jc w:val="center"/>
              <w:rPr>
                <w:rFonts w:ascii="Calibri" w:hAnsi="Calibri" w:cs="Calibri"/>
                <w:b/>
                <w:i/>
                <w:szCs w:val="26"/>
              </w:rPr>
            </w:pPr>
            <w:r>
              <w:rPr>
                <w:rFonts w:ascii="Calibri" w:hAnsi="Calibri" w:cs="Calibri"/>
                <w:b/>
                <w:i/>
                <w:szCs w:val="26"/>
              </w:rPr>
              <w:t>Alameda County Vendor</w:t>
            </w:r>
            <w:r w:rsidRPr="00873D60">
              <w:rPr>
                <w:rFonts w:ascii="Calibri" w:hAnsi="Calibri" w:cs="Calibri"/>
                <w:b/>
                <w:i/>
                <w:szCs w:val="26"/>
              </w:rPr>
              <w:t xml:space="preserve"> Outreach </w:t>
            </w:r>
          </w:p>
        </w:tc>
      </w:tr>
      <w:tr w:rsidR="00E627AC" w:rsidRPr="00873D60" w14:paraId="2EA22DB1" w14:textId="77777777" w:rsidTr="00E720DB">
        <w:trPr>
          <w:trHeight w:val="1439"/>
        </w:trPr>
        <w:tc>
          <w:tcPr>
            <w:tcW w:w="5508" w:type="dxa"/>
            <w:shd w:val="clear" w:color="auto" w:fill="FFFF99"/>
            <w:tcMar>
              <w:top w:w="43" w:type="dxa"/>
              <w:left w:w="115" w:type="dxa"/>
              <w:bottom w:w="43" w:type="dxa"/>
              <w:right w:w="115" w:type="dxa"/>
            </w:tcMar>
            <w:vAlign w:val="center"/>
          </w:tcPr>
          <w:p w14:paraId="1C4E784F" w14:textId="3231817C" w:rsidR="00E627AC" w:rsidRPr="00322CAA" w:rsidRDefault="00E627AC" w:rsidP="007E2C61">
            <w:pPr>
              <w:jc w:val="center"/>
              <w:rPr>
                <w:rFonts w:ascii="Calibri" w:hAnsi="Calibri" w:cs="Calibri"/>
                <w:color w:val="000000" w:themeColor="text1"/>
                <w:szCs w:val="26"/>
              </w:rPr>
            </w:pPr>
            <w:r w:rsidRPr="00322CAA">
              <w:rPr>
                <w:rFonts w:ascii="Calibri" w:hAnsi="Calibri" w:cs="Calibri"/>
                <w:color w:val="000000" w:themeColor="text1"/>
                <w:szCs w:val="26"/>
              </w:rPr>
              <w:t xml:space="preserve">Wednesday, </w:t>
            </w:r>
            <w:r w:rsidR="008C6811" w:rsidRPr="00322CAA">
              <w:rPr>
                <w:rFonts w:ascii="Calibri" w:hAnsi="Calibri" w:cs="Calibri"/>
                <w:color w:val="000000" w:themeColor="text1"/>
                <w:szCs w:val="26"/>
              </w:rPr>
              <w:t>April 2</w:t>
            </w:r>
            <w:r w:rsidR="003D01D4" w:rsidRPr="00322CAA">
              <w:rPr>
                <w:rFonts w:ascii="Calibri" w:hAnsi="Calibri" w:cs="Calibri"/>
                <w:color w:val="000000" w:themeColor="text1"/>
                <w:szCs w:val="26"/>
              </w:rPr>
              <w:t>8</w:t>
            </w:r>
            <w:r w:rsidR="008C6811" w:rsidRPr="00322CAA">
              <w:rPr>
                <w:rFonts w:ascii="Calibri" w:hAnsi="Calibri" w:cs="Calibri"/>
                <w:color w:val="000000" w:themeColor="text1"/>
                <w:szCs w:val="26"/>
              </w:rPr>
              <w:t>, 2021</w:t>
            </w:r>
          </w:p>
          <w:p w14:paraId="096A3D4D" w14:textId="77777777" w:rsidR="00E627AC" w:rsidRPr="00322CAA" w:rsidRDefault="00E627AC" w:rsidP="007E2C61">
            <w:pPr>
              <w:jc w:val="center"/>
              <w:rPr>
                <w:rFonts w:ascii="Calibri" w:hAnsi="Calibri" w:cs="Calibri"/>
                <w:color w:val="000000" w:themeColor="text1"/>
                <w:szCs w:val="26"/>
              </w:rPr>
            </w:pPr>
            <w:r w:rsidRPr="00322CAA">
              <w:rPr>
                <w:rFonts w:ascii="Calibri" w:hAnsi="Calibri" w:cs="Calibri"/>
                <w:color w:val="000000" w:themeColor="text1"/>
                <w:szCs w:val="26"/>
              </w:rPr>
              <w:t>10:30 a.m. – 11:30 a.m.</w:t>
            </w:r>
          </w:p>
          <w:p w14:paraId="4BBE7B34" w14:textId="77777777" w:rsidR="00E627AC" w:rsidRPr="00873D60" w:rsidRDefault="00E627AC" w:rsidP="007E2C61">
            <w:pPr>
              <w:pStyle w:val="CommentText"/>
              <w:jc w:val="center"/>
              <w:rPr>
                <w:rFonts w:ascii="Calibri" w:hAnsi="Calibri" w:cs="Calibri"/>
                <w:sz w:val="26"/>
                <w:szCs w:val="26"/>
              </w:rPr>
            </w:pPr>
          </w:p>
          <w:p w14:paraId="658957A0" w14:textId="77777777" w:rsidR="00511A3B" w:rsidRPr="00E72A26" w:rsidRDefault="008C6811" w:rsidP="00511A3B">
            <w:pPr>
              <w:rPr>
                <w:rFonts w:ascii="Calibri" w:hAnsi="Calibri" w:cs="Calibri"/>
                <w:b/>
                <w:i/>
                <w:color w:val="FFFFFF"/>
                <w:szCs w:val="26"/>
                <w:highlight w:val="red"/>
              </w:rPr>
            </w:pPr>
            <w:r>
              <w:rPr>
                <w:rFonts w:ascii="Calibri" w:hAnsi="Calibri" w:cs="Calibri"/>
                <w:b/>
                <w:i/>
                <w:color w:val="FFFFFF"/>
                <w:szCs w:val="26"/>
                <w:highlight w:val="red"/>
              </w:rPr>
              <w:t>T</w:t>
            </w:r>
            <w:r w:rsidR="00511A3B" w:rsidRPr="00E72A26">
              <w:rPr>
                <w:rFonts w:ascii="Calibri" w:hAnsi="Calibri" w:cs="Calibri"/>
                <w:b/>
                <w:i/>
                <w:color w:val="FFFFFF"/>
                <w:szCs w:val="26"/>
                <w:highlight w:val="red"/>
              </w:rPr>
              <w:t>O ATTEND ONLINE:</w:t>
            </w:r>
            <w:r>
              <w:rPr>
                <w:rFonts w:ascii="Corbel" w:hAnsi="Corbel"/>
                <w:color w:val="0563C1"/>
                <w:u w:val="single"/>
              </w:rPr>
              <w:t xml:space="preserve"> </w:t>
            </w:r>
            <w:hyperlink r:id="rId30" w:history="1">
              <w:r>
                <w:rPr>
                  <w:rStyle w:val="Hyperlink"/>
                  <w:rFonts w:ascii="Corbel" w:hAnsi="Corbel"/>
                </w:rPr>
                <w:t>Join Microsoft Teams Meeting</w:t>
              </w:r>
            </w:hyperlink>
          </w:p>
          <w:p w14:paraId="60F377E1" w14:textId="77777777" w:rsidR="00511A3B" w:rsidRPr="00873D60" w:rsidRDefault="00511A3B" w:rsidP="00511A3B">
            <w:pPr>
              <w:rPr>
                <w:rFonts w:ascii="Calibri" w:hAnsi="Calibri" w:cs="Calibri"/>
                <w:szCs w:val="26"/>
              </w:rPr>
            </w:pPr>
          </w:p>
        </w:tc>
        <w:tc>
          <w:tcPr>
            <w:tcW w:w="5508" w:type="dxa"/>
            <w:shd w:val="clear" w:color="auto" w:fill="FFFF99"/>
            <w:tcMar>
              <w:top w:w="43" w:type="dxa"/>
              <w:left w:w="115" w:type="dxa"/>
              <w:bottom w:w="43" w:type="dxa"/>
              <w:right w:w="115" w:type="dxa"/>
            </w:tcMar>
            <w:vAlign w:val="center"/>
          </w:tcPr>
          <w:p w14:paraId="774ADC02" w14:textId="77777777" w:rsidR="00E627AC" w:rsidRDefault="00E627AC" w:rsidP="007E2C61">
            <w:pPr>
              <w:pStyle w:val="Level1"/>
              <w:widowControl/>
              <w:numPr>
                <w:ilvl w:val="0"/>
                <w:numId w:val="0"/>
              </w:numPr>
              <w:jc w:val="center"/>
              <w:outlineLvl w:val="9"/>
              <w:rPr>
                <w:rFonts w:ascii="Calibri" w:hAnsi="Calibri" w:cs="Calibri"/>
                <w:b/>
                <w:i/>
                <w:snapToGrid/>
                <w:color w:val="0000FF"/>
                <w:sz w:val="26"/>
                <w:szCs w:val="26"/>
              </w:rPr>
            </w:pPr>
            <w:r w:rsidRPr="005D0387">
              <w:rPr>
                <w:rFonts w:ascii="Calibri" w:hAnsi="Calibri" w:cs="Calibri"/>
                <w:b/>
                <w:i/>
                <w:snapToGrid/>
                <w:color w:val="0000FF"/>
                <w:sz w:val="26"/>
                <w:szCs w:val="26"/>
              </w:rPr>
              <w:t xml:space="preserve">COME MEET </w:t>
            </w:r>
            <w:r>
              <w:rPr>
                <w:rFonts w:ascii="Calibri" w:hAnsi="Calibri" w:cs="Calibri"/>
                <w:b/>
                <w:i/>
                <w:snapToGrid/>
                <w:color w:val="0000FF"/>
                <w:sz w:val="26"/>
                <w:szCs w:val="26"/>
              </w:rPr>
              <w:t>ALAMEDA COUNTY’S</w:t>
            </w:r>
            <w:r w:rsidRPr="005D0387">
              <w:rPr>
                <w:rFonts w:ascii="Calibri" w:hAnsi="Calibri" w:cs="Calibri"/>
                <w:b/>
                <w:i/>
                <w:snapToGrid/>
                <w:color w:val="0000FF"/>
                <w:sz w:val="26"/>
                <w:szCs w:val="26"/>
              </w:rPr>
              <w:t xml:space="preserve"> </w:t>
            </w:r>
          </w:p>
          <w:p w14:paraId="0DE740CD" w14:textId="77777777" w:rsidR="00E627AC" w:rsidRPr="005D0387" w:rsidRDefault="00E627AC" w:rsidP="007E2C61">
            <w:pPr>
              <w:pStyle w:val="Level1"/>
              <w:widowControl/>
              <w:numPr>
                <w:ilvl w:val="0"/>
                <w:numId w:val="0"/>
              </w:numPr>
              <w:jc w:val="center"/>
              <w:outlineLvl w:val="9"/>
              <w:rPr>
                <w:rFonts w:ascii="Calibri" w:hAnsi="Calibri" w:cs="Calibri"/>
                <w:b/>
                <w:i/>
                <w:snapToGrid/>
                <w:color w:val="0000FF"/>
                <w:sz w:val="26"/>
                <w:szCs w:val="26"/>
              </w:rPr>
            </w:pPr>
            <w:r w:rsidRPr="005D0387">
              <w:rPr>
                <w:rFonts w:ascii="Calibri" w:hAnsi="Calibri" w:cs="Calibri"/>
                <w:b/>
                <w:i/>
                <w:snapToGrid/>
                <w:color w:val="0000FF"/>
                <w:sz w:val="26"/>
                <w:szCs w:val="26"/>
              </w:rPr>
              <w:t>PROCUREMENT</w:t>
            </w:r>
            <w:r>
              <w:rPr>
                <w:rFonts w:ascii="Calibri" w:hAnsi="Calibri" w:cs="Calibri"/>
                <w:b/>
                <w:i/>
                <w:snapToGrid/>
                <w:color w:val="0000FF"/>
                <w:sz w:val="26"/>
                <w:szCs w:val="26"/>
              </w:rPr>
              <w:t xml:space="preserve"> TEAM</w:t>
            </w:r>
            <w:r w:rsidRPr="005D0387">
              <w:rPr>
                <w:rFonts w:ascii="Calibri" w:hAnsi="Calibri" w:cs="Calibri"/>
                <w:b/>
                <w:i/>
                <w:snapToGrid/>
                <w:color w:val="0000FF"/>
                <w:sz w:val="26"/>
                <w:szCs w:val="26"/>
              </w:rPr>
              <w:t>!</w:t>
            </w:r>
          </w:p>
          <w:p w14:paraId="7BADA68D" w14:textId="77777777" w:rsidR="00E627AC" w:rsidRPr="00003876" w:rsidRDefault="00E627AC" w:rsidP="007E2C61">
            <w:pPr>
              <w:pStyle w:val="Level1"/>
              <w:widowControl/>
              <w:numPr>
                <w:ilvl w:val="0"/>
                <w:numId w:val="0"/>
              </w:numPr>
              <w:jc w:val="both"/>
              <w:outlineLvl w:val="9"/>
              <w:rPr>
                <w:rFonts w:ascii="Calibri" w:hAnsi="Calibri" w:cs="Calibri"/>
                <w:snapToGrid/>
                <w:sz w:val="12"/>
                <w:szCs w:val="12"/>
              </w:rPr>
            </w:pPr>
          </w:p>
          <w:p w14:paraId="4FDB6443" w14:textId="77777777" w:rsidR="00E627AC" w:rsidRPr="00873D60" w:rsidRDefault="00E627AC" w:rsidP="007E2C61">
            <w:pPr>
              <w:pStyle w:val="Level1"/>
              <w:widowControl/>
              <w:numPr>
                <w:ilvl w:val="0"/>
                <w:numId w:val="0"/>
              </w:numPr>
              <w:jc w:val="both"/>
              <w:outlineLvl w:val="9"/>
              <w:rPr>
                <w:rFonts w:ascii="Calibri" w:hAnsi="Calibri" w:cs="Calibri"/>
                <w:snapToGrid/>
                <w:sz w:val="26"/>
                <w:szCs w:val="26"/>
              </w:rPr>
            </w:pPr>
            <w:r w:rsidRPr="00873D60">
              <w:rPr>
                <w:rFonts w:ascii="Calibri" w:hAnsi="Calibri" w:cs="Calibri"/>
                <w:snapToGrid/>
                <w:sz w:val="26"/>
                <w:szCs w:val="26"/>
              </w:rPr>
              <w:t>This is a public event where vendors can speak with GSA professionals</w:t>
            </w:r>
            <w:r>
              <w:rPr>
                <w:rFonts w:ascii="Calibri" w:hAnsi="Calibri" w:cs="Calibri"/>
                <w:snapToGrid/>
                <w:sz w:val="26"/>
                <w:szCs w:val="26"/>
              </w:rPr>
              <w:t>, get to know them, and</w:t>
            </w:r>
            <w:r w:rsidRPr="00873D60">
              <w:rPr>
                <w:rFonts w:ascii="Calibri" w:hAnsi="Calibri" w:cs="Calibri"/>
                <w:snapToGrid/>
                <w:sz w:val="26"/>
                <w:szCs w:val="26"/>
              </w:rPr>
              <w:t xml:space="preserve"> learn more about </w:t>
            </w:r>
            <w:r>
              <w:rPr>
                <w:rFonts w:ascii="Calibri" w:hAnsi="Calibri" w:cs="Calibri"/>
                <w:snapToGrid/>
                <w:sz w:val="26"/>
                <w:szCs w:val="26"/>
              </w:rPr>
              <w:t>contracting opportunities with the County.</w:t>
            </w:r>
          </w:p>
        </w:tc>
      </w:tr>
    </w:tbl>
    <w:p w14:paraId="1EBFA07E"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t>COUNTY OF ALAMEDA</w:t>
      </w:r>
    </w:p>
    <w:p w14:paraId="387CB64D" w14:textId="77777777" w:rsidR="008C0CB5" w:rsidRPr="005536B8" w:rsidRDefault="00F9006C" w:rsidP="00DC6B97">
      <w:pPr>
        <w:pStyle w:val="RFP-QHeader2"/>
        <w:rPr>
          <w:rFonts w:ascii="Calibri" w:hAnsi="Calibri" w:cs="Calibri"/>
          <w:color w:val="000000"/>
        </w:rPr>
      </w:pPr>
      <w:r w:rsidRPr="00A85450">
        <w:rPr>
          <w:rFonts w:ascii="Calibri" w:hAnsi="Calibri" w:cs="Calibri"/>
        </w:rPr>
        <w:t>REQUES</w:t>
      </w:r>
      <w:r w:rsidRPr="00554195">
        <w:rPr>
          <w:rFonts w:ascii="Calibri" w:hAnsi="Calibri" w:cs="Calibri"/>
          <w:szCs w:val="26"/>
        </w:rPr>
        <w:t>T F</w:t>
      </w:r>
      <w:r w:rsidRPr="005536B8">
        <w:rPr>
          <w:rFonts w:ascii="Calibri" w:hAnsi="Calibri" w:cs="Calibri"/>
          <w:color w:val="000000"/>
          <w:szCs w:val="26"/>
        </w:rPr>
        <w:t>OR</w:t>
      </w:r>
      <w:r w:rsidR="00554195" w:rsidRPr="005536B8">
        <w:rPr>
          <w:rFonts w:ascii="Calibri" w:hAnsi="Calibri" w:cs="Calibri"/>
          <w:color w:val="000000"/>
          <w:szCs w:val="26"/>
        </w:rPr>
        <w:t xml:space="preserve"> </w:t>
      </w:r>
      <w:r w:rsidR="008C0CB5" w:rsidRPr="005536B8">
        <w:rPr>
          <w:rFonts w:ascii="Calibri" w:hAnsi="Calibri" w:cs="Calibri"/>
          <w:color w:val="000000"/>
          <w:szCs w:val="26"/>
        </w:rPr>
        <w:t xml:space="preserve">PROPOSAL </w:t>
      </w:r>
      <w:r w:rsidRPr="005536B8">
        <w:rPr>
          <w:rFonts w:ascii="Calibri" w:hAnsi="Calibri" w:cs="Calibri"/>
          <w:color w:val="000000"/>
        </w:rPr>
        <w:t xml:space="preserve">No. </w:t>
      </w:r>
      <w:r w:rsidR="00285D77" w:rsidRPr="005536B8">
        <w:rPr>
          <w:rFonts w:ascii="Calibri" w:hAnsi="Calibri" w:cs="Calibri"/>
          <w:color w:val="000000"/>
        </w:rPr>
        <w:t>902004</w:t>
      </w:r>
      <w:r w:rsidR="008C0CB5" w:rsidRPr="005536B8">
        <w:rPr>
          <w:rFonts w:ascii="Calibri" w:hAnsi="Calibri" w:cs="Calibri"/>
          <w:color w:val="000000"/>
        </w:rPr>
        <w:t xml:space="preserve"> </w:t>
      </w:r>
    </w:p>
    <w:p w14:paraId="236A681D" w14:textId="77777777" w:rsidR="00F9006C" w:rsidRPr="005536B8" w:rsidRDefault="00F9006C" w:rsidP="00DC6B97">
      <w:pPr>
        <w:pStyle w:val="RFP-QHeader2"/>
        <w:rPr>
          <w:rFonts w:ascii="Calibri" w:hAnsi="Calibri" w:cs="Calibri"/>
          <w:color w:val="000000"/>
        </w:rPr>
      </w:pPr>
      <w:r w:rsidRPr="005536B8">
        <w:rPr>
          <w:rFonts w:ascii="Calibri" w:hAnsi="Calibri" w:cs="Calibri"/>
          <w:color w:val="000000"/>
        </w:rPr>
        <w:t>SPECIFICATIONS, TERMS &amp; CONDITIONS</w:t>
      </w:r>
    </w:p>
    <w:p w14:paraId="4428E698" w14:textId="77777777" w:rsidR="00F9006C" w:rsidRPr="005536B8" w:rsidRDefault="00477F8D" w:rsidP="00477F8D">
      <w:pPr>
        <w:pStyle w:val="RFP-QHeader2"/>
        <w:tabs>
          <w:tab w:val="center" w:pos="5400"/>
          <w:tab w:val="left" w:pos="6706"/>
        </w:tabs>
        <w:jc w:val="left"/>
        <w:rPr>
          <w:rFonts w:ascii="Calibri" w:hAnsi="Calibri" w:cs="Calibri"/>
          <w:color w:val="000000"/>
        </w:rPr>
      </w:pPr>
      <w:r w:rsidRPr="005536B8">
        <w:rPr>
          <w:rFonts w:ascii="Calibri" w:hAnsi="Calibri" w:cs="Calibri"/>
          <w:color w:val="000000"/>
        </w:rPr>
        <w:tab/>
      </w:r>
      <w:r w:rsidR="00BE0EE1" w:rsidRPr="005536B8">
        <w:rPr>
          <w:rFonts w:ascii="Calibri" w:hAnsi="Calibri" w:cs="Calibri"/>
          <w:color w:val="000000"/>
        </w:rPr>
        <w:t>f</w:t>
      </w:r>
      <w:r w:rsidR="00F9006C" w:rsidRPr="005536B8">
        <w:rPr>
          <w:rFonts w:ascii="Calibri" w:hAnsi="Calibri" w:cs="Calibri"/>
          <w:color w:val="000000"/>
        </w:rPr>
        <w:t>or</w:t>
      </w:r>
      <w:r w:rsidRPr="005536B8">
        <w:rPr>
          <w:rFonts w:ascii="Calibri" w:hAnsi="Calibri" w:cs="Calibri"/>
          <w:color w:val="000000"/>
        </w:rPr>
        <w:tab/>
      </w:r>
    </w:p>
    <w:p w14:paraId="702328B0" w14:textId="77777777" w:rsidR="00F9006C" w:rsidRPr="005536B8" w:rsidRDefault="00285D77" w:rsidP="00DC6B97">
      <w:pPr>
        <w:pStyle w:val="RFP-QHeader2"/>
        <w:rPr>
          <w:rFonts w:ascii="Calibri" w:hAnsi="Calibri" w:cs="Calibri"/>
          <w:color w:val="000000"/>
        </w:rPr>
      </w:pPr>
      <w:r w:rsidRPr="005536B8">
        <w:rPr>
          <w:rFonts w:ascii="Calibri" w:hAnsi="Calibri" w:cs="Calibri"/>
          <w:color w:val="000000"/>
        </w:rPr>
        <w:t>LABOR RELATIONS CONSULTING SERVICES</w:t>
      </w:r>
    </w:p>
    <w:p w14:paraId="0FDCCF1E" w14:textId="77777777" w:rsidR="00F9006C" w:rsidRPr="00A85450" w:rsidRDefault="00F9006C">
      <w:pPr>
        <w:tabs>
          <w:tab w:val="left" w:pos="-720"/>
        </w:tabs>
        <w:jc w:val="center"/>
        <w:rPr>
          <w:rFonts w:ascii="Calibri" w:hAnsi="Calibri" w:cs="Calibri"/>
          <w:b/>
          <w:spacing w:val="-3"/>
          <w:sz w:val="22"/>
        </w:rPr>
      </w:pPr>
    </w:p>
    <w:p w14:paraId="25026A06" w14:textId="77777777" w:rsidR="00F9006C" w:rsidRPr="00A85450" w:rsidRDefault="00F9006C">
      <w:pPr>
        <w:tabs>
          <w:tab w:val="center" w:pos="3960"/>
        </w:tabs>
        <w:jc w:val="center"/>
        <w:rPr>
          <w:rFonts w:ascii="Calibri" w:hAnsi="Calibri" w:cs="Calibri"/>
          <w:b/>
          <w:spacing w:val="-3"/>
        </w:rPr>
      </w:pPr>
      <w:r w:rsidRPr="00A85450">
        <w:rPr>
          <w:rFonts w:ascii="Calibri" w:hAnsi="Calibri" w:cs="Calibri"/>
          <w:b/>
          <w:spacing w:val="-3"/>
        </w:rPr>
        <w:t>TABLE OF CONTENTS</w:t>
      </w:r>
    </w:p>
    <w:p w14:paraId="68AA1D87" w14:textId="77777777" w:rsidR="00606FDA" w:rsidRDefault="00C268C5" w:rsidP="007A294B">
      <w:pPr>
        <w:tabs>
          <w:tab w:val="right" w:pos="10800"/>
        </w:tabs>
        <w:rPr>
          <w:rFonts w:ascii="Calibri" w:hAnsi="Calibri" w:cs="Calibri"/>
          <w:b/>
          <w:spacing w:val="-3"/>
        </w:rPr>
      </w:pPr>
      <w:r w:rsidRPr="00A85450">
        <w:rPr>
          <w:rFonts w:ascii="Calibri" w:hAnsi="Calibri" w:cs="Calibri"/>
          <w:b/>
          <w:spacing w:val="-3"/>
        </w:rPr>
        <w:tab/>
        <w:t>Page</w:t>
      </w:r>
    </w:p>
    <w:p w14:paraId="613BAA78" w14:textId="77777777" w:rsidR="007A294B" w:rsidRPr="009C1C81" w:rsidRDefault="007A294B" w:rsidP="007A294B">
      <w:pPr>
        <w:tabs>
          <w:tab w:val="right" w:pos="10800"/>
        </w:tabs>
        <w:rPr>
          <w:rFonts w:ascii="Calibri" w:hAnsi="Calibri" w:cs="Calibri"/>
          <w:b/>
          <w:spacing w:val="-3"/>
          <w:sz w:val="16"/>
          <w:szCs w:val="16"/>
        </w:rPr>
      </w:pPr>
    </w:p>
    <w:p w14:paraId="7AE9802E" w14:textId="4132DD9F" w:rsidR="00F74EC0" w:rsidRDefault="002C2B73">
      <w:pPr>
        <w:pStyle w:val="TOC1"/>
        <w:rPr>
          <w:rFonts w:asciiTheme="minorHAnsi" w:eastAsiaTheme="minorEastAsia" w:hAnsiTheme="minorHAnsi" w:cstheme="minorBidi"/>
          <w:b w:val="0"/>
          <w:caps w:val="0"/>
          <w:sz w:val="22"/>
          <w:szCs w:val="22"/>
        </w:rPr>
      </w:pPr>
      <w:r>
        <w:rPr>
          <w:rFonts w:cs="Calibri"/>
          <w:spacing w:val="-3"/>
        </w:rPr>
        <w:fldChar w:fldCharType="begin"/>
      </w:r>
      <w:r>
        <w:rPr>
          <w:rFonts w:cs="Calibri"/>
          <w:spacing w:val="-3"/>
        </w:rPr>
        <w:instrText xml:space="preserve"> TOC \o "1-2" \h \z \u </w:instrText>
      </w:r>
      <w:r>
        <w:rPr>
          <w:rFonts w:cs="Calibri"/>
          <w:spacing w:val="-3"/>
        </w:rPr>
        <w:fldChar w:fldCharType="separate"/>
      </w:r>
      <w:hyperlink w:anchor="_Toc69454340" w:history="1">
        <w:r w:rsidR="00F74EC0" w:rsidRPr="008B481E">
          <w:rPr>
            <w:rStyle w:val="Hyperlink"/>
          </w:rPr>
          <w:t>CALENDAR OF EVENTS</w:t>
        </w:r>
        <w:r w:rsidR="00F74EC0">
          <w:rPr>
            <w:webHidden/>
          </w:rPr>
          <w:tab/>
        </w:r>
        <w:r w:rsidR="00F74EC0">
          <w:rPr>
            <w:webHidden/>
          </w:rPr>
          <w:fldChar w:fldCharType="begin"/>
        </w:r>
        <w:r w:rsidR="00F74EC0">
          <w:rPr>
            <w:webHidden/>
          </w:rPr>
          <w:instrText xml:space="preserve"> PAGEREF _Toc69454340 \h </w:instrText>
        </w:r>
        <w:r w:rsidR="00F74EC0">
          <w:rPr>
            <w:webHidden/>
          </w:rPr>
        </w:r>
        <w:r w:rsidR="00F74EC0">
          <w:rPr>
            <w:webHidden/>
          </w:rPr>
          <w:fldChar w:fldCharType="separate"/>
        </w:r>
        <w:r w:rsidR="00F74EC0">
          <w:rPr>
            <w:webHidden/>
          </w:rPr>
          <w:t>1</w:t>
        </w:r>
        <w:r w:rsidR="00F74EC0">
          <w:rPr>
            <w:webHidden/>
          </w:rPr>
          <w:fldChar w:fldCharType="end"/>
        </w:r>
      </w:hyperlink>
    </w:p>
    <w:p w14:paraId="6AE75D0C" w14:textId="3EAA2A01" w:rsidR="00F74EC0" w:rsidRDefault="004E3669">
      <w:pPr>
        <w:pStyle w:val="TOC1"/>
        <w:rPr>
          <w:rFonts w:asciiTheme="minorHAnsi" w:eastAsiaTheme="minorEastAsia" w:hAnsiTheme="minorHAnsi" w:cstheme="minorBidi"/>
          <w:b w:val="0"/>
          <w:caps w:val="0"/>
          <w:sz w:val="22"/>
          <w:szCs w:val="22"/>
        </w:rPr>
      </w:pPr>
      <w:hyperlink w:anchor="_Toc69454341" w:history="1">
        <w:r w:rsidR="00F74EC0" w:rsidRPr="008B481E">
          <w:rPr>
            <w:rStyle w:val="Hyperlink"/>
          </w:rPr>
          <w:t>I.</w:t>
        </w:r>
        <w:r w:rsidR="00F74EC0">
          <w:rPr>
            <w:rFonts w:asciiTheme="minorHAnsi" w:eastAsiaTheme="minorEastAsia" w:hAnsiTheme="minorHAnsi" w:cstheme="minorBidi"/>
            <w:b w:val="0"/>
            <w:caps w:val="0"/>
            <w:sz w:val="22"/>
            <w:szCs w:val="22"/>
          </w:rPr>
          <w:tab/>
        </w:r>
        <w:r w:rsidR="00F74EC0" w:rsidRPr="008B481E">
          <w:rPr>
            <w:rStyle w:val="Hyperlink"/>
          </w:rPr>
          <w:t>STATEMENT OF WORK</w:t>
        </w:r>
        <w:r w:rsidR="00F74EC0">
          <w:rPr>
            <w:webHidden/>
          </w:rPr>
          <w:tab/>
        </w:r>
        <w:r w:rsidR="00F74EC0">
          <w:rPr>
            <w:webHidden/>
          </w:rPr>
          <w:fldChar w:fldCharType="begin"/>
        </w:r>
        <w:r w:rsidR="00F74EC0">
          <w:rPr>
            <w:webHidden/>
          </w:rPr>
          <w:instrText xml:space="preserve"> PAGEREF _Toc69454341 \h </w:instrText>
        </w:r>
        <w:r w:rsidR="00F74EC0">
          <w:rPr>
            <w:webHidden/>
          </w:rPr>
        </w:r>
        <w:r w:rsidR="00F74EC0">
          <w:rPr>
            <w:webHidden/>
          </w:rPr>
          <w:fldChar w:fldCharType="separate"/>
        </w:r>
        <w:r w:rsidR="00F74EC0">
          <w:rPr>
            <w:webHidden/>
          </w:rPr>
          <w:t>5</w:t>
        </w:r>
        <w:r w:rsidR="00F74EC0">
          <w:rPr>
            <w:webHidden/>
          </w:rPr>
          <w:fldChar w:fldCharType="end"/>
        </w:r>
      </w:hyperlink>
    </w:p>
    <w:p w14:paraId="48E97B56" w14:textId="3050684C" w:rsidR="00F74EC0" w:rsidRDefault="004E3669">
      <w:pPr>
        <w:pStyle w:val="TOC2"/>
        <w:rPr>
          <w:rFonts w:asciiTheme="minorHAnsi" w:eastAsiaTheme="minorEastAsia" w:hAnsiTheme="minorHAnsi" w:cstheme="minorBidi"/>
          <w:sz w:val="22"/>
          <w:szCs w:val="22"/>
        </w:rPr>
      </w:pPr>
      <w:hyperlink w:anchor="_Toc69454342" w:history="1">
        <w:r w:rsidR="00F74EC0" w:rsidRPr="008B481E">
          <w:rPr>
            <w:rStyle w:val="Hyperlink"/>
          </w:rPr>
          <w:t>A.</w:t>
        </w:r>
        <w:r w:rsidR="00F74EC0">
          <w:rPr>
            <w:rFonts w:asciiTheme="minorHAnsi" w:eastAsiaTheme="minorEastAsia" w:hAnsiTheme="minorHAnsi" w:cstheme="minorBidi"/>
            <w:sz w:val="22"/>
            <w:szCs w:val="22"/>
          </w:rPr>
          <w:tab/>
        </w:r>
        <w:r w:rsidR="00F74EC0" w:rsidRPr="008B481E">
          <w:rPr>
            <w:rStyle w:val="Hyperlink"/>
          </w:rPr>
          <w:t>INTENT</w:t>
        </w:r>
        <w:r w:rsidR="00F74EC0">
          <w:rPr>
            <w:webHidden/>
          </w:rPr>
          <w:tab/>
        </w:r>
        <w:r w:rsidR="00F74EC0">
          <w:rPr>
            <w:webHidden/>
          </w:rPr>
          <w:fldChar w:fldCharType="begin"/>
        </w:r>
        <w:r w:rsidR="00F74EC0">
          <w:rPr>
            <w:webHidden/>
          </w:rPr>
          <w:instrText xml:space="preserve"> PAGEREF _Toc69454342 \h </w:instrText>
        </w:r>
        <w:r w:rsidR="00F74EC0">
          <w:rPr>
            <w:webHidden/>
          </w:rPr>
        </w:r>
        <w:r w:rsidR="00F74EC0">
          <w:rPr>
            <w:webHidden/>
          </w:rPr>
          <w:fldChar w:fldCharType="separate"/>
        </w:r>
        <w:r w:rsidR="00F74EC0">
          <w:rPr>
            <w:webHidden/>
          </w:rPr>
          <w:t>5</w:t>
        </w:r>
        <w:r w:rsidR="00F74EC0">
          <w:rPr>
            <w:webHidden/>
          </w:rPr>
          <w:fldChar w:fldCharType="end"/>
        </w:r>
      </w:hyperlink>
    </w:p>
    <w:p w14:paraId="402D7453" w14:textId="5771996E" w:rsidR="00F74EC0" w:rsidRDefault="004E3669">
      <w:pPr>
        <w:pStyle w:val="TOC2"/>
        <w:rPr>
          <w:rFonts w:asciiTheme="minorHAnsi" w:eastAsiaTheme="minorEastAsia" w:hAnsiTheme="minorHAnsi" w:cstheme="minorBidi"/>
          <w:sz w:val="22"/>
          <w:szCs w:val="22"/>
        </w:rPr>
      </w:pPr>
      <w:hyperlink w:anchor="_Toc69454343" w:history="1">
        <w:r w:rsidR="00F74EC0" w:rsidRPr="008B481E">
          <w:rPr>
            <w:rStyle w:val="Hyperlink"/>
          </w:rPr>
          <w:t>B.</w:t>
        </w:r>
        <w:r w:rsidR="00F74EC0">
          <w:rPr>
            <w:rFonts w:asciiTheme="minorHAnsi" w:eastAsiaTheme="minorEastAsia" w:hAnsiTheme="minorHAnsi" w:cstheme="minorBidi"/>
            <w:sz w:val="22"/>
            <w:szCs w:val="22"/>
          </w:rPr>
          <w:tab/>
        </w:r>
        <w:r w:rsidR="00F74EC0" w:rsidRPr="008B481E">
          <w:rPr>
            <w:rStyle w:val="Hyperlink"/>
          </w:rPr>
          <w:t>SCOPE/BACKGROUND</w:t>
        </w:r>
        <w:r w:rsidR="00F74EC0">
          <w:rPr>
            <w:webHidden/>
          </w:rPr>
          <w:tab/>
        </w:r>
        <w:r w:rsidR="00F74EC0">
          <w:rPr>
            <w:webHidden/>
          </w:rPr>
          <w:fldChar w:fldCharType="begin"/>
        </w:r>
        <w:r w:rsidR="00F74EC0">
          <w:rPr>
            <w:webHidden/>
          </w:rPr>
          <w:instrText xml:space="preserve"> PAGEREF _Toc69454343 \h </w:instrText>
        </w:r>
        <w:r w:rsidR="00F74EC0">
          <w:rPr>
            <w:webHidden/>
          </w:rPr>
        </w:r>
        <w:r w:rsidR="00F74EC0">
          <w:rPr>
            <w:webHidden/>
          </w:rPr>
          <w:fldChar w:fldCharType="separate"/>
        </w:r>
        <w:r w:rsidR="00F74EC0">
          <w:rPr>
            <w:webHidden/>
          </w:rPr>
          <w:t>5</w:t>
        </w:r>
        <w:r w:rsidR="00F74EC0">
          <w:rPr>
            <w:webHidden/>
          </w:rPr>
          <w:fldChar w:fldCharType="end"/>
        </w:r>
      </w:hyperlink>
    </w:p>
    <w:p w14:paraId="2AD46514" w14:textId="72EAA3B8" w:rsidR="00F74EC0" w:rsidRDefault="004E3669">
      <w:pPr>
        <w:pStyle w:val="TOC2"/>
        <w:rPr>
          <w:rFonts w:asciiTheme="minorHAnsi" w:eastAsiaTheme="minorEastAsia" w:hAnsiTheme="minorHAnsi" w:cstheme="minorBidi"/>
          <w:sz w:val="22"/>
          <w:szCs w:val="22"/>
        </w:rPr>
      </w:pPr>
      <w:hyperlink w:anchor="_Toc69454344" w:history="1">
        <w:r w:rsidR="00F74EC0" w:rsidRPr="008B481E">
          <w:rPr>
            <w:rStyle w:val="Hyperlink"/>
          </w:rPr>
          <w:t>C.</w:t>
        </w:r>
        <w:r w:rsidR="00F74EC0">
          <w:rPr>
            <w:rFonts w:asciiTheme="minorHAnsi" w:eastAsiaTheme="minorEastAsia" w:hAnsiTheme="minorHAnsi" w:cstheme="minorBidi"/>
            <w:sz w:val="22"/>
            <w:szCs w:val="22"/>
          </w:rPr>
          <w:tab/>
        </w:r>
        <w:r w:rsidR="00F74EC0" w:rsidRPr="008B481E">
          <w:rPr>
            <w:rStyle w:val="Hyperlink"/>
          </w:rPr>
          <w:t>BIDDER QUALIFICATIONS</w:t>
        </w:r>
        <w:r w:rsidR="00F74EC0">
          <w:rPr>
            <w:webHidden/>
          </w:rPr>
          <w:tab/>
        </w:r>
        <w:r w:rsidR="00F74EC0">
          <w:rPr>
            <w:webHidden/>
          </w:rPr>
          <w:fldChar w:fldCharType="begin"/>
        </w:r>
        <w:r w:rsidR="00F74EC0">
          <w:rPr>
            <w:webHidden/>
          </w:rPr>
          <w:instrText xml:space="preserve"> PAGEREF _Toc69454344 \h </w:instrText>
        </w:r>
        <w:r w:rsidR="00F74EC0">
          <w:rPr>
            <w:webHidden/>
          </w:rPr>
        </w:r>
        <w:r w:rsidR="00F74EC0">
          <w:rPr>
            <w:webHidden/>
          </w:rPr>
          <w:fldChar w:fldCharType="separate"/>
        </w:r>
        <w:r w:rsidR="00F74EC0">
          <w:rPr>
            <w:webHidden/>
          </w:rPr>
          <w:t>7</w:t>
        </w:r>
        <w:r w:rsidR="00F74EC0">
          <w:rPr>
            <w:webHidden/>
          </w:rPr>
          <w:fldChar w:fldCharType="end"/>
        </w:r>
      </w:hyperlink>
    </w:p>
    <w:p w14:paraId="31366A56" w14:textId="71DFE057" w:rsidR="00F74EC0" w:rsidRDefault="004E3669">
      <w:pPr>
        <w:pStyle w:val="TOC2"/>
        <w:rPr>
          <w:rFonts w:asciiTheme="minorHAnsi" w:eastAsiaTheme="minorEastAsia" w:hAnsiTheme="minorHAnsi" w:cstheme="minorBidi"/>
          <w:sz w:val="22"/>
          <w:szCs w:val="22"/>
        </w:rPr>
      </w:pPr>
      <w:hyperlink w:anchor="_Toc69454345" w:history="1">
        <w:r w:rsidR="00F74EC0" w:rsidRPr="008B481E">
          <w:rPr>
            <w:rStyle w:val="Hyperlink"/>
          </w:rPr>
          <w:t>D.</w:t>
        </w:r>
        <w:r w:rsidR="00F74EC0">
          <w:rPr>
            <w:rFonts w:asciiTheme="minorHAnsi" w:eastAsiaTheme="minorEastAsia" w:hAnsiTheme="minorHAnsi" w:cstheme="minorBidi"/>
            <w:sz w:val="22"/>
            <w:szCs w:val="22"/>
          </w:rPr>
          <w:tab/>
        </w:r>
        <w:r w:rsidR="00F74EC0" w:rsidRPr="008B481E">
          <w:rPr>
            <w:rStyle w:val="Hyperlink"/>
          </w:rPr>
          <w:t>SPECIFIC REQUIREMENTS</w:t>
        </w:r>
        <w:r w:rsidR="00F74EC0">
          <w:rPr>
            <w:webHidden/>
          </w:rPr>
          <w:tab/>
        </w:r>
        <w:r w:rsidR="00F74EC0">
          <w:rPr>
            <w:webHidden/>
          </w:rPr>
          <w:fldChar w:fldCharType="begin"/>
        </w:r>
        <w:r w:rsidR="00F74EC0">
          <w:rPr>
            <w:webHidden/>
          </w:rPr>
          <w:instrText xml:space="preserve"> PAGEREF _Toc69454345 \h </w:instrText>
        </w:r>
        <w:r w:rsidR="00F74EC0">
          <w:rPr>
            <w:webHidden/>
          </w:rPr>
        </w:r>
        <w:r w:rsidR="00F74EC0">
          <w:rPr>
            <w:webHidden/>
          </w:rPr>
          <w:fldChar w:fldCharType="separate"/>
        </w:r>
        <w:r w:rsidR="00F74EC0">
          <w:rPr>
            <w:webHidden/>
          </w:rPr>
          <w:t>7</w:t>
        </w:r>
        <w:r w:rsidR="00F74EC0">
          <w:rPr>
            <w:webHidden/>
          </w:rPr>
          <w:fldChar w:fldCharType="end"/>
        </w:r>
      </w:hyperlink>
    </w:p>
    <w:p w14:paraId="0F9A3651" w14:textId="4A9DDA62" w:rsidR="00F74EC0" w:rsidRDefault="004E3669">
      <w:pPr>
        <w:pStyle w:val="TOC2"/>
        <w:rPr>
          <w:rFonts w:asciiTheme="minorHAnsi" w:eastAsiaTheme="minorEastAsia" w:hAnsiTheme="minorHAnsi" w:cstheme="minorBidi"/>
          <w:sz w:val="22"/>
          <w:szCs w:val="22"/>
        </w:rPr>
      </w:pPr>
      <w:hyperlink w:anchor="_Toc69454346" w:history="1">
        <w:r w:rsidR="00F74EC0" w:rsidRPr="008B481E">
          <w:rPr>
            <w:rStyle w:val="Hyperlink"/>
          </w:rPr>
          <w:t>E.</w:t>
        </w:r>
        <w:r w:rsidR="00F74EC0">
          <w:rPr>
            <w:rFonts w:asciiTheme="minorHAnsi" w:eastAsiaTheme="minorEastAsia" w:hAnsiTheme="minorHAnsi" w:cstheme="minorBidi"/>
            <w:sz w:val="22"/>
            <w:szCs w:val="22"/>
          </w:rPr>
          <w:tab/>
        </w:r>
        <w:r w:rsidR="00F74EC0" w:rsidRPr="008B481E">
          <w:rPr>
            <w:rStyle w:val="Hyperlink"/>
          </w:rPr>
          <w:t>DELIVERABLES / REPORTS</w:t>
        </w:r>
        <w:r w:rsidR="00F74EC0">
          <w:rPr>
            <w:webHidden/>
          </w:rPr>
          <w:tab/>
        </w:r>
        <w:r w:rsidR="00F74EC0">
          <w:rPr>
            <w:webHidden/>
          </w:rPr>
          <w:fldChar w:fldCharType="begin"/>
        </w:r>
        <w:r w:rsidR="00F74EC0">
          <w:rPr>
            <w:webHidden/>
          </w:rPr>
          <w:instrText xml:space="preserve"> PAGEREF _Toc69454346 \h </w:instrText>
        </w:r>
        <w:r w:rsidR="00F74EC0">
          <w:rPr>
            <w:webHidden/>
          </w:rPr>
        </w:r>
        <w:r w:rsidR="00F74EC0">
          <w:rPr>
            <w:webHidden/>
          </w:rPr>
          <w:fldChar w:fldCharType="separate"/>
        </w:r>
        <w:r w:rsidR="00F74EC0">
          <w:rPr>
            <w:webHidden/>
          </w:rPr>
          <w:t>9</w:t>
        </w:r>
        <w:r w:rsidR="00F74EC0">
          <w:rPr>
            <w:webHidden/>
          </w:rPr>
          <w:fldChar w:fldCharType="end"/>
        </w:r>
      </w:hyperlink>
    </w:p>
    <w:p w14:paraId="2A22896F" w14:textId="6CC77076" w:rsidR="00F74EC0" w:rsidRDefault="004E3669">
      <w:pPr>
        <w:pStyle w:val="TOC2"/>
        <w:rPr>
          <w:rFonts w:asciiTheme="minorHAnsi" w:eastAsiaTheme="minorEastAsia" w:hAnsiTheme="minorHAnsi" w:cstheme="minorBidi"/>
          <w:sz w:val="22"/>
          <w:szCs w:val="22"/>
        </w:rPr>
      </w:pPr>
      <w:hyperlink w:anchor="_Toc69454347" w:history="1">
        <w:r w:rsidR="00F74EC0" w:rsidRPr="008B481E">
          <w:rPr>
            <w:rStyle w:val="Hyperlink"/>
          </w:rPr>
          <w:t>F.</w:t>
        </w:r>
        <w:r w:rsidR="00F74EC0">
          <w:rPr>
            <w:rFonts w:asciiTheme="minorHAnsi" w:eastAsiaTheme="minorEastAsia" w:hAnsiTheme="minorHAnsi" w:cstheme="minorBidi"/>
            <w:sz w:val="22"/>
            <w:szCs w:val="22"/>
          </w:rPr>
          <w:tab/>
        </w:r>
        <w:r w:rsidR="00F74EC0" w:rsidRPr="008B481E">
          <w:rPr>
            <w:rStyle w:val="Hyperlink"/>
          </w:rPr>
          <w:t>NETWORKING / BIDDERS CONFERENCES</w:t>
        </w:r>
        <w:r w:rsidR="00F74EC0">
          <w:rPr>
            <w:webHidden/>
          </w:rPr>
          <w:tab/>
        </w:r>
        <w:r w:rsidR="00F74EC0">
          <w:rPr>
            <w:webHidden/>
          </w:rPr>
          <w:fldChar w:fldCharType="begin"/>
        </w:r>
        <w:r w:rsidR="00F74EC0">
          <w:rPr>
            <w:webHidden/>
          </w:rPr>
          <w:instrText xml:space="preserve"> PAGEREF _Toc69454347 \h </w:instrText>
        </w:r>
        <w:r w:rsidR="00F74EC0">
          <w:rPr>
            <w:webHidden/>
          </w:rPr>
        </w:r>
        <w:r w:rsidR="00F74EC0">
          <w:rPr>
            <w:webHidden/>
          </w:rPr>
          <w:fldChar w:fldCharType="separate"/>
        </w:r>
        <w:r w:rsidR="00F74EC0">
          <w:rPr>
            <w:webHidden/>
          </w:rPr>
          <w:t>9</w:t>
        </w:r>
        <w:r w:rsidR="00F74EC0">
          <w:rPr>
            <w:webHidden/>
          </w:rPr>
          <w:fldChar w:fldCharType="end"/>
        </w:r>
      </w:hyperlink>
    </w:p>
    <w:p w14:paraId="09FF3028" w14:textId="0DF9A92A" w:rsidR="00F74EC0" w:rsidRDefault="004E3669">
      <w:pPr>
        <w:pStyle w:val="TOC1"/>
        <w:rPr>
          <w:rFonts w:asciiTheme="minorHAnsi" w:eastAsiaTheme="minorEastAsia" w:hAnsiTheme="minorHAnsi" w:cstheme="minorBidi"/>
          <w:b w:val="0"/>
          <w:caps w:val="0"/>
          <w:sz w:val="22"/>
          <w:szCs w:val="22"/>
        </w:rPr>
      </w:pPr>
      <w:hyperlink w:anchor="_Toc69454348" w:history="1">
        <w:r w:rsidR="00F74EC0" w:rsidRPr="008B481E">
          <w:rPr>
            <w:rStyle w:val="Hyperlink"/>
          </w:rPr>
          <w:t>II.</w:t>
        </w:r>
        <w:r w:rsidR="00F74EC0">
          <w:rPr>
            <w:rFonts w:asciiTheme="minorHAnsi" w:eastAsiaTheme="minorEastAsia" w:hAnsiTheme="minorHAnsi" w:cstheme="minorBidi"/>
            <w:b w:val="0"/>
            <w:caps w:val="0"/>
            <w:sz w:val="22"/>
            <w:szCs w:val="22"/>
          </w:rPr>
          <w:tab/>
        </w:r>
        <w:r w:rsidR="00F74EC0" w:rsidRPr="008B481E">
          <w:rPr>
            <w:rStyle w:val="Hyperlink"/>
          </w:rPr>
          <w:t>COUNTY PROCEDURES, TERMS, AND CONDITIONS</w:t>
        </w:r>
        <w:r w:rsidR="00F74EC0">
          <w:rPr>
            <w:webHidden/>
          </w:rPr>
          <w:tab/>
        </w:r>
        <w:r w:rsidR="00F74EC0">
          <w:rPr>
            <w:webHidden/>
          </w:rPr>
          <w:fldChar w:fldCharType="begin"/>
        </w:r>
        <w:r w:rsidR="00F74EC0">
          <w:rPr>
            <w:webHidden/>
          </w:rPr>
          <w:instrText xml:space="preserve"> PAGEREF _Toc69454348 \h </w:instrText>
        </w:r>
        <w:r w:rsidR="00F74EC0">
          <w:rPr>
            <w:webHidden/>
          </w:rPr>
        </w:r>
        <w:r w:rsidR="00F74EC0">
          <w:rPr>
            <w:webHidden/>
          </w:rPr>
          <w:fldChar w:fldCharType="separate"/>
        </w:r>
        <w:r w:rsidR="00F74EC0">
          <w:rPr>
            <w:webHidden/>
          </w:rPr>
          <w:t>10</w:t>
        </w:r>
        <w:r w:rsidR="00F74EC0">
          <w:rPr>
            <w:webHidden/>
          </w:rPr>
          <w:fldChar w:fldCharType="end"/>
        </w:r>
      </w:hyperlink>
    </w:p>
    <w:p w14:paraId="1DE7374A" w14:textId="0EE9ACF4" w:rsidR="00F74EC0" w:rsidRDefault="004E3669">
      <w:pPr>
        <w:pStyle w:val="TOC2"/>
        <w:rPr>
          <w:rFonts w:asciiTheme="minorHAnsi" w:eastAsiaTheme="minorEastAsia" w:hAnsiTheme="minorHAnsi" w:cstheme="minorBidi"/>
          <w:sz w:val="22"/>
          <w:szCs w:val="22"/>
        </w:rPr>
      </w:pPr>
      <w:hyperlink w:anchor="_Toc69454349" w:history="1">
        <w:r w:rsidR="00F74EC0" w:rsidRPr="008B481E">
          <w:rPr>
            <w:rStyle w:val="Hyperlink"/>
          </w:rPr>
          <w:t>G.</w:t>
        </w:r>
        <w:r w:rsidR="00F74EC0">
          <w:rPr>
            <w:rFonts w:asciiTheme="minorHAnsi" w:eastAsiaTheme="minorEastAsia" w:hAnsiTheme="minorHAnsi" w:cstheme="minorBidi"/>
            <w:sz w:val="22"/>
            <w:szCs w:val="22"/>
          </w:rPr>
          <w:tab/>
        </w:r>
        <w:r w:rsidR="00F74EC0" w:rsidRPr="008B481E">
          <w:rPr>
            <w:rStyle w:val="Hyperlink"/>
          </w:rPr>
          <w:t>EVALUATION CRITERIA / SELECTION COMMITTEE</w:t>
        </w:r>
        <w:r w:rsidR="00F74EC0">
          <w:rPr>
            <w:webHidden/>
          </w:rPr>
          <w:tab/>
        </w:r>
        <w:r w:rsidR="00F74EC0">
          <w:rPr>
            <w:webHidden/>
          </w:rPr>
          <w:fldChar w:fldCharType="begin"/>
        </w:r>
        <w:r w:rsidR="00F74EC0">
          <w:rPr>
            <w:webHidden/>
          </w:rPr>
          <w:instrText xml:space="preserve"> PAGEREF _Toc69454349 \h </w:instrText>
        </w:r>
        <w:r w:rsidR="00F74EC0">
          <w:rPr>
            <w:webHidden/>
          </w:rPr>
        </w:r>
        <w:r w:rsidR="00F74EC0">
          <w:rPr>
            <w:webHidden/>
          </w:rPr>
          <w:fldChar w:fldCharType="separate"/>
        </w:r>
        <w:r w:rsidR="00F74EC0">
          <w:rPr>
            <w:webHidden/>
          </w:rPr>
          <w:t>10</w:t>
        </w:r>
        <w:r w:rsidR="00F74EC0">
          <w:rPr>
            <w:webHidden/>
          </w:rPr>
          <w:fldChar w:fldCharType="end"/>
        </w:r>
      </w:hyperlink>
    </w:p>
    <w:p w14:paraId="4A40D3AB" w14:textId="1F50DF75" w:rsidR="00F74EC0" w:rsidRDefault="004E3669">
      <w:pPr>
        <w:pStyle w:val="TOC2"/>
        <w:rPr>
          <w:rFonts w:asciiTheme="minorHAnsi" w:eastAsiaTheme="minorEastAsia" w:hAnsiTheme="minorHAnsi" w:cstheme="minorBidi"/>
          <w:sz w:val="22"/>
          <w:szCs w:val="22"/>
        </w:rPr>
      </w:pPr>
      <w:hyperlink w:anchor="_Toc69454350" w:history="1">
        <w:r w:rsidR="00F74EC0" w:rsidRPr="008B481E">
          <w:rPr>
            <w:rStyle w:val="Hyperlink"/>
          </w:rPr>
          <w:t>H.</w:t>
        </w:r>
        <w:r w:rsidR="00F74EC0">
          <w:rPr>
            <w:rFonts w:asciiTheme="minorHAnsi" w:eastAsiaTheme="minorEastAsia" w:hAnsiTheme="minorHAnsi" w:cstheme="minorBidi"/>
            <w:sz w:val="22"/>
            <w:szCs w:val="22"/>
          </w:rPr>
          <w:tab/>
        </w:r>
        <w:r w:rsidR="00F74EC0" w:rsidRPr="008B481E">
          <w:rPr>
            <w:rStyle w:val="Hyperlink"/>
          </w:rPr>
          <w:t>CONTRACT EVALUATION AND ASSESSMENT</w:t>
        </w:r>
        <w:r w:rsidR="00F74EC0">
          <w:rPr>
            <w:webHidden/>
          </w:rPr>
          <w:tab/>
        </w:r>
        <w:r w:rsidR="00F74EC0">
          <w:rPr>
            <w:webHidden/>
          </w:rPr>
          <w:fldChar w:fldCharType="begin"/>
        </w:r>
        <w:r w:rsidR="00F74EC0">
          <w:rPr>
            <w:webHidden/>
          </w:rPr>
          <w:instrText xml:space="preserve"> PAGEREF _Toc69454350 \h </w:instrText>
        </w:r>
        <w:r w:rsidR="00F74EC0">
          <w:rPr>
            <w:webHidden/>
          </w:rPr>
        </w:r>
        <w:r w:rsidR="00F74EC0">
          <w:rPr>
            <w:webHidden/>
          </w:rPr>
          <w:fldChar w:fldCharType="separate"/>
        </w:r>
        <w:r w:rsidR="00F74EC0">
          <w:rPr>
            <w:webHidden/>
          </w:rPr>
          <w:t>14</w:t>
        </w:r>
        <w:r w:rsidR="00F74EC0">
          <w:rPr>
            <w:webHidden/>
          </w:rPr>
          <w:fldChar w:fldCharType="end"/>
        </w:r>
      </w:hyperlink>
    </w:p>
    <w:p w14:paraId="34053365" w14:textId="6E4E19CE" w:rsidR="00F74EC0" w:rsidRDefault="004E3669">
      <w:pPr>
        <w:pStyle w:val="TOC2"/>
        <w:rPr>
          <w:rFonts w:asciiTheme="minorHAnsi" w:eastAsiaTheme="minorEastAsia" w:hAnsiTheme="minorHAnsi" w:cstheme="minorBidi"/>
          <w:sz w:val="22"/>
          <w:szCs w:val="22"/>
        </w:rPr>
      </w:pPr>
      <w:hyperlink w:anchor="_Toc69454351" w:history="1">
        <w:r w:rsidR="00F74EC0" w:rsidRPr="008B481E">
          <w:rPr>
            <w:rStyle w:val="Hyperlink"/>
          </w:rPr>
          <w:t>I.</w:t>
        </w:r>
        <w:r w:rsidR="00F74EC0">
          <w:rPr>
            <w:rFonts w:asciiTheme="minorHAnsi" w:eastAsiaTheme="minorEastAsia" w:hAnsiTheme="minorHAnsi" w:cstheme="minorBidi"/>
            <w:sz w:val="22"/>
            <w:szCs w:val="22"/>
          </w:rPr>
          <w:tab/>
        </w:r>
        <w:r w:rsidR="00F74EC0" w:rsidRPr="008B481E">
          <w:rPr>
            <w:rStyle w:val="Hyperlink"/>
          </w:rPr>
          <w:t>NOTICE OF INTENT TO AWARD</w:t>
        </w:r>
        <w:r w:rsidR="00F74EC0">
          <w:rPr>
            <w:webHidden/>
          </w:rPr>
          <w:tab/>
        </w:r>
        <w:r w:rsidR="00F74EC0">
          <w:rPr>
            <w:webHidden/>
          </w:rPr>
          <w:fldChar w:fldCharType="begin"/>
        </w:r>
        <w:r w:rsidR="00F74EC0">
          <w:rPr>
            <w:webHidden/>
          </w:rPr>
          <w:instrText xml:space="preserve"> PAGEREF _Toc69454351 \h </w:instrText>
        </w:r>
        <w:r w:rsidR="00F74EC0">
          <w:rPr>
            <w:webHidden/>
          </w:rPr>
        </w:r>
        <w:r w:rsidR="00F74EC0">
          <w:rPr>
            <w:webHidden/>
          </w:rPr>
          <w:fldChar w:fldCharType="separate"/>
        </w:r>
        <w:r w:rsidR="00F74EC0">
          <w:rPr>
            <w:webHidden/>
          </w:rPr>
          <w:t>15</w:t>
        </w:r>
        <w:r w:rsidR="00F74EC0">
          <w:rPr>
            <w:webHidden/>
          </w:rPr>
          <w:fldChar w:fldCharType="end"/>
        </w:r>
      </w:hyperlink>
    </w:p>
    <w:p w14:paraId="46916F3A" w14:textId="02225FD7" w:rsidR="00F74EC0" w:rsidRDefault="004E3669">
      <w:pPr>
        <w:pStyle w:val="TOC2"/>
        <w:rPr>
          <w:rFonts w:asciiTheme="minorHAnsi" w:eastAsiaTheme="minorEastAsia" w:hAnsiTheme="minorHAnsi" w:cstheme="minorBidi"/>
          <w:sz w:val="22"/>
          <w:szCs w:val="22"/>
        </w:rPr>
      </w:pPr>
      <w:hyperlink w:anchor="_Toc69454352" w:history="1">
        <w:r w:rsidR="00F74EC0" w:rsidRPr="008B481E">
          <w:rPr>
            <w:rStyle w:val="Hyperlink"/>
          </w:rPr>
          <w:t>J.</w:t>
        </w:r>
        <w:r w:rsidR="00F74EC0">
          <w:rPr>
            <w:rFonts w:asciiTheme="minorHAnsi" w:eastAsiaTheme="minorEastAsia" w:hAnsiTheme="minorHAnsi" w:cstheme="minorBidi"/>
            <w:sz w:val="22"/>
            <w:szCs w:val="22"/>
          </w:rPr>
          <w:tab/>
        </w:r>
        <w:r w:rsidR="00F74EC0" w:rsidRPr="008B481E">
          <w:rPr>
            <w:rStyle w:val="Hyperlink"/>
            <w:caps/>
          </w:rPr>
          <w:t>Bid Protest/Appeals Process</w:t>
        </w:r>
        <w:r w:rsidR="00F74EC0">
          <w:rPr>
            <w:webHidden/>
          </w:rPr>
          <w:tab/>
        </w:r>
        <w:r w:rsidR="00F74EC0">
          <w:rPr>
            <w:webHidden/>
          </w:rPr>
          <w:fldChar w:fldCharType="begin"/>
        </w:r>
        <w:r w:rsidR="00F74EC0">
          <w:rPr>
            <w:webHidden/>
          </w:rPr>
          <w:instrText xml:space="preserve"> PAGEREF _Toc69454352 \h </w:instrText>
        </w:r>
        <w:r w:rsidR="00F74EC0">
          <w:rPr>
            <w:webHidden/>
          </w:rPr>
        </w:r>
        <w:r w:rsidR="00F74EC0">
          <w:rPr>
            <w:webHidden/>
          </w:rPr>
          <w:fldChar w:fldCharType="separate"/>
        </w:r>
        <w:r w:rsidR="00F74EC0">
          <w:rPr>
            <w:webHidden/>
          </w:rPr>
          <w:t>15</w:t>
        </w:r>
        <w:r w:rsidR="00F74EC0">
          <w:rPr>
            <w:webHidden/>
          </w:rPr>
          <w:fldChar w:fldCharType="end"/>
        </w:r>
      </w:hyperlink>
    </w:p>
    <w:p w14:paraId="5464CD20" w14:textId="19B570CD" w:rsidR="00F74EC0" w:rsidRDefault="004E3669">
      <w:pPr>
        <w:pStyle w:val="TOC2"/>
        <w:rPr>
          <w:rFonts w:asciiTheme="minorHAnsi" w:eastAsiaTheme="minorEastAsia" w:hAnsiTheme="minorHAnsi" w:cstheme="minorBidi"/>
          <w:sz w:val="22"/>
          <w:szCs w:val="22"/>
        </w:rPr>
      </w:pPr>
      <w:hyperlink w:anchor="_Toc69454353" w:history="1">
        <w:r w:rsidR="00F74EC0" w:rsidRPr="008B481E">
          <w:rPr>
            <w:rStyle w:val="Hyperlink"/>
          </w:rPr>
          <w:t>K.</w:t>
        </w:r>
        <w:r w:rsidR="00F74EC0">
          <w:rPr>
            <w:rFonts w:asciiTheme="minorHAnsi" w:eastAsiaTheme="minorEastAsia" w:hAnsiTheme="minorHAnsi" w:cstheme="minorBidi"/>
            <w:sz w:val="22"/>
            <w:szCs w:val="22"/>
          </w:rPr>
          <w:tab/>
        </w:r>
        <w:r w:rsidR="00F74EC0" w:rsidRPr="008B481E">
          <w:rPr>
            <w:rStyle w:val="Hyperlink"/>
          </w:rPr>
          <w:t>TERM / TERMINATION / RENEWAL</w:t>
        </w:r>
        <w:r w:rsidR="00F74EC0">
          <w:rPr>
            <w:webHidden/>
          </w:rPr>
          <w:tab/>
        </w:r>
        <w:r w:rsidR="00F74EC0">
          <w:rPr>
            <w:webHidden/>
          </w:rPr>
          <w:fldChar w:fldCharType="begin"/>
        </w:r>
        <w:r w:rsidR="00F74EC0">
          <w:rPr>
            <w:webHidden/>
          </w:rPr>
          <w:instrText xml:space="preserve"> PAGEREF _Toc69454353 \h </w:instrText>
        </w:r>
        <w:r w:rsidR="00F74EC0">
          <w:rPr>
            <w:webHidden/>
          </w:rPr>
        </w:r>
        <w:r w:rsidR="00F74EC0">
          <w:rPr>
            <w:webHidden/>
          </w:rPr>
          <w:fldChar w:fldCharType="separate"/>
        </w:r>
        <w:r w:rsidR="00F74EC0">
          <w:rPr>
            <w:webHidden/>
          </w:rPr>
          <w:t>18</w:t>
        </w:r>
        <w:r w:rsidR="00F74EC0">
          <w:rPr>
            <w:webHidden/>
          </w:rPr>
          <w:fldChar w:fldCharType="end"/>
        </w:r>
      </w:hyperlink>
    </w:p>
    <w:p w14:paraId="3A1E2249" w14:textId="1ABD2267" w:rsidR="00F74EC0" w:rsidRDefault="004E3669">
      <w:pPr>
        <w:pStyle w:val="TOC2"/>
        <w:rPr>
          <w:rFonts w:asciiTheme="minorHAnsi" w:eastAsiaTheme="minorEastAsia" w:hAnsiTheme="minorHAnsi" w:cstheme="minorBidi"/>
          <w:sz w:val="22"/>
          <w:szCs w:val="22"/>
        </w:rPr>
      </w:pPr>
      <w:hyperlink w:anchor="_Toc69454354" w:history="1">
        <w:r w:rsidR="00F74EC0" w:rsidRPr="008B481E">
          <w:rPr>
            <w:rStyle w:val="Hyperlink"/>
          </w:rPr>
          <w:t>L.</w:t>
        </w:r>
        <w:r w:rsidR="00F74EC0">
          <w:rPr>
            <w:rFonts w:asciiTheme="minorHAnsi" w:eastAsiaTheme="minorEastAsia" w:hAnsiTheme="minorHAnsi" w:cstheme="minorBidi"/>
            <w:sz w:val="22"/>
            <w:szCs w:val="22"/>
          </w:rPr>
          <w:tab/>
        </w:r>
        <w:r w:rsidR="00F74EC0" w:rsidRPr="008B481E">
          <w:rPr>
            <w:rStyle w:val="Hyperlink"/>
          </w:rPr>
          <w:t>PRICING</w:t>
        </w:r>
        <w:r w:rsidR="00F74EC0">
          <w:rPr>
            <w:webHidden/>
          </w:rPr>
          <w:tab/>
        </w:r>
        <w:r w:rsidR="00F74EC0">
          <w:rPr>
            <w:webHidden/>
          </w:rPr>
          <w:fldChar w:fldCharType="begin"/>
        </w:r>
        <w:r w:rsidR="00F74EC0">
          <w:rPr>
            <w:webHidden/>
          </w:rPr>
          <w:instrText xml:space="preserve"> PAGEREF _Toc69454354 \h </w:instrText>
        </w:r>
        <w:r w:rsidR="00F74EC0">
          <w:rPr>
            <w:webHidden/>
          </w:rPr>
        </w:r>
        <w:r w:rsidR="00F74EC0">
          <w:rPr>
            <w:webHidden/>
          </w:rPr>
          <w:fldChar w:fldCharType="separate"/>
        </w:r>
        <w:r w:rsidR="00F74EC0">
          <w:rPr>
            <w:webHidden/>
          </w:rPr>
          <w:t>18</w:t>
        </w:r>
        <w:r w:rsidR="00F74EC0">
          <w:rPr>
            <w:webHidden/>
          </w:rPr>
          <w:fldChar w:fldCharType="end"/>
        </w:r>
      </w:hyperlink>
    </w:p>
    <w:p w14:paraId="3116264F" w14:textId="3AAF8A8B" w:rsidR="00F74EC0" w:rsidRDefault="004E3669">
      <w:pPr>
        <w:pStyle w:val="TOC2"/>
        <w:rPr>
          <w:rFonts w:asciiTheme="minorHAnsi" w:eastAsiaTheme="minorEastAsia" w:hAnsiTheme="minorHAnsi" w:cstheme="minorBidi"/>
          <w:sz w:val="22"/>
          <w:szCs w:val="22"/>
        </w:rPr>
      </w:pPr>
      <w:hyperlink w:anchor="_Toc69454355" w:history="1">
        <w:r w:rsidR="00F74EC0" w:rsidRPr="008B481E">
          <w:rPr>
            <w:rStyle w:val="Hyperlink"/>
          </w:rPr>
          <w:t>M.</w:t>
        </w:r>
        <w:r w:rsidR="00F74EC0">
          <w:rPr>
            <w:rFonts w:asciiTheme="minorHAnsi" w:eastAsiaTheme="minorEastAsia" w:hAnsiTheme="minorHAnsi" w:cstheme="minorBidi"/>
            <w:sz w:val="22"/>
            <w:szCs w:val="22"/>
          </w:rPr>
          <w:tab/>
        </w:r>
        <w:r w:rsidR="00F74EC0" w:rsidRPr="008B481E">
          <w:rPr>
            <w:rStyle w:val="Hyperlink"/>
          </w:rPr>
          <w:t>AWARD</w:t>
        </w:r>
        <w:r w:rsidR="00F74EC0">
          <w:rPr>
            <w:webHidden/>
          </w:rPr>
          <w:tab/>
        </w:r>
        <w:r w:rsidR="00F74EC0">
          <w:rPr>
            <w:webHidden/>
          </w:rPr>
          <w:fldChar w:fldCharType="begin"/>
        </w:r>
        <w:r w:rsidR="00F74EC0">
          <w:rPr>
            <w:webHidden/>
          </w:rPr>
          <w:instrText xml:space="preserve"> PAGEREF _Toc69454355 \h </w:instrText>
        </w:r>
        <w:r w:rsidR="00F74EC0">
          <w:rPr>
            <w:webHidden/>
          </w:rPr>
        </w:r>
        <w:r w:rsidR="00F74EC0">
          <w:rPr>
            <w:webHidden/>
          </w:rPr>
          <w:fldChar w:fldCharType="separate"/>
        </w:r>
        <w:r w:rsidR="00F74EC0">
          <w:rPr>
            <w:webHidden/>
          </w:rPr>
          <w:t>19</w:t>
        </w:r>
        <w:r w:rsidR="00F74EC0">
          <w:rPr>
            <w:webHidden/>
          </w:rPr>
          <w:fldChar w:fldCharType="end"/>
        </w:r>
      </w:hyperlink>
    </w:p>
    <w:p w14:paraId="39C86BBB" w14:textId="3382D9BA" w:rsidR="00F74EC0" w:rsidRDefault="004E3669">
      <w:pPr>
        <w:pStyle w:val="TOC2"/>
        <w:rPr>
          <w:rFonts w:asciiTheme="minorHAnsi" w:eastAsiaTheme="minorEastAsia" w:hAnsiTheme="minorHAnsi" w:cstheme="minorBidi"/>
          <w:sz w:val="22"/>
          <w:szCs w:val="22"/>
        </w:rPr>
      </w:pPr>
      <w:hyperlink w:anchor="_Toc69454356" w:history="1">
        <w:r w:rsidR="00F74EC0" w:rsidRPr="008B481E">
          <w:rPr>
            <w:rStyle w:val="Hyperlink"/>
          </w:rPr>
          <w:t>N.</w:t>
        </w:r>
        <w:r w:rsidR="00F74EC0">
          <w:rPr>
            <w:rFonts w:asciiTheme="minorHAnsi" w:eastAsiaTheme="minorEastAsia" w:hAnsiTheme="minorHAnsi" w:cstheme="minorBidi"/>
            <w:sz w:val="22"/>
            <w:szCs w:val="22"/>
          </w:rPr>
          <w:tab/>
        </w:r>
        <w:r w:rsidR="00F74EC0" w:rsidRPr="008B481E">
          <w:rPr>
            <w:rStyle w:val="Hyperlink"/>
          </w:rPr>
          <w:t>METHOD OF ORDERING</w:t>
        </w:r>
        <w:r w:rsidR="00F74EC0">
          <w:rPr>
            <w:webHidden/>
          </w:rPr>
          <w:tab/>
        </w:r>
        <w:r w:rsidR="00F74EC0">
          <w:rPr>
            <w:webHidden/>
          </w:rPr>
          <w:fldChar w:fldCharType="begin"/>
        </w:r>
        <w:r w:rsidR="00F74EC0">
          <w:rPr>
            <w:webHidden/>
          </w:rPr>
          <w:instrText xml:space="preserve"> PAGEREF _Toc69454356 \h </w:instrText>
        </w:r>
        <w:r w:rsidR="00F74EC0">
          <w:rPr>
            <w:webHidden/>
          </w:rPr>
        </w:r>
        <w:r w:rsidR="00F74EC0">
          <w:rPr>
            <w:webHidden/>
          </w:rPr>
          <w:fldChar w:fldCharType="separate"/>
        </w:r>
        <w:r w:rsidR="00F74EC0">
          <w:rPr>
            <w:webHidden/>
          </w:rPr>
          <w:t>20</w:t>
        </w:r>
        <w:r w:rsidR="00F74EC0">
          <w:rPr>
            <w:webHidden/>
          </w:rPr>
          <w:fldChar w:fldCharType="end"/>
        </w:r>
      </w:hyperlink>
    </w:p>
    <w:p w14:paraId="58D9C644" w14:textId="5902786D" w:rsidR="00F74EC0" w:rsidRDefault="004E3669">
      <w:pPr>
        <w:pStyle w:val="TOC2"/>
        <w:rPr>
          <w:rFonts w:asciiTheme="minorHAnsi" w:eastAsiaTheme="minorEastAsia" w:hAnsiTheme="minorHAnsi" w:cstheme="minorBidi"/>
          <w:sz w:val="22"/>
          <w:szCs w:val="22"/>
        </w:rPr>
      </w:pPr>
      <w:hyperlink w:anchor="_Toc69454357" w:history="1">
        <w:r w:rsidR="00F74EC0" w:rsidRPr="008B481E">
          <w:rPr>
            <w:rStyle w:val="Hyperlink"/>
          </w:rPr>
          <w:t>O.</w:t>
        </w:r>
        <w:r w:rsidR="00F74EC0">
          <w:rPr>
            <w:rFonts w:asciiTheme="minorHAnsi" w:eastAsiaTheme="minorEastAsia" w:hAnsiTheme="minorHAnsi" w:cstheme="minorBidi"/>
            <w:sz w:val="22"/>
            <w:szCs w:val="22"/>
          </w:rPr>
          <w:tab/>
        </w:r>
        <w:r w:rsidR="00F74EC0" w:rsidRPr="008B481E">
          <w:rPr>
            <w:rStyle w:val="Hyperlink"/>
          </w:rPr>
          <w:t>INVOICING</w:t>
        </w:r>
        <w:r w:rsidR="00F74EC0">
          <w:rPr>
            <w:webHidden/>
          </w:rPr>
          <w:tab/>
        </w:r>
        <w:r w:rsidR="00F74EC0">
          <w:rPr>
            <w:webHidden/>
          </w:rPr>
          <w:fldChar w:fldCharType="begin"/>
        </w:r>
        <w:r w:rsidR="00F74EC0">
          <w:rPr>
            <w:webHidden/>
          </w:rPr>
          <w:instrText xml:space="preserve"> PAGEREF _Toc69454357 \h </w:instrText>
        </w:r>
        <w:r w:rsidR="00F74EC0">
          <w:rPr>
            <w:webHidden/>
          </w:rPr>
        </w:r>
        <w:r w:rsidR="00F74EC0">
          <w:rPr>
            <w:webHidden/>
          </w:rPr>
          <w:fldChar w:fldCharType="separate"/>
        </w:r>
        <w:r w:rsidR="00F74EC0">
          <w:rPr>
            <w:webHidden/>
          </w:rPr>
          <w:t>21</w:t>
        </w:r>
        <w:r w:rsidR="00F74EC0">
          <w:rPr>
            <w:webHidden/>
          </w:rPr>
          <w:fldChar w:fldCharType="end"/>
        </w:r>
      </w:hyperlink>
    </w:p>
    <w:p w14:paraId="3597F6AB" w14:textId="206F7AEA" w:rsidR="00F74EC0" w:rsidRDefault="004E3669">
      <w:pPr>
        <w:pStyle w:val="TOC2"/>
        <w:rPr>
          <w:rFonts w:asciiTheme="minorHAnsi" w:eastAsiaTheme="minorEastAsia" w:hAnsiTheme="minorHAnsi" w:cstheme="minorBidi"/>
          <w:sz w:val="22"/>
          <w:szCs w:val="22"/>
        </w:rPr>
      </w:pPr>
      <w:hyperlink w:anchor="_Toc69454358" w:history="1">
        <w:r w:rsidR="00F74EC0" w:rsidRPr="008B481E">
          <w:rPr>
            <w:rStyle w:val="Hyperlink"/>
          </w:rPr>
          <w:t>P.</w:t>
        </w:r>
        <w:r w:rsidR="00F74EC0">
          <w:rPr>
            <w:rFonts w:asciiTheme="minorHAnsi" w:eastAsiaTheme="minorEastAsia" w:hAnsiTheme="minorHAnsi" w:cstheme="minorBidi"/>
            <w:sz w:val="22"/>
            <w:szCs w:val="22"/>
          </w:rPr>
          <w:tab/>
        </w:r>
        <w:r w:rsidR="00F74EC0" w:rsidRPr="008B481E">
          <w:rPr>
            <w:rStyle w:val="Hyperlink"/>
          </w:rPr>
          <w:t>ACCOUNT MANAGER / SUPPORT STAFF</w:t>
        </w:r>
        <w:r w:rsidR="00F74EC0">
          <w:rPr>
            <w:webHidden/>
          </w:rPr>
          <w:tab/>
        </w:r>
        <w:r w:rsidR="00F74EC0">
          <w:rPr>
            <w:webHidden/>
          </w:rPr>
          <w:fldChar w:fldCharType="begin"/>
        </w:r>
        <w:r w:rsidR="00F74EC0">
          <w:rPr>
            <w:webHidden/>
          </w:rPr>
          <w:instrText xml:space="preserve"> PAGEREF _Toc69454358 \h </w:instrText>
        </w:r>
        <w:r w:rsidR="00F74EC0">
          <w:rPr>
            <w:webHidden/>
          </w:rPr>
        </w:r>
        <w:r w:rsidR="00F74EC0">
          <w:rPr>
            <w:webHidden/>
          </w:rPr>
          <w:fldChar w:fldCharType="separate"/>
        </w:r>
        <w:r w:rsidR="00F74EC0">
          <w:rPr>
            <w:webHidden/>
          </w:rPr>
          <w:t>21</w:t>
        </w:r>
        <w:r w:rsidR="00F74EC0">
          <w:rPr>
            <w:webHidden/>
          </w:rPr>
          <w:fldChar w:fldCharType="end"/>
        </w:r>
      </w:hyperlink>
    </w:p>
    <w:p w14:paraId="21DEE167" w14:textId="06A20546" w:rsidR="00F74EC0" w:rsidRDefault="004E3669">
      <w:pPr>
        <w:pStyle w:val="TOC1"/>
        <w:rPr>
          <w:rFonts w:asciiTheme="minorHAnsi" w:eastAsiaTheme="minorEastAsia" w:hAnsiTheme="minorHAnsi" w:cstheme="minorBidi"/>
          <w:b w:val="0"/>
          <w:caps w:val="0"/>
          <w:sz w:val="22"/>
          <w:szCs w:val="22"/>
        </w:rPr>
      </w:pPr>
      <w:hyperlink w:anchor="_Toc69454359" w:history="1">
        <w:r w:rsidR="00F74EC0" w:rsidRPr="008B481E">
          <w:rPr>
            <w:rStyle w:val="Hyperlink"/>
          </w:rPr>
          <w:t>III.</w:t>
        </w:r>
        <w:r w:rsidR="00F74EC0">
          <w:rPr>
            <w:rFonts w:asciiTheme="minorHAnsi" w:eastAsiaTheme="minorEastAsia" w:hAnsiTheme="minorHAnsi" w:cstheme="minorBidi"/>
            <w:b w:val="0"/>
            <w:caps w:val="0"/>
            <w:sz w:val="22"/>
            <w:szCs w:val="22"/>
          </w:rPr>
          <w:tab/>
        </w:r>
        <w:r w:rsidR="00F74EC0" w:rsidRPr="008B481E">
          <w:rPr>
            <w:rStyle w:val="Hyperlink"/>
          </w:rPr>
          <w:t>INSTRUCTIONS TO BIDDERS</w:t>
        </w:r>
        <w:r w:rsidR="00F74EC0">
          <w:rPr>
            <w:webHidden/>
          </w:rPr>
          <w:tab/>
        </w:r>
        <w:r w:rsidR="00F74EC0">
          <w:rPr>
            <w:webHidden/>
          </w:rPr>
          <w:fldChar w:fldCharType="begin"/>
        </w:r>
        <w:r w:rsidR="00F74EC0">
          <w:rPr>
            <w:webHidden/>
          </w:rPr>
          <w:instrText xml:space="preserve"> PAGEREF _Toc69454359 \h </w:instrText>
        </w:r>
        <w:r w:rsidR="00F74EC0">
          <w:rPr>
            <w:webHidden/>
          </w:rPr>
        </w:r>
        <w:r w:rsidR="00F74EC0">
          <w:rPr>
            <w:webHidden/>
          </w:rPr>
          <w:fldChar w:fldCharType="separate"/>
        </w:r>
        <w:r w:rsidR="00F74EC0">
          <w:rPr>
            <w:webHidden/>
          </w:rPr>
          <w:t>22</w:t>
        </w:r>
        <w:r w:rsidR="00F74EC0">
          <w:rPr>
            <w:webHidden/>
          </w:rPr>
          <w:fldChar w:fldCharType="end"/>
        </w:r>
      </w:hyperlink>
    </w:p>
    <w:p w14:paraId="7E79F9BE" w14:textId="0BA6C07F" w:rsidR="00F74EC0" w:rsidRDefault="004E3669">
      <w:pPr>
        <w:pStyle w:val="TOC2"/>
        <w:rPr>
          <w:rFonts w:asciiTheme="minorHAnsi" w:eastAsiaTheme="minorEastAsia" w:hAnsiTheme="minorHAnsi" w:cstheme="minorBidi"/>
          <w:sz w:val="22"/>
          <w:szCs w:val="22"/>
        </w:rPr>
      </w:pPr>
      <w:hyperlink w:anchor="_Toc69454360" w:history="1">
        <w:r w:rsidR="00F74EC0" w:rsidRPr="008B481E">
          <w:rPr>
            <w:rStyle w:val="Hyperlink"/>
          </w:rPr>
          <w:t>Q.</w:t>
        </w:r>
        <w:r w:rsidR="00F74EC0">
          <w:rPr>
            <w:rFonts w:asciiTheme="minorHAnsi" w:eastAsiaTheme="minorEastAsia" w:hAnsiTheme="minorHAnsi" w:cstheme="minorBidi"/>
            <w:sz w:val="22"/>
            <w:szCs w:val="22"/>
          </w:rPr>
          <w:tab/>
        </w:r>
        <w:r w:rsidR="00F74EC0" w:rsidRPr="008B481E">
          <w:rPr>
            <w:rStyle w:val="Hyperlink"/>
          </w:rPr>
          <w:t>COUNTY CONTACTS</w:t>
        </w:r>
        <w:r w:rsidR="00F74EC0">
          <w:rPr>
            <w:webHidden/>
          </w:rPr>
          <w:tab/>
        </w:r>
        <w:r w:rsidR="00F74EC0">
          <w:rPr>
            <w:webHidden/>
          </w:rPr>
          <w:fldChar w:fldCharType="begin"/>
        </w:r>
        <w:r w:rsidR="00F74EC0">
          <w:rPr>
            <w:webHidden/>
          </w:rPr>
          <w:instrText xml:space="preserve"> PAGEREF _Toc69454360 \h </w:instrText>
        </w:r>
        <w:r w:rsidR="00F74EC0">
          <w:rPr>
            <w:webHidden/>
          </w:rPr>
        </w:r>
        <w:r w:rsidR="00F74EC0">
          <w:rPr>
            <w:webHidden/>
          </w:rPr>
          <w:fldChar w:fldCharType="separate"/>
        </w:r>
        <w:r w:rsidR="00F74EC0">
          <w:rPr>
            <w:webHidden/>
          </w:rPr>
          <w:t>22</w:t>
        </w:r>
        <w:r w:rsidR="00F74EC0">
          <w:rPr>
            <w:webHidden/>
          </w:rPr>
          <w:fldChar w:fldCharType="end"/>
        </w:r>
      </w:hyperlink>
    </w:p>
    <w:p w14:paraId="286ED93F" w14:textId="0EF4D788" w:rsidR="00F74EC0" w:rsidRDefault="004E3669">
      <w:pPr>
        <w:pStyle w:val="TOC2"/>
        <w:rPr>
          <w:rFonts w:asciiTheme="minorHAnsi" w:eastAsiaTheme="minorEastAsia" w:hAnsiTheme="minorHAnsi" w:cstheme="minorBidi"/>
          <w:sz w:val="22"/>
          <w:szCs w:val="22"/>
        </w:rPr>
      </w:pPr>
      <w:hyperlink w:anchor="_Toc69454361" w:history="1">
        <w:r w:rsidR="00F74EC0" w:rsidRPr="008B481E">
          <w:rPr>
            <w:rStyle w:val="Hyperlink"/>
          </w:rPr>
          <w:t>R.</w:t>
        </w:r>
        <w:r w:rsidR="00F74EC0">
          <w:rPr>
            <w:rFonts w:asciiTheme="minorHAnsi" w:eastAsiaTheme="minorEastAsia" w:hAnsiTheme="minorHAnsi" w:cstheme="minorBidi"/>
            <w:sz w:val="22"/>
            <w:szCs w:val="22"/>
          </w:rPr>
          <w:tab/>
        </w:r>
        <w:r w:rsidR="00F74EC0" w:rsidRPr="008B481E">
          <w:rPr>
            <w:rStyle w:val="Hyperlink"/>
          </w:rPr>
          <w:t>SUBMITTAL OF BIDS</w:t>
        </w:r>
        <w:r w:rsidR="00F74EC0">
          <w:rPr>
            <w:webHidden/>
          </w:rPr>
          <w:tab/>
        </w:r>
        <w:r w:rsidR="00F74EC0">
          <w:rPr>
            <w:webHidden/>
          </w:rPr>
          <w:fldChar w:fldCharType="begin"/>
        </w:r>
        <w:r w:rsidR="00F74EC0">
          <w:rPr>
            <w:webHidden/>
          </w:rPr>
          <w:instrText xml:space="preserve"> PAGEREF _Toc69454361 \h </w:instrText>
        </w:r>
        <w:r w:rsidR="00F74EC0">
          <w:rPr>
            <w:webHidden/>
          </w:rPr>
        </w:r>
        <w:r w:rsidR="00F74EC0">
          <w:rPr>
            <w:webHidden/>
          </w:rPr>
          <w:fldChar w:fldCharType="separate"/>
        </w:r>
        <w:r w:rsidR="00F74EC0">
          <w:rPr>
            <w:webHidden/>
          </w:rPr>
          <w:t>22</w:t>
        </w:r>
        <w:r w:rsidR="00F74EC0">
          <w:rPr>
            <w:webHidden/>
          </w:rPr>
          <w:fldChar w:fldCharType="end"/>
        </w:r>
      </w:hyperlink>
    </w:p>
    <w:p w14:paraId="3F911D07" w14:textId="6E78D2D3" w:rsidR="00F74EC0" w:rsidRDefault="004E3669">
      <w:pPr>
        <w:pStyle w:val="TOC2"/>
        <w:rPr>
          <w:rFonts w:asciiTheme="minorHAnsi" w:eastAsiaTheme="minorEastAsia" w:hAnsiTheme="minorHAnsi" w:cstheme="minorBidi"/>
          <w:sz w:val="22"/>
          <w:szCs w:val="22"/>
        </w:rPr>
      </w:pPr>
      <w:hyperlink w:anchor="_Toc69454362" w:history="1">
        <w:r w:rsidR="00F74EC0" w:rsidRPr="008B481E">
          <w:rPr>
            <w:rStyle w:val="Hyperlink"/>
          </w:rPr>
          <w:t>S.</w:t>
        </w:r>
        <w:r w:rsidR="00F74EC0">
          <w:rPr>
            <w:rFonts w:asciiTheme="minorHAnsi" w:eastAsiaTheme="minorEastAsia" w:hAnsiTheme="minorHAnsi" w:cstheme="minorBidi"/>
            <w:sz w:val="22"/>
            <w:szCs w:val="22"/>
          </w:rPr>
          <w:tab/>
        </w:r>
        <w:r w:rsidR="00F74EC0" w:rsidRPr="008B481E">
          <w:rPr>
            <w:rStyle w:val="Hyperlink"/>
          </w:rPr>
          <w:t>RESPONSE FORMAT</w:t>
        </w:r>
        <w:r w:rsidR="00F74EC0">
          <w:rPr>
            <w:webHidden/>
          </w:rPr>
          <w:tab/>
        </w:r>
        <w:r w:rsidR="00F74EC0">
          <w:rPr>
            <w:webHidden/>
          </w:rPr>
          <w:fldChar w:fldCharType="begin"/>
        </w:r>
        <w:r w:rsidR="00F74EC0">
          <w:rPr>
            <w:webHidden/>
          </w:rPr>
          <w:instrText xml:space="preserve"> PAGEREF _Toc69454362 \h </w:instrText>
        </w:r>
        <w:r w:rsidR="00F74EC0">
          <w:rPr>
            <w:webHidden/>
          </w:rPr>
        </w:r>
        <w:r w:rsidR="00F74EC0">
          <w:rPr>
            <w:webHidden/>
          </w:rPr>
          <w:fldChar w:fldCharType="separate"/>
        </w:r>
        <w:r w:rsidR="00F74EC0">
          <w:rPr>
            <w:webHidden/>
          </w:rPr>
          <w:t>24</w:t>
        </w:r>
        <w:r w:rsidR="00F74EC0">
          <w:rPr>
            <w:webHidden/>
          </w:rPr>
          <w:fldChar w:fldCharType="end"/>
        </w:r>
      </w:hyperlink>
    </w:p>
    <w:p w14:paraId="61495887" w14:textId="01C4EDF5" w:rsidR="00C268C5" w:rsidRPr="00A85450" w:rsidRDefault="002C2B73" w:rsidP="00D14568">
      <w:pPr>
        <w:tabs>
          <w:tab w:val="left" w:pos="720"/>
          <w:tab w:val="left" w:pos="1440"/>
          <w:tab w:val="right" w:pos="10530"/>
          <w:tab w:val="right" w:leader="dot" w:pos="10800"/>
        </w:tabs>
        <w:rPr>
          <w:rFonts w:ascii="Calibri" w:hAnsi="Calibri" w:cs="Calibri"/>
          <w:szCs w:val="26"/>
        </w:rPr>
      </w:pPr>
      <w:r>
        <w:rPr>
          <w:rFonts w:ascii="Calibri" w:hAnsi="Calibri" w:cs="Calibri"/>
          <w:b/>
          <w:spacing w:val="-3"/>
        </w:rPr>
        <w:fldChar w:fldCharType="end"/>
      </w:r>
      <w:r w:rsidR="00F9006C" w:rsidRPr="00A85450">
        <w:rPr>
          <w:rFonts w:ascii="Calibri" w:hAnsi="Calibri" w:cs="Calibri"/>
          <w:color w:val="FF0000"/>
          <w:spacing w:val="-3"/>
        </w:rPr>
        <w:tab/>
      </w:r>
    </w:p>
    <w:p w14:paraId="55D62515" w14:textId="77777777" w:rsidR="00F9006C" w:rsidRPr="00A85450" w:rsidRDefault="00F9006C" w:rsidP="00C268C5">
      <w:pPr>
        <w:pStyle w:val="RFP-QHeader1"/>
        <w:jc w:val="left"/>
        <w:rPr>
          <w:rFonts w:ascii="Calibri" w:hAnsi="Calibri" w:cs="Calibri"/>
          <w:b w:val="0"/>
        </w:rPr>
      </w:pPr>
      <w:r w:rsidRPr="00A85450">
        <w:rPr>
          <w:rFonts w:ascii="Calibri" w:hAnsi="Calibri" w:cs="Calibri"/>
          <w:sz w:val="26"/>
          <w:szCs w:val="26"/>
        </w:rPr>
        <w:t xml:space="preserve">ATTACHMENTS </w:t>
      </w:r>
    </w:p>
    <w:p w14:paraId="13598201" w14:textId="77777777" w:rsidR="00AA7995" w:rsidRPr="00A85450" w:rsidRDefault="00AA7995" w:rsidP="00BD1165">
      <w:pPr>
        <w:tabs>
          <w:tab w:val="left" w:pos="-720"/>
        </w:tabs>
        <w:ind w:left="720"/>
        <w:rPr>
          <w:rFonts w:ascii="Calibri" w:hAnsi="Calibri" w:cs="Calibri"/>
          <w:sz w:val="16"/>
          <w:szCs w:val="16"/>
        </w:rPr>
      </w:pPr>
    </w:p>
    <w:p w14:paraId="6BDD1F00" w14:textId="77777777" w:rsidR="00A12E1C" w:rsidRPr="007F7DA8" w:rsidRDefault="005D4DD5" w:rsidP="00AF7A83">
      <w:pPr>
        <w:tabs>
          <w:tab w:val="left" w:pos="-720"/>
        </w:tabs>
        <w:ind w:left="720"/>
        <w:rPr>
          <w:rFonts w:ascii="Calibri" w:hAnsi="Calibri" w:cs="Calibri"/>
          <w:color w:val="000000"/>
          <w:szCs w:val="26"/>
        </w:rPr>
      </w:pPr>
      <w:r w:rsidRPr="005D4DD5">
        <w:rPr>
          <w:rFonts w:ascii="Calibri" w:hAnsi="Calibri" w:cs="Calibri"/>
          <w:color w:val="000000"/>
          <w:szCs w:val="26"/>
        </w:rPr>
        <w:fldChar w:fldCharType="begin"/>
      </w:r>
      <w:r w:rsidRPr="005D4DD5">
        <w:rPr>
          <w:rFonts w:ascii="Calibri" w:hAnsi="Calibri" w:cs="Calibri"/>
          <w:color w:val="000000"/>
          <w:szCs w:val="26"/>
        </w:rPr>
        <w:instrText xml:space="preserve"> REF _Ref342049922 \h  \* MERGEFORMAT </w:instrText>
      </w:r>
      <w:r w:rsidRPr="005D4DD5">
        <w:rPr>
          <w:rFonts w:ascii="Calibri" w:hAnsi="Calibri" w:cs="Calibri"/>
          <w:color w:val="000000"/>
          <w:szCs w:val="26"/>
        </w:rPr>
      </w:r>
      <w:r w:rsidRPr="005D4DD5">
        <w:rPr>
          <w:rFonts w:ascii="Calibri" w:hAnsi="Calibri" w:cs="Calibri"/>
          <w:color w:val="000000"/>
          <w:szCs w:val="26"/>
        </w:rPr>
        <w:fldChar w:fldCharType="separate"/>
      </w:r>
      <w:r w:rsidR="00255B8E" w:rsidRPr="00255B8E">
        <w:rPr>
          <w:rFonts w:ascii="Calibri" w:hAnsi="Calibri"/>
          <w:caps/>
        </w:rPr>
        <w:t>EXHIBIT A</w:t>
      </w:r>
      <w:r w:rsidR="00255B8E">
        <w:rPr>
          <w:rFonts w:ascii="Calibri" w:hAnsi="Calibri"/>
          <w:caps/>
        </w:rPr>
        <w:t xml:space="preserve"> </w:t>
      </w:r>
      <w:r w:rsidR="00255B8E" w:rsidRPr="00294416">
        <w:rPr>
          <w:rFonts w:ascii="Calibri" w:hAnsi="Calibri"/>
          <w:b/>
          <w:caps/>
        </w:rPr>
        <w:t>BID</w:t>
      </w:r>
      <w:r w:rsidR="00294416">
        <w:rPr>
          <w:rFonts w:ascii="Calibri" w:hAnsi="Calibri"/>
          <w:b/>
          <w:sz w:val="44"/>
          <w:szCs w:val="44"/>
        </w:rPr>
        <w:t xml:space="preserve"> </w:t>
      </w:r>
      <w:r w:rsidR="00255B8E" w:rsidRPr="00255B8E">
        <w:rPr>
          <w:rFonts w:ascii="Calibri" w:hAnsi="Calibri"/>
          <w:b/>
          <w:szCs w:val="26"/>
        </w:rPr>
        <w:t>RESPONSE PACKET</w:t>
      </w:r>
      <w:r w:rsidRPr="005D4DD5">
        <w:rPr>
          <w:rFonts w:ascii="Calibri" w:hAnsi="Calibri" w:cs="Calibri"/>
          <w:color w:val="000000"/>
          <w:szCs w:val="26"/>
        </w:rPr>
        <w:fldChar w:fldCharType="end"/>
      </w:r>
    </w:p>
    <w:p w14:paraId="1CFB3D83" w14:textId="77777777" w:rsidR="00390D76" w:rsidRPr="00A85450" w:rsidRDefault="00390D76" w:rsidP="00203E57">
      <w:pPr>
        <w:tabs>
          <w:tab w:val="left" w:pos="-720"/>
        </w:tabs>
        <w:rPr>
          <w:rFonts w:ascii="Calibri" w:hAnsi="Calibri" w:cs="Calibri"/>
          <w:szCs w:val="26"/>
        </w:rPr>
        <w:sectPr w:rsidR="00390D76" w:rsidRPr="00A85450" w:rsidSect="00643EA8">
          <w:headerReference w:type="default" r:id="rId31"/>
          <w:footerReference w:type="default" r:id="rId32"/>
          <w:pgSz w:w="12240" w:h="15840" w:code="1"/>
          <w:pgMar w:top="720" w:right="720" w:bottom="720" w:left="720" w:header="432" w:footer="317" w:gutter="0"/>
          <w:pgNumType w:start="1"/>
          <w:cols w:space="720"/>
          <w:formProt w:val="0"/>
        </w:sectPr>
      </w:pPr>
    </w:p>
    <w:p w14:paraId="6D737D77" w14:textId="77777777" w:rsidR="00F9006C" w:rsidRDefault="00F9006C" w:rsidP="00CC278E">
      <w:pPr>
        <w:pStyle w:val="Heading1"/>
        <w:spacing w:after="240"/>
      </w:pPr>
      <w:bookmarkStart w:id="5" w:name="_Toc339364436"/>
      <w:bookmarkStart w:id="6" w:name="_Toc339364697"/>
      <w:bookmarkStart w:id="7" w:name="_Toc69454341"/>
      <w:r w:rsidRPr="00C96DA3">
        <w:t>STATEMENT OF WORK</w:t>
      </w:r>
      <w:bookmarkEnd w:id="5"/>
      <w:bookmarkEnd w:id="6"/>
      <w:bookmarkEnd w:id="7"/>
    </w:p>
    <w:p w14:paraId="02A124E3" w14:textId="77777777" w:rsidR="00952803" w:rsidRPr="00952803" w:rsidRDefault="00952803" w:rsidP="00952803"/>
    <w:p w14:paraId="7B10C63E" w14:textId="77777777" w:rsidR="00F9006C" w:rsidRPr="00C96DA3" w:rsidRDefault="00F9006C" w:rsidP="00DA3700">
      <w:pPr>
        <w:pStyle w:val="Heading2"/>
      </w:pPr>
      <w:bookmarkStart w:id="8" w:name="_Toc339364437"/>
      <w:bookmarkStart w:id="9" w:name="_Toc339364698"/>
      <w:bookmarkStart w:id="10" w:name="_Toc69454342"/>
      <w:r w:rsidRPr="00C96DA3">
        <w:t>INTENT</w:t>
      </w:r>
      <w:bookmarkEnd w:id="8"/>
      <w:bookmarkEnd w:id="9"/>
      <w:bookmarkEnd w:id="10"/>
    </w:p>
    <w:p w14:paraId="4D92380E" w14:textId="77777777" w:rsidR="00285D77" w:rsidRPr="00285D77" w:rsidRDefault="00285D77" w:rsidP="00285D77">
      <w:pPr>
        <w:spacing w:after="240"/>
        <w:ind w:left="1440"/>
        <w:rPr>
          <w:rFonts w:ascii="Calibri" w:hAnsi="Calibri" w:cs="Calibri"/>
        </w:rPr>
      </w:pPr>
      <w:r w:rsidRPr="00285D77">
        <w:rPr>
          <w:rFonts w:ascii="Calibri" w:hAnsi="Calibri" w:cs="Calibri"/>
        </w:rPr>
        <w:t>It is the intent of these specifications, terms and conditions to describe the labor relations consulting services required by County of Alameda Human Resource Services (“HRS”) Department (“HRSD”).  HRSD seeks a collaborative partnership with a qualified service provider who will assist the County in meeting its goals and objectives while maintaining positive and respectful relationships with the County’s employee organizations.</w:t>
      </w:r>
    </w:p>
    <w:p w14:paraId="7D7D417B" w14:textId="603F170A" w:rsidR="00F9006C" w:rsidRPr="00A85450" w:rsidRDefault="00285D77" w:rsidP="00285D77">
      <w:pPr>
        <w:spacing w:after="240"/>
        <w:ind w:left="1440"/>
        <w:rPr>
          <w:rFonts w:ascii="Calibri" w:hAnsi="Calibri" w:cs="Calibri"/>
          <w:color w:val="008000"/>
        </w:rPr>
      </w:pPr>
      <w:r w:rsidRPr="00285D77">
        <w:rPr>
          <w:rFonts w:ascii="Calibri" w:hAnsi="Calibri" w:cs="Calibri"/>
        </w:rPr>
        <w:t>The County intends to award a three (3) year contract (with the option by mutual agreement to renew for two additional one-year terms) to the bidder selected as the most responsible bidder whose response conforms to the Request for Proposal (“RFP”) and meets the County’s requirements</w:t>
      </w:r>
      <w:r w:rsidR="008D4116" w:rsidRPr="00285D77">
        <w:rPr>
          <w:rFonts w:ascii="Calibri" w:hAnsi="Calibri" w:cs="Calibri"/>
        </w:rPr>
        <w:t>.</w:t>
      </w:r>
    </w:p>
    <w:p w14:paraId="49460810" w14:textId="77777777" w:rsidR="00F9006C" w:rsidRPr="00A85450" w:rsidRDefault="00F9006C" w:rsidP="000352A4">
      <w:pPr>
        <w:pStyle w:val="Heading2"/>
      </w:pPr>
      <w:bookmarkStart w:id="11" w:name="_Toc339364438"/>
      <w:bookmarkStart w:id="12" w:name="_Toc339364699"/>
      <w:bookmarkStart w:id="13" w:name="_Toc69454343"/>
      <w:r w:rsidRPr="00A85450">
        <w:t>SCOPE</w:t>
      </w:r>
      <w:bookmarkEnd w:id="11"/>
      <w:bookmarkEnd w:id="12"/>
      <w:r w:rsidR="00285D77">
        <w:t>/BACKGROUND</w:t>
      </w:r>
      <w:bookmarkEnd w:id="13"/>
    </w:p>
    <w:p w14:paraId="1EB03BBC" w14:textId="08EDB732" w:rsidR="008F2D1D" w:rsidRPr="008F2D1D" w:rsidRDefault="008F2D1D" w:rsidP="008F2D1D">
      <w:pPr>
        <w:spacing w:after="240"/>
        <w:ind w:left="1440"/>
        <w:rPr>
          <w:rFonts w:ascii="Calibri" w:hAnsi="Calibri" w:cs="Calibri"/>
        </w:rPr>
      </w:pPr>
      <w:bookmarkStart w:id="14" w:name="_Toc339364440"/>
      <w:bookmarkStart w:id="15" w:name="_Toc339364701"/>
      <w:r w:rsidRPr="008F2D1D">
        <w:rPr>
          <w:rFonts w:ascii="Calibri" w:hAnsi="Calibri" w:cs="Calibri"/>
        </w:rPr>
        <w:t xml:space="preserve">HRSD consists of </w:t>
      </w:r>
      <w:r w:rsidR="008D4116" w:rsidRPr="008F2D1D">
        <w:rPr>
          <w:rFonts w:ascii="Calibri" w:hAnsi="Calibri" w:cs="Calibri"/>
        </w:rPr>
        <w:t>five</w:t>
      </w:r>
      <w:r w:rsidRPr="008F2D1D">
        <w:rPr>
          <w:rFonts w:ascii="Calibri" w:hAnsi="Calibri" w:cs="Calibri"/>
        </w:rPr>
        <w:t xml:space="preserve"> divisions: Administrative Services, Employee Benefits, Employee and Labor Relations (ELR), Personnel Services, and Training and Education.  ELR is responsible for developing and managing good working relationships with organized labor, negotiating collective bargaining agreements, conducting meet and confers on matters that fall within the scope of representation, administering the provisions of labor contracts, providing contractual interpretation and advice to County agencies/departments, and handle pre-arbitration grievances.  </w:t>
      </w:r>
    </w:p>
    <w:p w14:paraId="69F060AE" w14:textId="4855FF50" w:rsidR="008F2D1D" w:rsidRPr="008F2D1D" w:rsidRDefault="008F2D1D" w:rsidP="008F2D1D">
      <w:pPr>
        <w:spacing w:after="240"/>
        <w:ind w:left="1440"/>
        <w:rPr>
          <w:rFonts w:ascii="Calibri" w:hAnsi="Calibri" w:cs="Calibri"/>
        </w:rPr>
      </w:pPr>
      <w:r w:rsidRPr="008F2D1D">
        <w:rPr>
          <w:rFonts w:ascii="Calibri" w:hAnsi="Calibri" w:cs="Calibri"/>
        </w:rPr>
        <w:t xml:space="preserve">The County has approximately eight thousand one hundred (8,100) employees in addition to approximately twenty-six </w:t>
      </w:r>
      <w:r w:rsidR="008D4116" w:rsidRPr="008F2D1D">
        <w:rPr>
          <w:rFonts w:ascii="Calibri" w:hAnsi="Calibri" w:cs="Calibri"/>
        </w:rPr>
        <w:t>thousand five</w:t>
      </w:r>
      <w:r w:rsidRPr="008F2D1D">
        <w:rPr>
          <w:rFonts w:ascii="Calibri" w:hAnsi="Calibri" w:cs="Calibri"/>
        </w:rPr>
        <w:t xml:space="preserve"> hundred (26,500) Home Care Workers employed through the In-Home Supportive Services (“IHSS”) Program, which is the equivalent of sixteen thousand eight hundred (16,800) full time employees in terms of hours.</w:t>
      </w:r>
    </w:p>
    <w:p w14:paraId="45B9D4B1" w14:textId="464A9F30" w:rsidR="008F2D1D" w:rsidRPr="008F2D1D" w:rsidRDefault="008F2D1D" w:rsidP="008F2D1D">
      <w:pPr>
        <w:spacing w:after="240"/>
        <w:ind w:left="1440"/>
        <w:rPr>
          <w:rFonts w:ascii="Calibri" w:hAnsi="Calibri" w:cs="Calibri"/>
        </w:rPr>
      </w:pPr>
      <w:r w:rsidRPr="008F2D1D">
        <w:rPr>
          <w:rFonts w:ascii="Calibri" w:hAnsi="Calibri" w:cs="Calibri"/>
        </w:rPr>
        <w:t>There are forty-seven (47) bargaining units represented by twelve (12) labor organizations, which are major stakeholders in the County.  The following listing of labor organizations reflect the number of representation units and the employees represented by each as well as the number and term of their Memoranda of Understanding (“MOU”).</w:t>
      </w:r>
    </w:p>
    <w:p w14:paraId="05217035" w14:textId="77777777" w:rsidR="008F2D1D" w:rsidRDefault="008F2D1D" w:rsidP="008F2D1D">
      <w:pPr>
        <w:spacing w:after="240"/>
        <w:ind w:left="1440"/>
      </w:pPr>
      <w:r w:rsidRPr="008F2D1D">
        <w:rPr>
          <w:rFonts w:ascii="Calibri" w:hAnsi="Calibri" w:cs="Calibri"/>
        </w:rPr>
        <w:br w:type="page"/>
      </w:r>
    </w:p>
    <w:tbl>
      <w:tblPr>
        <w:tblW w:w="105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720"/>
        <w:gridCol w:w="1350"/>
        <w:gridCol w:w="2610"/>
        <w:gridCol w:w="2070"/>
      </w:tblGrid>
      <w:tr w:rsidR="008F2D1D" w:rsidRPr="005658C8" w14:paraId="72CC8908" w14:textId="77777777" w:rsidTr="005658C8">
        <w:trPr>
          <w:trHeight w:val="584"/>
          <w:tblHeader/>
        </w:trPr>
        <w:tc>
          <w:tcPr>
            <w:tcW w:w="3780" w:type="dxa"/>
            <w:tcBorders>
              <w:bottom w:val="single" w:sz="4" w:space="0" w:color="auto"/>
            </w:tcBorders>
            <w:vAlign w:val="center"/>
          </w:tcPr>
          <w:p w14:paraId="6EDA55ED" w14:textId="77777777" w:rsidR="008F2D1D" w:rsidRPr="005658C8" w:rsidRDefault="008F2D1D" w:rsidP="005658C8">
            <w:pPr>
              <w:jc w:val="center"/>
              <w:rPr>
                <w:rFonts w:ascii="Calibri" w:hAnsi="Calibri" w:cs="Calibri"/>
                <w:b/>
                <w:sz w:val="20"/>
              </w:rPr>
            </w:pPr>
            <w:r w:rsidRPr="005658C8">
              <w:rPr>
                <w:rFonts w:ascii="Calibri" w:hAnsi="Calibri" w:cs="Calibri"/>
                <w:b/>
                <w:sz w:val="20"/>
              </w:rPr>
              <w:t>LABOR ORGANIZATIONS</w:t>
            </w:r>
          </w:p>
        </w:tc>
        <w:tc>
          <w:tcPr>
            <w:tcW w:w="720" w:type="dxa"/>
            <w:tcBorders>
              <w:bottom w:val="single" w:sz="4" w:space="0" w:color="auto"/>
            </w:tcBorders>
            <w:vAlign w:val="center"/>
          </w:tcPr>
          <w:p w14:paraId="491F5989" w14:textId="77777777" w:rsidR="008F2D1D" w:rsidRPr="005658C8" w:rsidRDefault="008F2D1D" w:rsidP="005658C8">
            <w:pPr>
              <w:ind w:left="-18"/>
              <w:jc w:val="center"/>
              <w:rPr>
                <w:rFonts w:ascii="Calibri" w:hAnsi="Calibri" w:cs="Calibri"/>
                <w:b/>
                <w:sz w:val="20"/>
              </w:rPr>
            </w:pPr>
            <w:r w:rsidRPr="005658C8">
              <w:rPr>
                <w:rFonts w:ascii="Calibri" w:hAnsi="Calibri" w:cs="Calibri"/>
                <w:b/>
                <w:sz w:val="20"/>
              </w:rPr>
              <w:t># REP. UNITS</w:t>
            </w:r>
          </w:p>
        </w:tc>
        <w:tc>
          <w:tcPr>
            <w:tcW w:w="1350" w:type="dxa"/>
            <w:tcBorders>
              <w:bottom w:val="single" w:sz="4" w:space="0" w:color="auto"/>
            </w:tcBorders>
            <w:vAlign w:val="center"/>
          </w:tcPr>
          <w:p w14:paraId="52BAC119" w14:textId="77777777" w:rsidR="008F2D1D" w:rsidRPr="005658C8" w:rsidRDefault="008F2D1D" w:rsidP="005658C8">
            <w:pPr>
              <w:ind w:left="72"/>
              <w:jc w:val="center"/>
              <w:rPr>
                <w:rFonts w:ascii="Calibri" w:hAnsi="Calibri" w:cs="Calibri"/>
                <w:b/>
                <w:sz w:val="20"/>
              </w:rPr>
            </w:pPr>
            <w:r w:rsidRPr="005658C8">
              <w:rPr>
                <w:rFonts w:ascii="Calibri" w:hAnsi="Calibri" w:cs="Calibri"/>
                <w:b/>
                <w:sz w:val="20"/>
              </w:rPr>
              <w:t># EMPLOYEES</w:t>
            </w:r>
          </w:p>
        </w:tc>
        <w:tc>
          <w:tcPr>
            <w:tcW w:w="2610" w:type="dxa"/>
            <w:tcBorders>
              <w:bottom w:val="single" w:sz="4" w:space="0" w:color="auto"/>
            </w:tcBorders>
            <w:vAlign w:val="center"/>
          </w:tcPr>
          <w:p w14:paraId="618EBE3D" w14:textId="77777777" w:rsidR="008F2D1D" w:rsidRPr="005658C8" w:rsidRDefault="008F2D1D" w:rsidP="005658C8">
            <w:pPr>
              <w:jc w:val="center"/>
              <w:rPr>
                <w:rFonts w:ascii="Calibri" w:hAnsi="Calibri" w:cs="Calibri"/>
                <w:b/>
                <w:sz w:val="20"/>
              </w:rPr>
            </w:pPr>
            <w:r w:rsidRPr="005658C8">
              <w:rPr>
                <w:rFonts w:ascii="Calibri" w:hAnsi="Calibri" w:cs="Calibri"/>
                <w:b/>
                <w:sz w:val="20"/>
              </w:rPr>
              <w:t># MOU’S</w:t>
            </w:r>
          </w:p>
        </w:tc>
        <w:tc>
          <w:tcPr>
            <w:tcW w:w="2070" w:type="dxa"/>
            <w:tcBorders>
              <w:bottom w:val="single" w:sz="4" w:space="0" w:color="auto"/>
            </w:tcBorders>
            <w:vAlign w:val="center"/>
          </w:tcPr>
          <w:p w14:paraId="3C25020D" w14:textId="77777777" w:rsidR="008F2D1D" w:rsidRPr="005658C8" w:rsidRDefault="008F2D1D" w:rsidP="005658C8">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sz w:val="20"/>
              </w:rPr>
            </w:pPr>
            <w:r w:rsidRPr="005658C8">
              <w:rPr>
                <w:rFonts w:ascii="Calibri" w:hAnsi="Calibri" w:cs="Calibri"/>
                <w:b/>
                <w:sz w:val="20"/>
              </w:rPr>
              <w:t>MOU TERM</w:t>
            </w:r>
          </w:p>
        </w:tc>
      </w:tr>
      <w:tr w:rsidR="008F2D1D" w:rsidRPr="005658C8" w14:paraId="3B3334B7" w14:textId="77777777" w:rsidTr="005658C8">
        <w:trPr>
          <w:trHeight w:val="525"/>
        </w:trPr>
        <w:tc>
          <w:tcPr>
            <w:tcW w:w="3780" w:type="dxa"/>
            <w:tcBorders>
              <w:top w:val="single" w:sz="4" w:space="0" w:color="auto"/>
            </w:tcBorders>
            <w:vAlign w:val="center"/>
          </w:tcPr>
          <w:p w14:paraId="2BB1EFB8" w14:textId="77777777" w:rsidR="008F2D1D" w:rsidRPr="005658C8" w:rsidRDefault="008F2D1D" w:rsidP="005658C8">
            <w:pPr>
              <w:rPr>
                <w:rFonts w:ascii="Calibri" w:hAnsi="Calibri" w:cs="Calibri"/>
                <w:sz w:val="20"/>
              </w:rPr>
            </w:pPr>
            <w:r w:rsidRPr="005658C8">
              <w:rPr>
                <w:rFonts w:ascii="Calibri" w:hAnsi="Calibri" w:cs="Calibri"/>
                <w:sz w:val="20"/>
              </w:rPr>
              <w:t>ALAMEDA COUNTY MANAGEMENT EMPLOYEES ASSOCIATION</w:t>
            </w:r>
          </w:p>
        </w:tc>
        <w:tc>
          <w:tcPr>
            <w:tcW w:w="720" w:type="dxa"/>
            <w:tcBorders>
              <w:top w:val="single" w:sz="4" w:space="0" w:color="auto"/>
            </w:tcBorders>
            <w:vAlign w:val="center"/>
          </w:tcPr>
          <w:p w14:paraId="64462A67" w14:textId="77777777" w:rsidR="008F2D1D" w:rsidRPr="005658C8" w:rsidRDefault="008F2D1D" w:rsidP="005658C8">
            <w:pPr>
              <w:jc w:val="center"/>
              <w:rPr>
                <w:rFonts w:ascii="Calibri" w:hAnsi="Calibri" w:cs="Calibri"/>
                <w:sz w:val="20"/>
              </w:rPr>
            </w:pPr>
            <w:r w:rsidRPr="005658C8">
              <w:rPr>
                <w:rFonts w:ascii="Calibri" w:hAnsi="Calibri" w:cs="Calibri"/>
                <w:sz w:val="20"/>
              </w:rPr>
              <w:t xml:space="preserve">2 </w:t>
            </w:r>
          </w:p>
          <w:p w14:paraId="72D592F9" w14:textId="77777777" w:rsidR="008F2D1D" w:rsidRPr="005658C8" w:rsidRDefault="008F2D1D" w:rsidP="005658C8">
            <w:pPr>
              <w:jc w:val="center"/>
              <w:rPr>
                <w:rFonts w:ascii="Calibri" w:hAnsi="Calibri" w:cs="Calibri"/>
                <w:sz w:val="20"/>
              </w:rPr>
            </w:pPr>
            <w:r w:rsidRPr="005658C8">
              <w:rPr>
                <w:rFonts w:ascii="Calibri" w:hAnsi="Calibri" w:cs="Calibri"/>
                <w:sz w:val="20"/>
              </w:rPr>
              <w:t>6</w:t>
            </w:r>
          </w:p>
          <w:p w14:paraId="06744755" w14:textId="77777777" w:rsidR="008F2D1D" w:rsidRPr="005658C8" w:rsidRDefault="008F2D1D" w:rsidP="005658C8">
            <w:pPr>
              <w:jc w:val="center"/>
              <w:rPr>
                <w:rFonts w:ascii="Calibri" w:hAnsi="Calibri" w:cs="Calibri"/>
                <w:sz w:val="20"/>
              </w:rPr>
            </w:pPr>
            <w:r w:rsidRPr="005658C8">
              <w:rPr>
                <w:rFonts w:ascii="Calibri" w:hAnsi="Calibri" w:cs="Calibri"/>
                <w:sz w:val="20"/>
              </w:rPr>
              <w:t>1</w:t>
            </w:r>
          </w:p>
          <w:p w14:paraId="35E13882" w14:textId="77777777" w:rsidR="008F2D1D" w:rsidRPr="005658C8" w:rsidRDefault="008F2D1D" w:rsidP="005658C8">
            <w:pPr>
              <w:jc w:val="center"/>
              <w:rPr>
                <w:rFonts w:ascii="Calibri" w:hAnsi="Calibri" w:cs="Calibri"/>
                <w:sz w:val="20"/>
              </w:rPr>
            </w:pPr>
            <w:r w:rsidRPr="005658C8">
              <w:rPr>
                <w:rFonts w:ascii="Calibri" w:hAnsi="Calibri" w:cs="Calibri"/>
                <w:sz w:val="20"/>
              </w:rPr>
              <w:t>1</w:t>
            </w:r>
          </w:p>
          <w:p w14:paraId="1C41A8A6" w14:textId="77777777" w:rsidR="008F2D1D" w:rsidRPr="005658C8" w:rsidRDefault="008F2D1D" w:rsidP="005658C8">
            <w:pPr>
              <w:jc w:val="center"/>
              <w:rPr>
                <w:rFonts w:ascii="Calibri" w:hAnsi="Calibri" w:cs="Calibri"/>
                <w:sz w:val="20"/>
              </w:rPr>
            </w:pPr>
            <w:r w:rsidRPr="005658C8">
              <w:rPr>
                <w:rFonts w:ascii="Calibri" w:hAnsi="Calibri" w:cs="Calibri"/>
                <w:sz w:val="20"/>
              </w:rPr>
              <w:t>3</w:t>
            </w:r>
          </w:p>
        </w:tc>
        <w:tc>
          <w:tcPr>
            <w:tcW w:w="1350" w:type="dxa"/>
            <w:tcBorders>
              <w:top w:val="single" w:sz="4" w:space="0" w:color="auto"/>
            </w:tcBorders>
            <w:vAlign w:val="center"/>
          </w:tcPr>
          <w:p w14:paraId="1DEF9E7B" w14:textId="77777777" w:rsidR="008F2D1D" w:rsidRPr="005658C8" w:rsidRDefault="008F2D1D" w:rsidP="005658C8">
            <w:pPr>
              <w:jc w:val="center"/>
              <w:rPr>
                <w:rFonts w:ascii="Calibri" w:hAnsi="Calibri" w:cs="Calibri"/>
                <w:sz w:val="20"/>
              </w:rPr>
            </w:pPr>
          </w:p>
          <w:p w14:paraId="0C9F94AD" w14:textId="77777777" w:rsidR="008F2D1D" w:rsidRPr="005658C8" w:rsidRDefault="008F2D1D" w:rsidP="005658C8">
            <w:pPr>
              <w:jc w:val="center"/>
              <w:rPr>
                <w:rFonts w:ascii="Calibri" w:hAnsi="Calibri" w:cs="Calibri"/>
                <w:sz w:val="20"/>
              </w:rPr>
            </w:pPr>
            <w:r w:rsidRPr="005658C8">
              <w:rPr>
                <w:rFonts w:ascii="Calibri" w:hAnsi="Calibri" w:cs="Calibri"/>
                <w:sz w:val="20"/>
              </w:rPr>
              <w:t>138</w:t>
            </w:r>
          </w:p>
          <w:p w14:paraId="611768F8" w14:textId="77777777" w:rsidR="008F2D1D" w:rsidRPr="005658C8" w:rsidRDefault="008F2D1D" w:rsidP="005658C8">
            <w:pPr>
              <w:jc w:val="center"/>
              <w:rPr>
                <w:rFonts w:ascii="Calibri" w:hAnsi="Calibri" w:cs="Calibri"/>
                <w:sz w:val="20"/>
              </w:rPr>
            </w:pPr>
            <w:r w:rsidRPr="005658C8">
              <w:rPr>
                <w:rFonts w:ascii="Calibri" w:hAnsi="Calibri" w:cs="Calibri"/>
                <w:sz w:val="20"/>
              </w:rPr>
              <w:t>1171</w:t>
            </w:r>
          </w:p>
          <w:p w14:paraId="5A22CDCE" w14:textId="77777777" w:rsidR="008F2D1D" w:rsidRPr="005658C8" w:rsidRDefault="008F2D1D" w:rsidP="005658C8">
            <w:pPr>
              <w:jc w:val="center"/>
              <w:rPr>
                <w:rFonts w:ascii="Calibri" w:hAnsi="Calibri" w:cs="Calibri"/>
                <w:sz w:val="20"/>
              </w:rPr>
            </w:pPr>
            <w:r w:rsidRPr="005658C8">
              <w:rPr>
                <w:rFonts w:ascii="Calibri" w:hAnsi="Calibri" w:cs="Calibri"/>
                <w:sz w:val="20"/>
              </w:rPr>
              <w:t>65</w:t>
            </w:r>
          </w:p>
          <w:p w14:paraId="043E3E44" w14:textId="77777777" w:rsidR="008F2D1D" w:rsidRPr="005658C8" w:rsidRDefault="008F2D1D" w:rsidP="005658C8">
            <w:pPr>
              <w:jc w:val="center"/>
              <w:rPr>
                <w:rFonts w:ascii="Calibri" w:hAnsi="Calibri" w:cs="Calibri"/>
                <w:sz w:val="20"/>
              </w:rPr>
            </w:pPr>
            <w:r w:rsidRPr="005658C8">
              <w:rPr>
                <w:rFonts w:ascii="Calibri" w:hAnsi="Calibri" w:cs="Calibri"/>
                <w:sz w:val="20"/>
              </w:rPr>
              <w:t>23</w:t>
            </w:r>
          </w:p>
          <w:p w14:paraId="62E775CA" w14:textId="77777777" w:rsidR="008F2D1D" w:rsidRPr="005658C8" w:rsidRDefault="008F2D1D" w:rsidP="005658C8">
            <w:pPr>
              <w:jc w:val="center"/>
              <w:rPr>
                <w:rFonts w:ascii="Calibri" w:hAnsi="Calibri" w:cs="Calibri"/>
                <w:sz w:val="20"/>
              </w:rPr>
            </w:pPr>
            <w:r w:rsidRPr="005658C8">
              <w:rPr>
                <w:rFonts w:ascii="Calibri" w:hAnsi="Calibri" w:cs="Calibri"/>
                <w:sz w:val="20"/>
              </w:rPr>
              <w:t>56</w:t>
            </w:r>
          </w:p>
          <w:p w14:paraId="649EC456" w14:textId="77777777" w:rsidR="008F2D1D" w:rsidRPr="005658C8" w:rsidRDefault="008F2D1D" w:rsidP="005658C8">
            <w:pPr>
              <w:jc w:val="center"/>
              <w:rPr>
                <w:rFonts w:ascii="Calibri" w:hAnsi="Calibri" w:cs="Calibri"/>
                <w:sz w:val="20"/>
              </w:rPr>
            </w:pPr>
          </w:p>
          <w:p w14:paraId="39DEFE0B" w14:textId="77777777" w:rsidR="008F2D1D" w:rsidRPr="005658C8" w:rsidRDefault="008F2D1D" w:rsidP="005658C8">
            <w:pPr>
              <w:jc w:val="center"/>
              <w:rPr>
                <w:rFonts w:ascii="Calibri" w:hAnsi="Calibri" w:cs="Calibri"/>
                <w:sz w:val="20"/>
              </w:rPr>
            </w:pPr>
            <w:r w:rsidRPr="005658C8">
              <w:rPr>
                <w:rFonts w:ascii="Calibri" w:hAnsi="Calibri" w:cs="Calibri"/>
                <w:sz w:val="20"/>
              </w:rPr>
              <w:t>Total: 1453</w:t>
            </w:r>
          </w:p>
        </w:tc>
        <w:tc>
          <w:tcPr>
            <w:tcW w:w="2610" w:type="dxa"/>
            <w:tcBorders>
              <w:top w:val="single" w:sz="4" w:space="0" w:color="auto"/>
            </w:tcBorders>
            <w:vAlign w:val="center"/>
          </w:tcPr>
          <w:p w14:paraId="3AC4CDEE" w14:textId="77777777" w:rsidR="008F2D1D" w:rsidRPr="005658C8" w:rsidRDefault="008F2D1D" w:rsidP="005658C8">
            <w:pPr>
              <w:rPr>
                <w:rFonts w:ascii="Calibri" w:hAnsi="Calibri" w:cs="Calibri"/>
                <w:sz w:val="20"/>
              </w:rPr>
            </w:pPr>
            <w:r w:rsidRPr="005658C8">
              <w:rPr>
                <w:rFonts w:ascii="Calibri" w:hAnsi="Calibri" w:cs="Calibri"/>
                <w:sz w:val="20"/>
              </w:rPr>
              <w:t>5 MOUs:</w:t>
            </w:r>
          </w:p>
          <w:p w14:paraId="2B1CE673" w14:textId="77777777" w:rsidR="008F2D1D" w:rsidRPr="005658C8" w:rsidRDefault="008F2D1D" w:rsidP="008F2D1D">
            <w:pPr>
              <w:pStyle w:val="ListParagraph"/>
              <w:numPr>
                <w:ilvl w:val="0"/>
                <w:numId w:val="46"/>
              </w:numPr>
              <w:tabs>
                <w:tab w:val="left" w:pos="288"/>
              </w:tabs>
              <w:rPr>
                <w:rFonts w:ascii="Calibri" w:hAnsi="Calibri" w:cs="Calibri"/>
                <w:sz w:val="20"/>
              </w:rPr>
            </w:pPr>
            <w:r w:rsidRPr="005658C8">
              <w:rPr>
                <w:rFonts w:ascii="Calibri" w:hAnsi="Calibri" w:cs="Calibri"/>
                <w:sz w:val="20"/>
              </w:rPr>
              <w:t>Confidential Unit</w:t>
            </w:r>
          </w:p>
          <w:p w14:paraId="0EC18C18" w14:textId="77777777" w:rsidR="008F2D1D" w:rsidRPr="005658C8" w:rsidRDefault="008F2D1D" w:rsidP="008F2D1D">
            <w:pPr>
              <w:pStyle w:val="ListParagraph"/>
              <w:numPr>
                <w:ilvl w:val="0"/>
                <w:numId w:val="46"/>
              </w:numPr>
              <w:tabs>
                <w:tab w:val="left" w:pos="288"/>
              </w:tabs>
              <w:rPr>
                <w:rFonts w:ascii="Calibri" w:hAnsi="Calibri" w:cs="Calibri"/>
                <w:sz w:val="20"/>
              </w:rPr>
            </w:pPr>
            <w:r w:rsidRPr="005658C8">
              <w:rPr>
                <w:rFonts w:ascii="Calibri" w:hAnsi="Calibri" w:cs="Calibri"/>
                <w:sz w:val="20"/>
              </w:rPr>
              <w:t>General Government Unit</w:t>
            </w:r>
          </w:p>
          <w:p w14:paraId="32281EAE" w14:textId="77777777" w:rsidR="008F2D1D" w:rsidRPr="005658C8" w:rsidRDefault="008F2D1D" w:rsidP="008F2D1D">
            <w:pPr>
              <w:pStyle w:val="ListParagraph"/>
              <w:numPr>
                <w:ilvl w:val="0"/>
                <w:numId w:val="46"/>
              </w:numPr>
              <w:tabs>
                <w:tab w:val="left" w:pos="288"/>
              </w:tabs>
              <w:rPr>
                <w:rFonts w:ascii="Calibri" w:hAnsi="Calibri" w:cs="Calibri"/>
                <w:sz w:val="20"/>
              </w:rPr>
            </w:pPr>
            <w:r w:rsidRPr="005658C8">
              <w:rPr>
                <w:rFonts w:ascii="Calibri" w:hAnsi="Calibri" w:cs="Calibri"/>
                <w:sz w:val="20"/>
              </w:rPr>
              <w:t xml:space="preserve">Probation Department Managers </w:t>
            </w:r>
          </w:p>
          <w:p w14:paraId="482DC843" w14:textId="77777777" w:rsidR="008F2D1D" w:rsidRPr="005658C8" w:rsidRDefault="008F2D1D" w:rsidP="008F2D1D">
            <w:pPr>
              <w:pStyle w:val="ListParagraph"/>
              <w:numPr>
                <w:ilvl w:val="0"/>
                <w:numId w:val="46"/>
              </w:numPr>
              <w:tabs>
                <w:tab w:val="left" w:pos="288"/>
              </w:tabs>
              <w:rPr>
                <w:rFonts w:ascii="Calibri" w:hAnsi="Calibri" w:cs="Calibri"/>
                <w:sz w:val="20"/>
              </w:rPr>
            </w:pPr>
            <w:r w:rsidRPr="005658C8">
              <w:rPr>
                <w:rFonts w:ascii="Calibri" w:hAnsi="Calibri" w:cs="Calibri"/>
                <w:sz w:val="20"/>
              </w:rPr>
              <w:t>Sheriff’s Non-Sworn Unit</w:t>
            </w:r>
          </w:p>
          <w:p w14:paraId="1F687E05" w14:textId="77777777" w:rsidR="008F2D1D" w:rsidRPr="005658C8" w:rsidRDefault="008F2D1D" w:rsidP="008F2D1D">
            <w:pPr>
              <w:pStyle w:val="ListParagraph"/>
              <w:numPr>
                <w:ilvl w:val="0"/>
                <w:numId w:val="46"/>
              </w:numPr>
              <w:tabs>
                <w:tab w:val="left" w:pos="288"/>
              </w:tabs>
              <w:rPr>
                <w:rFonts w:ascii="Calibri" w:hAnsi="Calibri" w:cs="Calibri"/>
                <w:sz w:val="20"/>
              </w:rPr>
            </w:pPr>
            <w:r w:rsidRPr="005658C8">
              <w:rPr>
                <w:rFonts w:ascii="Calibri" w:hAnsi="Calibri" w:cs="Calibri"/>
                <w:sz w:val="20"/>
              </w:rPr>
              <w:t>Sheriff’s Sworn Unit</w:t>
            </w:r>
          </w:p>
        </w:tc>
        <w:tc>
          <w:tcPr>
            <w:tcW w:w="2070" w:type="dxa"/>
            <w:tcBorders>
              <w:top w:val="single" w:sz="4" w:space="0" w:color="auto"/>
            </w:tcBorders>
            <w:vAlign w:val="center"/>
          </w:tcPr>
          <w:p w14:paraId="06B74AD4" w14:textId="77777777" w:rsidR="008F2D1D" w:rsidRPr="005658C8" w:rsidRDefault="008F2D1D" w:rsidP="008F2D1D">
            <w:pPr>
              <w:pStyle w:val="ListParagraph"/>
              <w:numPr>
                <w:ilvl w:val="0"/>
                <w:numId w:val="46"/>
              </w:numPr>
              <w:rPr>
                <w:rFonts w:ascii="Calibri" w:hAnsi="Calibri" w:cs="Calibri"/>
                <w:sz w:val="20"/>
              </w:rPr>
            </w:pPr>
            <w:r w:rsidRPr="005658C8">
              <w:rPr>
                <w:rFonts w:ascii="Calibri" w:hAnsi="Calibri" w:cs="Calibri"/>
                <w:sz w:val="20"/>
              </w:rPr>
              <w:t>Apr. 2017-Jun. 2022</w:t>
            </w:r>
          </w:p>
          <w:p w14:paraId="40BE65A8" w14:textId="77777777" w:rsidR="008F2D1D" w:rsidRPr="005658C8" w:rsidRDefault="008F2D1D" w:rsidP="008F2D1D">
            <w:pPr>
              <w:pStyle w:val="ListParagraph"/>
              <w:numPr>
                <w:ilvl w:val="0"/>
                <w:numId w:val="46"/>
              </w:numPr>
              <w:rPr>
                <w:rFonts w:ascii="Calibri" w:hAnsi="Calibri" w:cs="Calibri"/>
                <w:sz w:val="20"/>
              </w:rPr>
            </w:pPr>
            <w:r w:rsidRPr="005658C8">
              <w:rPr>
                <w:rFonts w:ascii="Calibri" w:hAnsi="Calibri" w:cs="Calibri"/>
                <w:sz w:val="20"/>
              </w:rPr>
              <w:t>Apr. 2017-Jun. 2022</w:t>
            </w:r>
          </w:p>
          <w:p w14:paraId="634EB22D" w14:textId="77777777" w:rsidR="008F2D1D" w:rsidRPr="005658C8" w:rsidRDefault="008F2D1D" w:rsidP="008F2D1D">
            <w:pPr>
              <w:pStyle w:val="ListParagraph"/>
              <w:numPr>
                <w:ilvl w:val="0"/>
                <w:numId w:val="46"/>
              </w:numPr>
              <w:rPr>
                <w:rFonts w:ascii="Calibri" w:hAnsi="Calibri" w:cs="Calibri"/>
                <w:sz w:val="20"/>
              </w:rPr>
            </w:pPr>
            <w:r w:rsidRPr="005658C8">
              <w:rPr>
                <w:rFonts w:ascii="Calibri" w:hAnsi="Calibri" w:cs="Calibri"/>
                <w:sz w:val="20"/>
              </w:rPr>
              <w:t>Dec. 2015-Dec. 2020</w:t>
            </w:r>
          </w:p>
          <w:p w14:paraId="5D164183" w14:textId="77777777" w:rsidR="008F2D1D" w:rsidRPr="005658C8" w:rsidRDefault="008F2D1D" w:rsidP="008F2D1D">
            <w:pPr>
              <w:pStyle w:val="ListParagraph"/>
              <w:numPr>
                <w:ilvl w:val="0"/>
                <w:numId w:val="46"/>
              </w:numPr>
              <w:rPr>
                <w:rFonts w:ascii="Calibri" w:hAnsi="Calibri" w:cs="Calibri"/>
                <w:sz w:val="20"/>
              </w:rPr>
            </w:pPr>
            <w:r w:rsidRPr="005658C8">
              <w:rPr>
                <w:rFonts w:ascii="Calibri" w:hAnsi="Calibri" w:cs="Calibri"/>
                <w:sz w:val="20"/>
              </w:rPr>
              <w:t>Apr. 2017-Jun. 2023</w:t>
            </w:r>
          </w:p>
          <w:p w14:paraId="39DC1E46" w14:textId="77777777" w:rsidR="008F2D1D" w:rsidRPr="005658C8" w:rsidRDefault="008F2D1D" w:rsidP="008F2D1D">
            <w:pPr>
              <w:pStyle w:val="ListParagraph"/>
              <w:numPr>
                <w:ilvl w:val="0"/>
                <w:numId w:val="46"/>
              </w:numPr>
              <w:rPr>
                <w:rFonts w:ascii="Calibri" w:hAnsi="Calibri" w:cs="Calibri"/>
                <w:sz w:val="20"/>
              </w:rPr>
            </w:pPr>
            <w:r w:rsidRPr="005658C8">
              <w:rPr>
                <w:rFonts w:ascii="Calibri" w:hAnsi="Calibri" w:cs="Calibri"/>
                <w:sz w:val="20"/>
              </w:rPr>
              <w:t>Jan. 2015-Feb. 2021</w:t>
            </w:r>
          </w:p>
          <w:p w14:paraId="4C823B8B" w14:textId="77777777" w:rsidR="008F2D1D" w:rsidRPr="005658C8" w:rsidRDefault="008F2D1D" w:rsidP="005658C8">
            <w:pPr>
              <w:pStyle w:val="ListParagraph"/>
              <w:ind w:left="144"/>
              <w:rPr>
                <w:rFonts w:ascii="Calibri" w:hAnsi="Calibri" w:cs="Calibri"/>
                <w:sz w:val="20"/>
              </w:rPr>
            </w:pPr>
            <w:r w:rsidRPr="005658C8">
              <w:rPr>
                <w:rFonts w:ascii="Calibri" w:hAnsi="Calibri" w:cs="Calibri"/>
                <w:i/>
                <w:iCs/>
                <w:sz w:val="20"/>
              </w:rPr>
              <w:t>In negotiations</w:t>
            </w:r>
          </w:p>
        </w:tc>
      </w:tr>
      <w:tr w:rsidR="008F2D1D" w:rsidRPr="005658C8" w14:paraId="674F9F35" w14:textId="77777777" w:rsidTr="008F2D1D">
        <w:trPr>
          <w:trHeight w:val="683"/>
        </w:trPr>
        <w:tc>
          <w:tcPr>
            <w:tcW w:w="3780" w:type="dxa"/>
            <w:vAlign w:val="center"/>
          </w:tcPr>
          <w:p w14:paraId="367A1591" w14:textId="77777777" w:rsidR="008F2D1D" w:rsidRPr="005658C8" w:rsidRDefault="008F2D1D" w:rsidP="005658C8">
            <w:pPr>
              <w:rPr>
                <w:rFonts w:ascii="Calibri" w:hAnsi="Calibri" w:cs="Calibri"/>
                <w:sz w:val="20"/>
              </w:rPr>
            </w:pPr>
            <w:r w:rsidRPr="005658C8">
              <w:rPr>
                <w:rFonts w:ascii="Calibri" w:hAnsi="Calibri" w:cs="Calibri"/>
                <w:sz w:val="20"/>
              </w:rPr>
              <w:t>ALAMEDA COUNTY PROSECUTORS’ ASSOCIATION</w:t>
            </w:r>
          </w:p>
        </w:tc>
        <w:tc>
          <w:tcPr>
            <w:tcW w:w="720" w:type="dxa"/>
            <w:vAlign w:val="center"/>
          </w:tcPr>
          <w:p w14:paraId="049A214A" w14:textId="77777777" w:rsidR="008F2D1D" w:rsidRPr="005658C8" w:rsidRDefault="008F2D1D" w:rsidP="005658C8">
            <w:pPr>
              <w:jc w:val="center"/>
              <w:rPr>
                <w:rFonts w:ascii="Calibri" w:hAnsi="Calibri" w:cs="Calibri"/>
                <w:sz w:val="20"/>
              </w:rPr>
            </w:pPr>
            <w:r w:rsidRPr="005658C8">
              <w:rPr>
                <w:rFonts w:ascii="Calibri" w:hAnsi="Calibri" w:cs="Calibri"/>
                <w:sz w:val="20"/>
              </w:rPr>
              <w:t>1</w:t>
            </w:r>
          </w:p>
        </w:tc>
        <w:tc>
          <w:tcPr>
            <w:tcW w:w="1350" w:type="dxa"/>
            <w:vAlign w:val="center"/>
          </w:tcPr>
          <w:p w14:paraId="27FBBD8B" w14:textId="77777777" w:rsidR="008F2D1D" w:rsidRPr="005658C8" w:rsidRDefault="008F2D1D" w:rsidP="005658C8">
            <w:pPr>
              <w:jc w:val="center"/>
              <w:rPr>
                <w:rFonts w:ascii="Calibri" w:hAnsi="Calibri" w:cs="Calibri"/>
                <w:sz w:val="20"/>
              </w:rPr>
            </w:pPr>
            <w:r w:rsidRPr="005658C8">
              <w:rPr>
                <w:rFonts w:ascii="Calibri" w:hAnsi="Calibri" w:cs="Calibri"/>
                <w:sz w:val="20"/>
              </w:rPr>
              <w:t>153</w:t>
            </w:r>
          </w:p>
        </w:tc>
        <w:tc>
          <w:tcPr>
            <w:tcW w:w="2610" w:type="dxa"/>
            <w:vAlign w:val="center"/>
          </w:tcPr>
          <w:p w14:paraId="7FA35708" w14:textId="77777777" w:rsidR="008F2D1D" w:rsidRPr="005658C8" w:rsidRDefault="008F2D1D" w:rsidP="005658C8">
            <w:pPr>
              <w:rPr>
                <w:rFonts w:ascii="Calibri" w:hAnsi="Calibri" w:cs="Calibri"/>
                <w:sz w:val="20"/>
              </w:rPr>
            </w:pPr>
            <w:r w:rsidRPr="005658C8">
              <w:rPr>
                <w:rFonts w:ascii="Calibri" w:hAnsi="Calibri" w:cs="Calibri"/>
                <w:sz w:val="20"/>
              </w:rPr>
              <w:t>1 MOU</w:t>
            </w:r>
          </w:p>
        </w:tc>
        <w:tc>
          <w:tcPr>
            <w:tcW w:w="2070" w:type="dxa"/>
            <w:vAlign w:val="center"/>
          </w:tcPr>
          <w:p w14:paraId="384ED06F" w14:textId="77777777" w:rsidR="008F2D1D" w:rsidRPr="005658C8" w:rsidRDefault="008F2D1D" w:rsidP="005658C8">
            <w:pPr>
              <w:rPr>
                <w:rFonts w:ascii="Calibri" w:hAnsi="Calibri" w:cs="Calibri"/>
                <w:sz w:val="20"/>
              </w:rPr>
            </w:pPr>
            <w:r w:rsidRPr="005658C8">
              <w:rPr>
                <w:rFonts w:ascii="Calibri" w:hAnsi="Calibri" w:cs="Calibri"/>
                <w:sz w:val="20"/>
              </w:rPr>
              <w:t>Feb. 2020-Nov. 2022</w:t>
            </w:r>
          </w:p>
          <w:p w14:paraId="429EF5FC" w14:textId="77777777" w:rsidR="008F2D1D" w:rsidRPr="005658C8" w:rsidRDefault="008F2D1D" w:rsidP="005658C8">
            <w:pPr>
              <w:rPr>
                <w:rFonts w:ascii="Calibri" w:hAnsi="Calibri" w:cs="Calibri"/>
                <w:i/>
                <w:iCs/>
                <w:sz w:val="20"/>
              </w:rPr>
            </w:pPr>
            <w:r w:rsidRPr="005658C8">
              <w:rPr>
                <w:rFonts w:ascii="Calibri" w:hAnsi="Calibri" w:cs="Calibri"/>
                <w:i/>
                <w:iCs/>
                <w:sz w:val="20"/>
              </w:rPr>
              <w:t>In negotiations</w:t>
            </w:r>
          </w:p>
        </w:tc>
      </w:tr>
      <w:tr w:rsidR="008F2D1D" w:rsidRPr="005658C8" w14:paraId="6A9D319C" w14:textId="77777777" w:rsidTr="005658C8">
        <w:trPr>
          <w:trHeight w:val="525"/>
        </w:trPr>
        <w:tc>
          <w:tcPr>
            <w:tcW w:w="3780" w:type="dxa"/>
            <w:vAlign w:val="center"/>
          </w:tcPr>
          <w:p w14:paraId="749BAC36" w14:textId="77777777" w:rsidR="008F2D1D" w:rsidRPr="005658C8" w:rsidRDefault="008F2D1D" w:rsidP="005658C8">
            <w:pPr>
              <w:rPr>
                <w:rFonts w:ascii="Calibri" w:hAnsi="Calibri" w:cs="Calibri"/>
                <w:sz w:val="20"/>
              </w:rPr>
            </w:pPr>
            <w:r w:rsidRPr="005658C8">
              <w:rPr>
                <w:rFonts w:ascii="Calibri" w:hAnsi="Calibri" w:cs="Calibri"/>
                <w:sz w:val="20"/>
              </w:rPr>
              <w:t>ALAMEDA COUNTY WELFARE FRAUD INVESTIGATORS ASSOCIATION</w:t>
            </w:r>
          </w:p>
        </w:tc>
        <w:tc>
          <w:tcPr>
            <w:tcW w:w="720" w:type="dxa"/>
            <w:vAlign w:val="center"/>
          </w:tcPr>
          <w:p w14:paraId="132A8C68" w14:textId="77777777" w:rsidR="008F2D1D" w:rsidRPr="005658C8" w:rsidRDefault="008F2D1D" w:rsidP="005658C8">
            <w:pPr>
              <w:jc w:val="center"/>
              <w:rPr>
                <w:rFonts w:ascii="Calibri" w:hAnsi="Calibri" w:cs="Calibri"/>
                <w:sz w:val="20"/>
              </w:rPr>
            </w:pPr>
            <w:r w:rsidRPr="005658C8">
              <w:rPr>
                <w:rFonts w:ascii="Calibri" w:hAnsi="Calibri" w:cs="Calibri"/>
                <w:sz w:val="20"/>
              </w:rPr>
              <w:t>1</w:t>
            </w:r>
          </w:p>
        </w:tc>
        <w:tc>
          <w:tcPr>
            <w:tcW w:w="1350" w:type="dxa"/>
            <w:vAlign w:val="center"/>
          </w:tcPr>
          <w:p w14:paraId="62591DC3" w14:textId="77777777" w:rsidR="008F2D1D" w:rsidRPr="005658C8" w:rsidRDefault="008F2D1D" w:rsidP="005658C8">
            <w:pPr>
              <w:jc w:val="center"/>
              <w:rPr>
                <w:rFonts w:ascii="Calibri" w:hAnsi="Calibri" w:cs="Calibri"/>
                <w:sz w:val="20"/>
              </w:rPr>
            </w:pPr>
            <w:r w:rsidRPr="005658C8">
              <w:rPr>
                <w:rFonts w:ascii="Calibri" w:hAnsi="Calibri" w:cs="Calibri"/>
                <w:sz w:val="20"/>
              </w:rPr>
              <w:t>14</w:t>
            </w:r>
          </w:p>
        </w:tc>
        <w:tc>
          <w:tcPr>
            <w:tcW w:w="2610" w:type="dxa"/>
            <w:vAlign w:val="center"/>
          </w:tcPr>
          <w:p w14:paraId="0FD7B396" w14:textId="77777777" w:rsidR="008F2D1D" w:rsidRPr="005658C8" w:rsidRDefault="008F2D1D" w:rsidP="005658C8">
            <w:pPr>
              <w:rPr>
                <w:rFonts w:ascii="Calibri" w:hAnsi="Calibri" w:cs="Calibri"/>
                <w:sz w:val="20"/>
              </w:rPr>
            </w:pPr>
            <w:r w:rsidRPr="005658C8">
              <w:rPr>
                <w:rFonts w:ascii="Calibri" w:hAnsi="Calibri" w:cs="Calibri"/>
                <w:sz w:val="20"/>
              </w:rPr>
              <w:t>1 MOU</w:t>
            </w:r>
          </w:p>
        </w:tc>
        <w:tc>
          <w:tcPr>
            <w:tcW w:w="2070" w:type="dxa"/>
            <w:vAlign w:val="center"/>
          </w:tcPr>
          <w:p w14:paraId="61112AA0" w14:textId="77777777" w:rsidR="008F2D1D" w:rsidRPr="005658C8" w:rsidRDefault="008F2D1D" w:rsidP="005658C8">
            <w:pPr>
              <w:rPr>
                <w:rFonts w:ascii="Calibri" w:hAnsi="Calibri" w:cs="Calibri"/>
                <w:sz w:val="20"/>
              </w:rPr>
            </w:pPr>
            <w:r w:rsidRPr="005658C8">
              <w:rPr>
                <w:rFonts w:ascii="Calibri" w:hAnsi="Calibri" w:cs="Calibri"/>
                <w:sz w:val="20"/>
              </w:rPr>
              <w:t>Sept. 2019-Sept. 2023</w:t>
            </w:r>
          </w:p>
        </w:tc>
      </w:tr>
      <w:tr w:rsidR="008F2D1D" w:rsidRPr="005658C8" w14:paraId="5D3ED65C" w14:textId="77777777" w:rsidTr="005658C8">
        <w:trPr>
          <w:trHeight w:val="408"/>
        </w:trPr>
        <w:tc>
          <w:tcPr>
            <w:tcW w:w="3780" w:type="dxa"/>
            <w:vAlign w:val="center"/>
          </w:tcPr>
          <w:p w14:paraId="2B8526AF" w14:textId="77777777" w:rsidR="008F2D1D" w:rsidRPr="005658C8" w:rsidRDefault="008F2D1D" w:rsidP="005658C8">
            <w:pPr>
              <w:rPr>
                <w:rFonts w:ascii="Calibri" w:hAnsi="Calibri" w:cs="Calibri"/>
                <w:sz w:val="20"/>
              </w:rPr>
            </w:pPr>
            <w:r w:rsidRPr="005658C8">
              <w:rPr>
                <w:rFonts w:ascii="Calibri" w:hAnsi="Calibri" w:cs="Calibri"/>
                <w:sz w:val="20"/>
              </w:rPr>
              <w:t>BUILDING AND CONSTRUCTION TRADES COUNCIL</w:t>
            </w:r>
          </w:p>
        </w:tc>
        <w:tc>
          <w:tcPr>
            <w:tcW w:w="720" w:type="dxa"/>
            <w:vAlign w:val="center"/>
          </w:tcPr>
          <w:p w14:paraId="2E29C877" w14:textId="77777777" w:rsidR="008F2D1D" w:rsidRPr="005658C8" w:rsidRDefault="008F2D1D" w:rsidP="005658C8">
            <w:pPr>
              <w:jc w:val="center"/>
              <w:rPr>
                <w:rFonts w:ascii="Calibri" w:hAnsi="Calibri" w:cs="Calibri"/>
                <w:sz w:val="20"/>
              </w:rPr>
            </w:pPr>
            <w:r w:rsidRPr="005658C8">
              <w:rPr>
                <w:rFonts w:ascii="Calibri" w:hAnsi="Calibri" w:cs="Calibri"/>
                <w:sz w:val="20"/>
              </w:rPr>
              <w:t>2</w:t>
            </w:r>
          </w:p>
        </w:tc>
        <w:tc>
          <w:tcPr>
            <w:tcW w:w="1350" w:type="dxa"/>
            <w:vAlign w:val="center"/>
          </w:tcPr>
          <w:p w14:paraId="13FC3C40" w14:textId="77777777" w:rsidR="008F2D1D" w:rsidRPr="005658C8" w:rsidRDefault="008F2D1D" w:rsidP="005658C8">
            <w:pPr>
              <w:jc w:val="center"/>
              <w:rPr>
                <w:rFonts w:ascii="Calibri" w:hAnsi="Calibri" w:cs="Calibri"/>
                <w:sz w:val="20"/>
              </w:rPr>
            </w:pPr>
            <w:r w:rsidRPr="005658C8">
              <w:rPr>
                <w:rFonts w:ascii="Calibri" w:hAnsi="Calibri" w:cs="Calibri"/>
                <w:sz w:val="20"/>
              </w:rPr>
              <w:t>246</w:t>
            </w:r>
          </w:p>
        </w:tc>
        <w:tc>
          <w:tcPr>
            <w:tcW w:w="2610" w:type="dxa"/>
            <w:vAlign w:val="center"/>
          </w:tcPr>
          <w:p w14:paraId="4EA00D82" w14:textId="77777777" w:rsidR="008F2D1D" w:rsidRPr="005658C8" w:rsidRDefault="008F2D1D" w:rsidP="005658C8">
            <w:pPr>
              <w:rPr>
                <w:rFonts w:ascii="Calibri" w:hAnsi="Calibri" w:cs="Calibri"/>
                <w:sz w:val="20"/>
              </w:rPr>
            </w:pPr>
            <w:r w:rsidRPr="005658C8">
              <w:rPr>
                <w:rFonts w:ascii="Calibri" w:hAnsi="Calibri" w:cs="Calibri"/>
                <w:sz w:val="20"/>
              </w:rPr>
              <w:t>1 MOU</w:t>
            </w:r>
          </w:p>
        </w:tc>
        <w:tc>
          <w:tcPr>
            <w:tcW w:w="2070" w:type="dxa"/>
            <w:vAlign w:val="center"/>
          </w:tcPr>
          <w:p w14:paraId="6D331F26" w14:textId="77777777" w:rsidR="008F2D1D" w:rsidRPr="005658C8" w:rsidRDefault="008F2D1D" w:rsidP="005658C8">
            <w:pPr>
              <w:rPr>
                <w:rFonts w:ascii="Calibri" w:hAnsi="Calibri" w:cs="Calibri"/>
                <w:sz w:val="20"/>
              </w:rPr>
            </w:pPr>
            <w:r w:rsidRPr="005658C8">
              <w:rPr>
                <w:rFonts w:ascii="Calibri" w:hAnsi="Calibri" w:cs="Calibri"/>
                <w:sz w:val="20"/>
              </w:rPr>
              <w:t>Jul. 2018-Oct. 2022</w:t>
            </w:r>
          </w:p>
        </w:tc>
      </w:tr>
      <w:tr w:rsidR="008F2D1D" w:rsidRPr="005658C8" w14:paraId="3CBA1C15" w14:textId="77777777" w:rsidTr="005658C8">
        <w:trPr>
          <w:trHeight w:val="661"/>
        </w:trPr>
        <w:tc>
          <w:tcPr>
            <w:tcW w:w="3780" w:type="dxa"/>
            <w:vAlign w:val="center"/>
          </w:tcPr>
          <w:p w14:paraId="4EB27471" w14:textId="77777777" w:rsidR="008F2D1D" w:rsidRPr="005658C8" w:rsidRDefault="008F2D1D" w:rsidP="005658C8">
            <w:pPr>
              <w:rPr>
                <w:rFonts w:ascii="Calibri" w:hAnsi="Calibri" w:cs="Calibri"/>
                <w:sz w:val="20"/>
              </w:rPr>
            </w:pPr>
            <w:r w:rsidRPr="005658C8">
              <w:rPr>
                <w:rFonts w:ascii="Calibri" w:hAnsi="Calibri" w:cs="Calibri"/>
                <w:sz w:val="20"/>
              </w:rPr>
              <w:t>DEPUTY SHERIFFS’ ASSOCIATION OF ALAMEDA COUNTY</w:t>
            </w:r>
          </w:p>
        </w:tc>
        <w:tc>
          <w:tcPr>
            <w:tcW w:w="720" w:type="dxa"/>
            <w:vAlign w:val="center"/>
          </w:tcPr>
          <w:p w14:paraId="2F29F7E8" w14:textId="77777777" w:rsidR="008F2D1D" w:rsidRPr="005658C8" w:rsidRDefault="008F2D1D" w:rsidP="005658C8">
            <w:pPr>
              <w:jc w:val="center"/>
              <w:rPr>
                <w:rFonts w:ascii="Calibri" w:hAnsi="Calibri" w:cs="Calibri"/>
                <w:sz w:val="20"/>
              </w:rPr>
            </w:pPr>
            <w:r w:rsidRPr="005658C8">
              <w:rPr>
                <w:rFonts w:ascii="Calibri" w:hAnsi="Calibri" w:cs="Calibri"/>
                <w:sz w:val="20"/>
              </w:rPr>
              <w:t>2</w:t>
            </w:r>
          </w:p>
        </w:tc>
        <w:tc>
          <w:tcPr>
            <w:tcW w:w="1350" w:type="dxa"/>
            <w:vAlign w:val="center"/>
          </w:tcPr>
          <w:p w14:paraId="7818457C" w14:textId="77777777" w:rsidR="008F2D1D" w:rsidRPr="005658C8" w:rsidRDefault="008F2D1D" w:rsidP="005658C8">
            <w:pPr>
              <w:jc w:val="center"/>
              <w:rPr>
                <w:rFonts w:ascii="Calibri" w:hAnsi="Calibri" w:cs="Calibri"/>
                <w:sz w:val="20"/>
              </w:rPr>
            </w:pPr>
            <w:r w:rsidRPr="005658C8">
              <w:rPr>
                <w:rFonts w:ascii="Calibri" w:hAnsi="Calibri" w:cs="Calibri"/>
                <w:sz w:val="20"/>
              </w:rPr>
              <w:t>896</w:t>
            </w:r>
          </w:p>
        </w:tc>
        <w:tc>
          <w:tcPr>
            <w:tcW w:w="2610" w:type="dxa"/>
            <w:vAlign w:val="center"/>
          </w:tcPr>
          <w:p w14:paraId="562EADD1" w14:textId="77777777" w:rsidR="008F2D1D" w:rsidRPr="005658C8" w:rsidRDefault="008F2D1D" w:rsidP="005658C8">
            <w:pPr>
              <w:rPr>
                <w:rFonts w:ascii="Calibri" w:hAnsi="Calibri" w:cs="Calibri"/>
                <w:sz w:val="20"/>
              </w:rPr>
            </w:pPr>
            <w:r w:rsidRPr="005658C8">
              <w:rPr>
                <w:rFonts w:ascii="Calibri" w:hAnsi="Calibri" w:cs="Calibri"/>
                <w:sz w:val="20"/>
              </w:rPr>
              <w:t>1 MOU</w:t>
            </w:r>
          </w:p>
        </w:tc>
        <w:tc>
          <w:tcPr>
            <w:tcW w:w="2070" w:type="dxa"/>
            <w:vAlign w:val="center"/>
          </w:tcPr>
          <w:p w14:paraId="57CF09DC" w14:textId="77777777" w:rsidR="008F2D1D" w:rsidRPr="005658C8" w:rsidRDefault="008F2D1D" w:rsidP="005658C8">
            <w:pPr>
              <w:rPr>
                <w:rFonts w:ascii="Calibri" w:hAnsi="Calibri" w:cs="Calibri"/>
                <w:sz w:val="20"/>
              </w:rPr>
            </w:pPr>
            <w:r w:rsidRPr="005658C8">
              <w:rPr>
                <w:rFonts w:ascii="Calibri" w:hAnsi="Calibri" w:cs="Calibri"/>
                <w:sz w:val="20"/>
              </w:rPr>
              <w:t>Jun. 2012-Jun. 2025</w:t>
            </w:r>
          </w:p>
        </w:tc>
      </w:tr>
      <w:tr w:rsidR="008F2D1D" w:rsidRPr="005658C8" w14:paraId="266258F5" w14:textId="77777777" w:rsidTr="005658C8">
        <w:trPr>
          <w:trHeight w:val="87"/>
        </w:trPr>
        <w:tc>
          <w:tcPr>
            <w:tcW w:w="3780" w:type="dxa"/>
            <w:vAlign w:val="center"/>
          </w:tcPr>
          <w:p w14:paraId="4AD41F54" w14:textId="77777777" w:rsidR="008F2D1D" w:rsidRPr="005658C8" w:rsidRDefault="008F2D1D" w:rsidP="005658C8">
            <w:pPr>
              <w:rPr>
                <w:rFonts w:ascii="Calibri" w:hAnsi="Calibri" w:cs="Calibri"/>
                <w:sz w:val="20"/>
              </w:rPr>
            </w:pPr>
            <w:r w:rsidRPr="005658C8">
              <w:rPr>
                <w:rFonts w:ascii="Calibri" w:hAnsi="Calibri" w:cs="Calibri"/>
                <w:sz w:val="20"/>
              </w:rPr>
              <w:t>INTERNATIONAL ASSOCIATION OF FIREFIGHTERS LOCAL 55</w:t>
            </w:r>
          </w:p>
        </w:tc>
        <w:tc>
          <w:tcPr>
            <w:tcW w:w="720" w:type="dxa"/>
            <w:vAlign w:val="center"/>
          </w:tcPr>
          <w:p w14:paraId="46C2C137" w14:textId="77777777" w:rsidR="008F2D1D" w:rsidRPr="005658C8" w:rsidRDefault="008F2D1D" w:rsidP="005658C8">
            <w:pPr>
              <w:jc w:val="center"/>
              <w:rPr>
                <w:rFonts w:ascii="Calibri" w:hAnsi="Calibri" w:cs="Calibri"/>
                <w:sz w:val="20"/>
              </w:rPr>
            </w:pPr>
            <w:r w:rsidRPr="005658C8">
              <w:rPr>
                <w:rFonts w:ascii="Calibri" w:hAnsi="Calibri" w:cs="Calibri"/>
                <w:sz w:val="20"/>
              </w:rPr>
              <w:t>2</w:t>
            </w:r>
          </w:p>
        </w:tc>
        <w:tc>
          <w:tcPr>
            <w:tcW w:w="1350" w:type="dxa"/>
            <w:vAlign w:val="center"/>
          </w:tcPr>
          <w:p w14:paraId="387B43CE" w14:textId="77777777" w:rsidR="008F2D1D" w:rsidRPr="005658C8" w:rsidRDefault="008F2D1D" w:rsidP="005658C8">
            <w:pPr>
              <w:jc w:val="center"/>
              <w:rPr>
                <w:rFonts w:ascii="Calibri" w:hAnsi="Calibri" w:cs="Calibri"/>
                <w:sz w:val="20"/>
              </w:rPr>
            </w:pPr>
            <w:r w:rsidRPr="005658C8">
              <w:rPr>
                <w:rFonts w:ascii="Calibri" w:hAnsi="Calibri" w:cs="Calibri"/>
                <w:sz w:val="20"/>
              </w:rPr>
              <w:t>333</w:t>
            </w:r>
          </w:p>
          <w:p w14:paraId="6BE51418" w14:textId="77777777" w:rsidR="008F2D1D" w:rsidRPr="005658C8" w:rsidRDefault="008F2D1D" w:rsidP="005658C8">
            <w:pPr>
              <w:jc w:val="center"/>
              <w:rPr>
                <w:rFonts w:ascii="Calibri" w:hAnsi="Calibri" w:cs="Calibri"/>
                <w:sz w:val="20"/>
              </w:rPr>
            </w:pPr>
            <w:r w:rsidRPr="005658C8">
              <w:rPr>
                <w:rFonts w:ascii="Calibri" w:hAnsi="Calibri" w:cs="Calibri"/>
                <w:sz w:val="20"/>
              </w:rPr>
              <w:t>18</w:t>
            </w:r>
          </w:p>
          <w:p w14:paraId="4E40C9E4" w14:textId="77777777" w:rsidR="008F2D1D" w:rsidRPr="005658C8" w:rsidRDefault="008F2D1D" w:rsidP="005658C8">
            <w:pPr>
              <w:jc w:val="center"/>
              <w:rPr>
                <w:rFonts w:ascii="Calibri" w:hAnsi="Calibri" w:cs="Calibri"/>
                <w:sz w:val="20"/>
              </w:rPr>
            </w:pPr>
          </w:p>
          <w:p w14:paraId="268DFC55" w14:textId="77777777" w:rsidR="008F2D1D" w:rsidRPr="005658C8" w:rsidRDefault="008F2D1D" w:rsidP="005658C8">
            <w:pPr>
              <w:jc w:val="center"/>
              <w:rPr>
                <w:rFonts w:ascii="Calibri" w:hAnsi="Calibri" w:cs="Calibri"/>
                <w:sz w:val="20"/>
              </w:rPr>
            </w:pPr>
            <w:r w:rsidRPr="005658C8">
              <w:rPr>
                <w:rFonts w:ascii="Calibri" w:hAnsi="Calibri" w:cs="Calibri"/>
                <w:sz w:val="20"/>
              </w:rPr>
              <w:t>Total: 351</w:t>
            </w:r>
          </w:p>
        </w:tc>
        <w:tc>
          <w:tcPr>
            <w:tcW w:w="2610" w:type="dxa"/>
            <w:vAlign w:val="center"/>
          </w:tcPr>
          <w:p w14:paraId="30160DD0" w14:textId="77777777" w:rsidR="008F2D1D" w:rsidRPr="005658C8" w:rsidRDefault="008F2D1D" w:rsidP="005658C8">
            <w:pPr>
              <w:rPr>
                <w:rFonts w:ascii="Calibri" w:hAnsi="Calibri" w:cs="Calibri"/>
                <w:sz w:val="20"/>
              </w:rPr>
            </w:pPr>
            <w:r w:rsidRPr="005658C8">
              <w:rPr>
                <w:rFonts w:ascii="Calibri" w:hAnsi="Calibri" w:cs="Calibri"/>
                <w:sz w:val="20"/>
              </w:rPr>
              <w:t>2 MOUs:</w:t>
            </w:r>
          </w:p>
          <w:p w14:paraId="591CC299" w14:textId="77777777" w:rsidR="008F2D1D" w:rsidRPr="005658C8" w:rsidRDefault="008F2D1D" w:rsidP="008F2D1D">
            <w:pPr>
              <w:pStyle w:val="ListParagraph"/>
              <w:numPr>
                <w:ilvl w:val="0"/>
                <w:numId w:val="45"/>
              </w:numPr>
              <w:tabs>
                <w:tab w:val="left" w:pos="288"/>
              </w:tabs>
              <w:rPr>
                <w:rFonts w:ascii="Calibri" w:hAnsi="Calibri" w:cs="Calibri"/>
                <w:sz w:val="20"/>
              </w:rPr>
            </w:pPr>
            <w:r w:rsidRPr="005658C8">
              <w:rPr>
                <w:rFonts w:ascii="Calibri" w:hAnsi="Calibri" w:cs="Calibri"/>
                <w:sz w:val="20"/>
              </w:rPr>
              <w:t>55A - Non-Management Unit</w:t>
            </w:r>
          </w:p>
          <w:p w14:paraId="3F623FD9" w14:textId="77777777" w:rsidR="008F2D1D" w:rsidRPr="005658C8" w:rsidRDefault="008F2D1D" w:rsidP="008F2D1D">
            <w:pPr>
              <w:pStyle w:val="ListParagraph"/>
              <w:numPr>
                <w:ilvl w:val="0"/>
                <w:numId w:val="45"/>
              </w:numPr>
              <w:tabs>
                <w:tab w:val="left" w:pos="288"/>
              </w:tabs>
              <w:rPr>
                <w:rFonts w:ascii="Calibri" w:hAnsi="Calibri" w:cs="Calibri"/>
                <w:sz w:val="20"/>
              </w:rPr>
            </w:pPr>
            <w:r w:rsidRPr="005658C8">
              <w:rPr>
                <w:rFonts w:ascii="Calibri" w:hAnsi="Calibri" w:cs="Calibri"/>
                <w:sz w:val="20"/>
              </w:rPr>
              <w:t>55B - Management Unit</w:t>
            </w:r>
          </w:p>
        </w:tc>
        <w:tc>
          <w:tcPr>
            <w:tcW w:w="2070" w:type="dxa"/>
            <w:vAlign w:val="center"/>
          </w:tcPr>
          <w:p w14:paraId="3738409F" w14:textId="77777777" w:rsidR="008F2D1D" w:rsidRPr="005658C8" w:rsidRDefault="008F2D1D" w:rsidP="008F2D1D">
            <w:pPr>
              <w:pStyle w:val="ListParagraph"/>
              <w:numPr>
                <w:ilvl w:val="0"/>
                <w:numId w:val="45"/>
              </w:numPr>
              <w:rPr>
                <w:rFonts w:ascii="Calibri" w:hAnsi="Calibri" w:cs="Calibri"/>
                <w:sz w:val="20"/>
              </w:rPr>
            </w:pPr>
            <w:r w:rsidRPr="005658C8">
              <w:rPr>
                <w:rFonts w:ascii="Calibri" w:hAnsi="Calibri" w:cs="Calibri"/>
                <w:sz w:val="20"/>
              </w:rPr>
              <w:t>Jan. 2008-Jan. 2021</w:t>
            </w:r>
          </w:p>
          <w:p w14:paraId="0413F6F9" w14:textId="77777777" w:rsidR="008F2D1D" w:rsidRPr="005658C8" w:rsidRDefault="008F2D1D" w:rsidP="005658C8">
            <w:pPr>
              <w:pStyle w:val="ListParagraph"/>
              <w:ind w:left="144"/>
              <w:rPr>
                <w:rFonts w:ascii="Calibri" w:hAnsi="Calibri" w:cs="Calibri"/>
                <w:sz w:val="20"/>
              </w:rPr>
            </w:pPr>
            <w:r w:rsidRPr="005658C8">
              <w:rPr>
                <w:rFonts w:ascii="Calibri" w:hAnsi="Calibri" w:cs="Calibri"/>
                <w:i/>
                <w:iCs/>
                <w:sz w:val="20"/>
              </w:rPr>
              <w:t>In negotiations</w:t>
            </w:r>
          </w:p>
          <w:p w14:paraId="0CF64E74" w14:textId="77777777" w:rsidR="008F2D1D" w:rsidRPr="005658C8" w:rsidRDefault="008F2D1D" w:rsidP="008F2D1D">
            <w:pPr>
              <w:pStyle w:val="ListParagraph"/>
              <w:numPr>
                <w:ilvl w:val="0"/>
                <w:numId w:val="45"/>
              </w:numPr>
              <w:rPr>
                <w:rFonts w:ascii="Calibri" w:hAnsi="Calibri" w:cs="Calibri"/>
                <w:sz w:val="20"/>
              </w:rPr>
            </w:pPr>
            <w:r w:rsidRPr="005658C8">
              <w:rPr>
                <w:rFonts w:ascii="Calibri" w:hAnsi="Calibri" w:cs="Calibri"/>
                <w:sz w:val="20"/>
              </w:rPr>
              <w:t>Jan. 2008-Jan. 2021</w:t>
            </w:r>
          </w:p>
          <w:p w14:paraId="602C811F" w14:textId="77777777" w:rsidR="008F2D1D" w:rsidRPr="005658C8" w:rsidRDefault="008F2D1D" w:rsidP="005658C8">
            <w:pPr>
              <w:pStyle w:val="ListParagraph"/>
              <w:ind w:left="144"/>
              <w:rPr>
                <w:rFonts w:ascii="Calibri" w:hAnsi="Calibri" w:cs="Calibri"/>
                <w:strike/>
                <w:sz w:val="20"/>
              </w:rPr>
            </w:pPr>
            <w:r w:rsidRPr="005658C8">
              <w:rPr>
                <w:rFonts w:ascii="Calibri" w:hAnsi="Calibri" w:cs="Calibri"/>
                <w:i/>
                <w:iCs/>
                <w:sz w:val="20"/>
              </w:rPr>
              <w:t>In negotiations</w:t>
            </w:r>
          </w:p>
        </w:tc>
      </w:tr>
      <w:tr w:rsidR="008F2D1D" w:rsidRPr="005658C8" w14:paraId="5A393BB0" w14:textId="77777777" w:rsidTr="005658C8">
        <w:trPr>
          <w:trHeight w:val="797"/>
        </w:trPr>
        <w:tc>
          <w:tcPr>
            <w:tcW w:w="3780" w:type="dxa"/>
            <w:vAlign w:val="center"/>
          </w:tcPr>
          <w:p w14:paraId="25FB688D" w14:textId="77777777" w:rsidR="008F2D1D" w:rsidRPr="005658C8" w:rsidRDefault="008F2D1D" w:rsidP="005658C8">
            <w:pPr>
              <w:rPr>
                <w:rFonts w:ascii="Calibri" w:hAnsi="Calibri" w:cs="Calibri"/>
                <w:sz w:val="20"/>
              </w:rPr>
            </w:pPr>
            <w:r w:rsidRPr="005658C8">
              <w:rPr>
                <w:rFonts w:ascii="Calibri" w:hAnsi="Calibri" w:cs="Calibri"/>
                <w:sz w:val="20"/>
              </w:rPr>
              <w:t>INTERNATIONAL FEDERATION OF PROFESSIONAL AND TECHNICAL ENGINEERS, LOCAL 21</w:t>
            </w:r>
          </w:p>
        </w:tc>
        <w:tc>
          <w:tcPr>
            <w:tcW w:w="720" w:type="dxa"/>
            <w:vAlign w:val="center"/>
          </w:tcPr>
          <w:p w14:paraId="38E6AFE1" w14:textId="77777777" w:rsidR="008F2D1D" w:rsidRPr="005658C8" w:rsidRDefault="008F2D1D" w:rsidP="005658C8">
            <w:pPr>
              <w:jc w:val="center"/>
              <w:rPr>
                <w:rFonts w:ascii="Calibri" w:hAnsi="Calibri" w:cs="Calibri"/>
                <w:sz w:val="20"/>
              </w:rPr>
            </w:pPr>
            <w:r w:rsidRPr="005658C8">
              <w:rPr>
                <w:rFonts w:ascii="Calibri" w:hAnsi="Calibri" w:cs="Calibri"/>
                <w:sz w:val="20"/>
              </w:rPr>
              <w:t>9</w:t>
            </w:r>
          </w:p>
        </w:tc>
        <w:tc>
          <w:tcPr>
            <w:tcW w:w="1350" w:type="dxa"/>
            <w:vAlign w:val="center"/>
          </w:tcPr>
          <w:p w14:paraId="04F62F98" w14:textId="77777777" w:rsidR="008F2D1D" w:rsidRPr="005658C8" w:rsidRDefault="008F2D1D" w:rsidP="005658C8">
            <w:pPr>
              <w:jc w:val="center"/>
              <w:rPr>
                <w:rFonts w:ascii="Calibri" w:hAnsi="Calibri" w:cs="Calibri"/>
                <w:sz w:val="20"/>
              </w:rPr>
            </w:pPr>
            <w:r w:rsidRPr="005658C8">
              <w:rPr>
                <w:rFonts w:ascii="Calibri" w:hAnsi="Calibri" w:cs="Calibri"/>
                <w:sz w:val="20"/>
              </w:rPr>
              <w:t>20</w:t>
            </w:r>
          </w:p>
          <w:p w14:paraId="738CA06C" w14:textId="77777777" w:rsidR="008F2D1D" w:rsidRPr="005658C8" w:rsidRDefault="008F2D1D" w:rsidP="005658C8">
            <w:pPr>
              <w:jc w:val="center"/>
              <w:rPr>
                <w:rFonts w:ascii="Calibri" w:hAnsi="Calibri" w:cs="Calibri"/>
                <w:sz w:val="20"/>
              </w:rPr>
            </w:pPr>
            <w:r w:rsidRPr="005658C8">
              <w:rPr>
                <w:rFonts w:ascii="Calibri" w:hAnsi="Calibri" w:cs="Calibri"/>
                <w:sz w:val="20"/>
              </w:rPr>
              <w:t>19</w:t>
            </w:r>
          </w:p>
          <w:p w14:paraId="74F35700" w14:textId="77777777" w:rsidR="008F2D1D" w:rsidRPr="005658C8" w:rsidRDefault="008F2D1D" w:rsidP="005658C8">
            <w:pPr>
              <w:jc w:val="center"/>
              <w:rPr>
                <w:rFonts w:ascii="Calibri" w:hAnsi="Calibri" w:cs="Calibri"/>
                <w:sz w:val="20"/>
              </w:rPr>
            </w:pPr>
            <w:r w:rsidRPr="005658C8">
              <w:rPr>
                <w:rFonts w:ascii="Calibri" w:hAnsi="Calibri" w:cs="Calibri"/>
                <w:sz w:val="20"/>
              </w:rPr>
              <w:t>32</w:t>
            </w:r>
          </w:p>
          <w:p w14:paraId="365DA04C" w14:textId="77777777" w:rsidR="008F2D1D" w:rsidRPr="005658C8" w:rsidRDefault="008F2D1D" w:rsidP="005658C8">
            <w:pPr>
              <w:jc w:val="center"/>
              <w:rPr>
                <w:rFonts w:ascii="Calibri" w:hAnsi="Calibri" w:cs="Calibri"/>
                <w:sz w:val="20"/>
              </w:rPr>
            </w:pPr>
            <w:r w:rsidRPr="005658C8">
              <w:rPr>
                <w:rFonts w:ascii="Calibri" w:hAnsi="Calibri" w:cs="Calibri"/>
                <w:sz w:val="20"/>
              </w:rPr>
              <w:t>32</w:t>
            </w:r>
          </w:p>
          <w:p w14:paraId="40DB62D8" w14:textId="77777777" w:rsidR="008F2D1D" w:rsidRPr="005658C8" w:rsidRDefault="008F2D1D" w:rsidP="005658C8">
            <w:pPr>
              <w:jc w:val="center"/>
              <w:rPr>
                <w:rFonts w:ascii="Calibri" w:hAnsi="Calibri" w:cs="Calibri"/>
                <w:sz w:val="20"/>
              </w:rPr>
            </w:pPr>
            <w:r w:rsidRPr="005658C8">
              <w:rPr>
                <w:rFonts w:ascii="Calibri" w:hAnsi="Calibri" w:cs="Calibri"/>
                <w:sz w:val="20"/>
              </w:rPr>
              <w:t>108</w:t>
            </w:r>
          </w:p>
          <w:p w14:paraId="3B6BCD23" w14:textId="77777777" w:rsidR="008F2D1D" w:rsidRPr="005658C8" w:rsidRDefault="008F2D1D" w:rsidP="005658C8">
            <w:pPr>
              <w:jc w:val="center"/>
              <w:rPr>
                <w:rFonts w:ascii="Calibri" w:hAnsi="Calibri" w:cs="Calibri"/>
                <w:sz w:val="20"/>
              </w:rPr>
            </w:pPr>
            <w:r w:rsidRPr="005658C8">
              <w:rPr>
                <w:rFonts w:ascii="Calibri" w:hAnsi="Calibri" w:cs="Calibri"/>
                <w:sz w:val="20"/>
              </w:rPr>
              <w:t>69</w:t>
            </w:r>
          </w:p>
          <w:p w14:paraId="31A99B4C" w14:textId="77777777" w:rsidR="008F2D1D" w:rsidRPr="005658C8" w:rsidRDefault="008F2D1D" w:rsidP="005658C8">
            <w:pPr>
              <w:jc w:val="center"/>
              <w:rPr>
                <w:rFonts w:ascii="Calibri" w:hAnsi="Calibri" w:cs="Calibri"/>
                <w:sz w:val="20"/>
              </w:rPr>
            </w:pPr>
            <w:r w:rsidRPr="005658C8">
              <w:rPr>
                <w:rFonts w:ascii="Calibri" w:hAnsi="Calibri" w:cs="Calibri"/>
                <w:sz w:val="20"/>
              </w:rPr>
              <w:t>108</w:t>
            </w:r>
          </w:p>
          <w:p w14:paraId="52B77572" w14:textId="77777777" w:rsidR="008F2D1D" w:rsidRPr="005658C8" w:rsidRDefault="008F2D1D" w:rsidP="005658C8">
            <w:pPr>
              <w:jc w:val="center"/>
              <w:rPr>
                <w:rFonts w:ascii="Calibri" w:hAnsi="Calibri" w:cs="Calibri"/>
                <w:sz w:val="20"/>
              </w:rPr>
            </w:pPr>
          </w:p>
          <w:p w14:paraId="63217127" w14:textId="77777777" w:rsidR="008F2D1D" w:rsidRPr="005658C8" w:rsidRDefault="008F2D1D" w:rsidP="005658C8">
            <w:pPr>
              <w:jc w:val="center"/>
              <w:rPr>
                <w:rFonts w:ascii="Calibri" w:hAnsi="Calibri" w:cs="Calibri"/>
                <w:sz w:val="20"/>
              </w:rPr>
            </w:pPr>
            <w:r w:rsidRPr="005658C8">
              <w:rPr>
                <w:rFonts w:ascii="Calibri" w:hAnsi="Calibri" w:cs="Calibri"/>
                <w:sz w:val="20"/>
              </w:rPr>
              <w:t>Total: 388</w:t>
            </w:r>
          </w:p>
        </w:tc>
        <w:tc>
          <w:tcPr>
            <w:tcW w:w="2610" w:type="dxa"/>
            <w:vAlign w:val="center"/>
          </w:tcPr>
          <w:p w14:paraId="14FEBDBC" w14:textId="77777777" w:rsidR="008F2D1D" w:rsidRPr="005658C8" w:rsidRDefault="008F2D1D" w:rsidP="005658C8">
            <w:pPr>
              <w:rPr>
                <w:rFonts w:ascii="Calibri" w:hAnsi="Calibri" w:cs="Calibri"/>
                <w:sz w:val="20"/>
              </w:rPr>
            </w:pPr>
            <w:r w:rsidRPr="005658C8">
              <w:rPr>
                <w:rFonts w:ascii="Calibri" w:hAnsi="Calibri" w:cs="Calibri"/>
                <w:sz w:val="20"/>
              </w:rPr>
              <w:t>7 MOUs:</w:t>
            </w:r>
          </w:p>
          <w:p w14:paraId="0BC1A39A" w14:textId="77777777" w:rsidR="008F2D1D" w:rsidRPr="005658C8" w:rsidRDefault="008F2D1D" w:rsidP="008F2D1D">
            <w:pPr>
              <w:pStyle w:val="ListParagraph"/>
              <w:numPr>
                <w:ilvl w:val="0"/>
                <w:numId w:val="44"/>
              </w:numPr>
              <w:tabs>
                <w:tab w:val="left" w:pos="288"/>
              </w:tabs>
              <w:rPr>
                <w:rFonts w:ascii="Calibri" w:hAnsi="Calibri" w:cs="Calibri"/>
                <w:sz w:val="20"/>
              </w:rPr>
            </w:pPr>
            <w:r w:rsidRPr="005658C8">
              <w:rPr>
                <w:rFonts w:ascii="Calibri" w:hAnsi="Calibri" w:cs="Calibri"/>
                <w:sz w:val="20"/>
              </w:rPr>
              <w:t>Units 16 &amp; 60</w:t>
            </w:r>
          </w:p>
          <w:p w14:paraId="1EADF74E" w14:textId="77777777" w:rsidR="008F2D1D" w:rsidRPr="005658C8" w:rsidRDefault="008F2D1D" w:rsidP="008F2D1D">
            <w:pPr>
              <w:pStyle w:val="ListParagraph"/>
              <w:numPr>
                <w:ilvl w:val="0"/>
                <w:numId w:val="44"/>
              </w:numPr>
              <w:tabs>
                <w:tab w:val="left" w:pos="288"/>
              </w:tabs>
              <w:rPr>
                <w:rFonts w:ascii="Calibri" w:hAnsi="Calibri" w:cs="Calibri"/>
                <w:sz w:val="20"/>
              </w:rPr>
            </w:pPr>
            <w:r w:rsidRPr="005658C8">
              <w:rPr>
                <w:rFonts w:ascii="Calibri" w:hAnsi="Calibri" w:cs="Calibri"/>
                <w:sz w:val="20"/>
              </w:rPr>
              <w:t>Unit 077</w:t>
            </w:r>
          </w:p>
          <w:p w14:paraId="12F53332" w14:textId="77777777" w:rsidR="008F2D1D" w:rsidRPr="005658C8" w:rsidRDefault="008F2D1D" w:rsidP="008F2D1D">
            <w:pPr>
              <w:pStyle w:val="ListParagraph"/>
              <w:numPr>
                <w:ilvl w:val="0"/>
                <w:numId w:val="44"/>
              </w:numPr>
              <w:tabs>
                <w:tab w:val="left" w:pos="288"/>
              </w:tabs>
              <w:rPr>
                <w:rFonts w:ascii="Calibri" w:hAnsi="Calibri" w:cs="Calibri"/>
                <w:sz w:val="20"/>
              </w:rPr>
            </w:pPr>
            <w:r w:rsidRPr="005658C8">
              <w:rPr>
                <w:rFonts w:ascii="Calibri" w:hAnsi="Calibri" w:cs="Calibri"/>
                <w:sz w:val="20"/>
              </w:rPr>
              <w:t>Alameda County Counsels’ Association</w:t>
            </w:r>
          </w:p>
          <w:p w14:paraId="63B9C00E" w14:textId="77777777" w:rsidR="008F2D1D" w:rsidRPr="005658C8" w:rsidRDefault="008F2D1D" w:rsidP="008F2D1D">
            <w:pPr>
              <w:pStyle w:val="ListParagraph"/>
              <w:numPr>
                <w:ilvl w:val="0"/>
                <w:numId w:val="44"/>
              </w:numPr>
              <w:tabs>
                <w:tab w:val="left" w:pos="288"/>
              </w:tabs>
              <w:rPr>
                <w:rFonts w:ascii="Calibri" w:hAnsi="Calibri" w:cs="Calibri"/>
                <w:sz w:val="20"/>
              </w:rPr>
            </w:pPr>
            <w:r w:rsidRPr="005658C8">
              <w:rPr>
                <w:rFonts w:ascii="Calibri" w:hAnsi="Calibri" w:cs="Calibri"/>
                <w:sz w:val="20"/>
              </w:rPr>
              <w:t>Civil Engineers Management Unit</w:t>
            </w:r>
          </w:p>
          <w:p w14:paraId="6809D072" w14:textId="77777777" w:rsidR="008F2D1D" w:rsidRPr="005658C8" w:rsidRDefault="008F2D1D" w:rsidP="008F2D1D">
            <w:pPr>
              <w:pStyle w:val="ListParagraph"/>
              <w:numPr>
                <w:ilvl w:val="0"/>
                <w:numId w:val="44"/>
              </w:numPr>
              <w:tabs>
                <w:tab w:val="left" w:pos="288"/>
              </w:tabs>
              <w:rPr>
                <w:rFonts w:ascii="Calibri" w:hAnsi="Calibri" w:cs="Calibri"/>
                <w:sz w:val="20"/>
              </w:rPr>
            </w:pPr>
            <w:r w:rsidRPr="005658C8">
              <w:rPr>
                <w:rFonts w:ascii="Calibri" w:hAnsi="Calibri" w:cs="Calibri"/>
                <w:sz w:val="20"/>
              </w:rPr>
              <w:t>Professional Association of County Employees S06</w:t>
            </w:r>
          </w:p>
          <w:p w14:paraId="5B8E8CD0" w14:textId="77777777" w:rsidR="008F2D1D" w:rsidRPr="005658C8" w:rsidRDefault="008F2D1D" w:rsidP="008F2D1D">
            <w:pPr>
              <w:pStyle w:val="ListParagraph"/>
              <w:numPr>
                <w:ilvl w:val="0"/>
                <w:numId w:val="44"/>
              </w:numPr>
              <w:tabs>
                <w:tab w:val="left" w:pos="288"/>
              </w:tabs>
              <w:rPr>
                <w:rFonts w:ascii="Calibri" w:hAnsi="Calibri" w:cs="Calibri"/>
                <w:sz w:val="20"/>
              </w:rPr>
            </w:pPr>
            <w:r w:rsidRPr="005658C8">
              <w:rPr>
                <w:rFonts w:ascii="Calibri" w:hAnsi="Calibri" w:cs="Calibri"/>
                <w:sz w:val="20"/>
              </w:rPr>
              <w:t>Professional Association of County Employees S25</w:t>
            </w:r>
          </w:p>
          <w:p w14:paraId="06BCFAE2" w14:textId="77777777" w:rsidR="008F2D1D" w:rsidRPr="005658C8" w:rsidRDefault="008F2D1D" w:rsidP="008F2D1D">
            <w:pPr>
              <w:pStyle w:val="ListParagraph"/>
              <w:numPr>
                <w:ilvl w:val="0"/>
                <w:numId w:val="44"/>
              </w:numPr>
              <w:tabs>
                <w:tab w:val="left" w:pos="288"/>
              </w:tabs>
              <w:rPr>
                <w:rFonts w:ascii="Calibri" w:hAnsi="Calibri" w:cs="Calibri"/>
                <w:sz w:val="20"/>
              </w:rPr>
            </w:pPr>
            <w:r w:rsidRPr="005658C8">
              <w:rPr>
                <w:rFonts w:ascii="Calibri" w:hAnsi="Calibri" w:cs="Calibri"/>
                <w:sz w:val="20"/>
              </w:rPr>
              <w:t>Public Defender Chapter</w:t>
            </w:r>
          </w:p>
        </w:tc>
        <w:tc>
          <w:tcPr>
            <w:tcW w:w="2070" w:type="dxa"/>
            <w:vAlign w:val="center"/>
          </w:tcPr>
          <w:p w14:paraId="1AF1521F" w14:textId="77777777" w:rsidR="008F2D1D" w:rsidRPr="005658C8" w:rsidRDefault="008F2D1D" w:rsidP="008F2D1D">
            <w:pPr>
              <w:pStyle w:val="ListParagraph"/>
              <w:numPr>
                <w:ilvl w:val="0"/>
                <w:numId w:val="44"/>
              </w:numPr>
              <w:rPr>
                <w:rFonts w:ascii="Calibri" w:hAnsi="Calibri" w:cs="Calibri"/>
                <w:sz w:val="20"/>
              </w:rPr>
            </w:pPr>
            <w:r w:rsidRPr="005658C8">
              <w:rPr>
                <w:rFonts w:ascii="Calibri" w:hAnsi="Calibri" w:cs="Calibri"/>
                <w:sz w:val="20"/>
              </w:rPr>
              <w:t>Jun. 2017-Nov. 2022</w:t>
            </w:r>
          </w:p>
          <w:p w14:paraId="36E83492" w14:textId="77777777" w:rsidR="008F2D1D" w:rsidRPr="005658C8" w:rsidRDefault="008F2D1D" w:rsidP="008F2D1D">
            <w:pPr>
              <w:pStyle w:val="ListParagraph"/>
              <w:numPr>
                <w:ilvl w:val="0"/>
                <w:numId w:val="44"/>
              </w:numPr>
              <w:rPr>
                <w:rFonts w:ascii="Calibri" w:hAnsi="Calibri" w:cs="Calibri"/>
                <w:sz w:val="20"/>
              </w:rPr>
            </w:pPr>
            <w:r w:rsidRPr="005658C8">
              <w:rPr>
                <w:rFonts w:ascii="Calibri" w:hAnsi="Calibri" w:cs="Calibri"/>
                <w:sz w:val="20"/>
              </w:rPr>
              <w:t>Jun. 2017-Nov. 2022</w:t>
            </w:r>
          </w:p>
          <w:p w14:paraId="05359F8E" w14:textId="77777777" w:rsidR="008F2D1D" w:rsidRPr="005658C8" w:rsidRDefault="008F2D1D" w:rsidP="008F2D1D">
            <w:pPr>
              <w:pStyle w:val="ListParagraph"/>
              <w:numPr>
                <w:ilvl w:val="0"/>
                <w:numId w:val="44"/>
              </w:numPr>
              <w:rPr>
                <w:rFonts w:ascii="Calibri" w:hAnsi="Calibri" w:cs="Calibri"/>
                <w:sz w:val="20"/>
              </w:rPr>
            </w:pPr>
            <w:r w:rsidRPr="005658C8">
              <w:rPr>
                <w:rFonts w:ascii="Calibri" w:hAnsi="Calibri" w:cs="Calibri"/>
                <w:sz w:val="20"/>
              </w:rPr>
              <w:t>Jul. 2017-Nov. 2022</w:t>
            </w:r>
          </w:p>
          <w:p w14:paraId="7536CE3E" w14:textId="77777777" w:rsidR="008F2D1D" w:rsidRPr="005658C8" w:rsidRDefault="008F2D1D" w:rsidP="008F2D1D">
            <w:pPr>
              <w:pStyle w:val="ListParagraph"/>
              <w:numPr>
                <w:ilvl w:val="0"/>
                <w:numId w:val="44"/>
              </w:numPr>
              <w:rPr>
                <w:rFonts w:ascii="Calibri" w:hAnsi="Calibri" w:cs="Calibri"/>
                <w:sz w:val="20"/>
              </w:rPr>
            </w:pPr>
            <w:r w:rsidRPr="005658C8">
              <w:rPr>
                <w:rFonts w:ascii="Calibri" w:hAnsi="Calibri" w:cs="Calibri"/>
                <w:sz w:val="20"/>
              </w:rPr>
              <w:t>Oct. 2017-Nov. 2022</w:t>
            </w:r>
          </w:p>
          <w:p w14:paraId="5293218D" w14:textId="77777777" w:rsidR="008F2D1D" w:rsidRPr="005658C8" w:rsidRDefault="008F2D1D" w:rsidP="008F2D1D">
            <w:pPr>
              <w:pStyle w:val="ListParagraph"/>
              <w:numPr>
                <w:ilvl w:val="0"/>
                <w:numId w:val="44"/>
              </w:numPr>
              <w:rPr>
                <w:rFonts w:ascii="Calibri" w:hAnsi="Calibri" w:cs="Calibri"/>
                <w:sz w:val="20"/>
              </w:rPr>
            </w:pPr>
            <w:r w:rsidRPr="005658C8">
              <w:rPr>
                <w:rFonts w:ascii="Calibri" w:hAnsi="Calibri" w:cs="Calibri"/>
                <w:sz w:val="20"/>
              </w:rPr>
              <w:t>Sept. 2015-Jun. 2021</w:t>
            </w:r>
          </w:p>
          <w:p w14:paraId="717AEFF7" w14:textId="77777777" w:rsidR="008F2D1D" w:rsidRPr="005658C8" w:rsidRDefault="008F2D1D" w:rsidP="005658C8">
            <w:pPr>
              <w:pStyle w:val="ListParagraph"/>
              <w:ind w:left="144"/>
              <w:rPr>
                <w:rFonts w:ascii="Calibri" w:hAnsi="Calibri" w:cs="Calibri"/>
                <w:sz w:val="20"/>
              </w:rPr>
            </w:pPr>
            <w:r w:rsidRPr="005658C8">
              <w:rPr>
                <w:rFonts w:ascii="Calibri" w:hAnsi="Calibri" w:cs="Calibri"/>
                <w:i/>
                <w:iCs/>
                <w:sz w:val="20"/>
              </w:rPr>
              <w:t>In negotiations</w:t>
            </w:r>
          </w:p>
          <w:p w14:paraId="1454DD74" w14:textId="77777777" w:rsidR="008F2D1D" w:rsidRPr="005658C8" w:rsidRDefault="008F2D1D" w:rsidP="008F2D1D">
            <w:pPr>
              <w:pStyle w:val="ListParagraph"/>
              <w:numPr>
                <w:ilvl w:val="0"/>
                <w:numId w:val="44"/>
              </w:numPr>
              <w:rPr>
                <w:rFonts w:ascii="Calibri" w:hAnsi="Calibri" w:cs="Calibri"/>
                <w:sz w:val="20"/>
              </w:rPr>
            </w:pPr>
            <w:r w:rsidRPr="005658C8">
              <w:rPr>
                <w:rFonts w:ascii="Calibri" w:hAnsi="Calibri" w:cs="Calibri"/>
                <w:sz w:val="20"/>
              </w:rPr>
              <w:t>Sept. 2015-Jun. 2021</w:t>
            </w:r>
          </w:p>
          <w:p w14:paraId="16C07566" w14:textId="77777777" w:rsidR="008F2D1D" w:rsidRPr="005658C8" w:rsidRDefault="008F2D1D" w:rsidP="005658C8">
            <w:pPr>
              <w:pStyle w:val="ListParagraph"/>
              <w:ind w:left="144"/>
              <w:rPr>
                <w:rFonts w:ascii="Calibri" w:hAnsi="Calibri" w:cs="Calibri"/>
                <w:i/>
                <w:iCs/>
                <w:sz w:val="20"/>
              </w:rPr>
            </w:pPr>
            <w:r w:rsidRPr="005658C8">
              <w:rPr>
                <w:rFonts w:ascii="Calibri" w:hAnsi="Calibri" w:cs="Calibri"/>
                <w:i/>
                <w:iCs/>
                <w:sz w:val="20"/>
              </w:rPr>
              <w:t>In negotiations</w:t>
            </w:r>
          </w:p>
          <w:p w14:paraId="70647DC1" w14:textId="77777777" w:rsidR="008F2D1D" w:rsidRPr="005658C8" w:rsidRDefault="008F2D1D" w:rsidP="008F2D1D">
            <w:pPr>
              <w:pStyle w:val="ListParagraph"/>
              <w:numPr>
                <w:ilvl w:val="0"/>
                <w:numId w:val="44"/>
              </w:numPr>
              <w:rPr>
                <w:rFonts w:ascii="Calibri" w:hAnsi="Calibri" w:cs="Calibri"/>
                <w:sz w:val="20"/>
              </w:rPr>
            </w:pPr>
            <w:r w:rsidRPr="005658C8">
              <w:rPr>
                <w:rFonts w:ascii="Calibri" w:hAnsi="Calibri" w:cs="Calibri"/>
                <w:sz w:val="20"/>
              </w:rPr>
              <w:t>Jul. 2017-Nov. 2022</w:t>
            </w:r>
          </w:p>
        </w:tc>
      </w:tr>
      <w:tr w:rsidR="008F2D1D" w:rsidRPr="005658C8" w14:paraId="38C72547" w14:textId="77777777" w:rsidTr="005658C8">
        <w:trPr>
          <w:trHeight w:val="525"/>
        </w:trPr>
        <w:tc>
          <w:tcPr>
            <w:tcW w:w="3780" w:type="dxa"/>
            <w:vAlign w:val="center"/>
          </w:tcPr>
          <w:p w14:paraId="60B3C266" w14:textId="77777777" w:rsidR="008F2D1D" w:rsidRPr="005658C8" w:rsidRDefault="008F2D1D" w:rsidP="005658C8">
            <w:pPr>
              <w:rPr>
                <w:rFonts w:ascii="Calibri" w:hAnsi="Calibri" w:cs="Calibri"/>
                <w:sz w:val="20"/>
              </w:rPr>
            </w:pPr>
            <w:r w:rsidRPr="005658C8">
              <w:rPr>
                <w:rFonts w:ascii="Calibri" w:hAnsi="Calibri" w:cs="Calibri"/>
                <w:sz w:val="20"/>
              </w:rPr>
              <w:t>PROBATION PEACE OFFICERS’ ASSOCIATION</w:t>
            </w:r>
          </w:p>
        </w:tc>
        <w:tc>
          <w:tcPr>
            <w:tcW w:w="720" w:type="dxa"/>
            <w:vAlign w:val="center"/>
          </w:tcPr>
          <w:p w14:paraId="6B35BFBC" w14:textId="77777777" w:rsidR="008F2D1D" w:rsidRPr="005658C8" w:rsidRDefault="008F2D1D" w:rsidP="005658C8">
            <w:pPr>
              <w:jc w:val="center"/>
              <w:rPr>
                <w:rFonts w:ascii="Calibri" w:hAnsi="Calibri" w:cs="Calibri"/>
                <w:sz w:val="20"/>
              </w:rPr>
            </w:pPr>
            <w:r w:rsidRPr="005658C8">
              <w:rPr>
                <w:rFonts w:ascii="Calibri" w:hAnsi="Calibri" w:cs="Calibri"/>
                <w:sz w:val="20"/>
              </w:rPr>
              <w:t>2</w:t>
            </w:r>
          </w:p>
        </w:tc>
        <w:tc>
          <w:tcPr>
            <w:tcW w:w="1350" w:type="dxa"/>
            <w:vAlign w:val="center"/>
          </w:tcPr>
          <w:p w14:paraId="080972BB" w14:textId="77777777" w:rsidR="008F2D1D" w:rsidRPr="005658C8" w:rsidRDefault="008F2D1D" w:rsidP="005658C8">
            <w:pPr>
              <w:jc w:val="center"/>
              <w:rPr>
                <w:rFonts w:ascii="Calibri" w:hAnsi="Calibri" w:cs="Calibri"/>
                <w:sz w:val="20"/>
              </w:rPr>
            </w:pPr>
            <w:r w:rsidRPr="005658C8">
              <w:rPr>
                <w:rFonts w:ascii="Calibri" w:hAnsi="Calibri" w:cs="Calibri"/>
                <w:sz w:val="20"/>
              </w:rPr>
              <w:t>140</w:t>
            </w:r>
          </w:p>
        </w:tc>
        <w:tc>
          <w:tcPr>
            <w:tcW w:w="2610" w:type="dxa"/>
            <w:vAlign w:val="center"/>
          </w:tcPr>
          <w:p w14:paraId="6D8324E8" w14:textId="77777777" w:rsidR="008F2D1D" w:rsidRPr="005658C8" w:rsidRDefault="008F2D1D" w:rsidP="005658C8">
            <w:pPr>
              <w:rPr>
                <w:rFonts w:ascii="Calibri" w:hAnsi="Calibri" w:cs="Calibri"/>
                <w:sz w:val="20"/>
                <w:u w:val="single"/>
              </w:rPr>
            </w:pPr>
            <w:r w:rsidRPr="005658C8">
              <w:rPr>
                <w:rFonts w:ascii="Calibri" w:hAnsi="Calibri" w:cs="Calibri"/>
                <w:sz w:val="20"/>
              </w:rPr>
              <w:t>1 MOU</w:t>
            </w:r>
          </w:p>
        </w:tc>
        <w:tc>
          <w:tcPr>
            <w:tcW w:w="2070" w:type="dxa"/>
            <w:vAlign w:val="center"/>
          </w:tcPr>
          <w:p w14:paraId="5B2BC23B" w14:textId="77777777" w:rsidR="008F2D1D" w:rsidRPr="005658C8" w:rsidRDefault="008F2D1D" w:rsidP="005658C8">
            <w:pPr>
              <w:rPr>
                <w:rFonts w:ascii="Calibri" w:hAnsi="Calibri" w:cs="Calibri"/>
                <w:sz w:val="20"/>
              </w:rPr>
            </w:pPr>
            <w:r w:rsidRPr="005658C8">
              <w:rPr>
                <w:rFonts w:ascii="Calibri" w:hAnsi="Calibri" w:cs="Calibri"/>
                <w:sz w:val="20"/>
              </w:rPr>
              <w:t>Aug. 2015-Aug. 2021</w:t>
            </w:r>
          </w:p>
        </w:tc>
      </w:tr>
      <w:tr w:rsidR="008F2D1D" w:rsidRPr="005658C8" w14:paraId="5753F598" w14:textId="77777777" w:rsidTr="005658C8">
        <w:trPr>
          <w:trHeight w:val="389"/>
        </w:trPr>
        <w:tc>
          <w:tcPr>
            <w:tcW w:w="3780" w:type="dxa"/>
            <w:vAlign w:val="center"/>
          </w:tcPr>
          <w:p w14:paraId="4AEDF872" w14:textId="77777777" w:rsidR="008F2D1D" w:rsidRPr="005658C8" w:rsidRDefault="008F2D1D" w:rsidP="005658C8">
            <w:pPr>
              <w:rPr>
                <w:rFonts w:ascii="Calibri" w:hAnsi="Calibri" w:cs="Calibri"/>
                <w:sz w:val="20"/>
              </w:rPr>
            </w:pPr>
            <w:r w:rsidRPr="005658C8">
              <w:rPr>
                <w:rFonts w:ascii="Calibri" w:hAnsi="Calibri" w:cs="Calibri"/>
                <w:sz w:val="20"/>
              </w:rPr>
              <w:t>PUBLIC AUTHORITY – IN HOME SUPPORT SERVICES AND SERVICE EMPLOYEES INTERNATIONAL UNION LOCAL 2015</w:t>
            </w:r>
          </w:p>
        </w:tc>
        <w:tc>
          <w:tcPr>
            <w:tcW w:w="720" w:type="dxa"/>
            <w:vAlign w:val="center"/>
          </w:tcPr>
          <w:p w14:paraId="26611D95" w14:textId="77777777" w:rsidR="008F2D1D" w:rsidRPr="005658C8" w:rsidRDefault="008F2D1D" w:rsidP="005658C8">
            <w:pPr>
              <w:jc w:val="center"/>
              <w:rPr>
                <w:rFonts w:ascii="Calibri" w:hAnsi="Calibri" w:cs="Calibri"/>
                <w:sz w:val="20"/>
              </w:rPr>
            </w:pPr>
            <w:r w:rsidRPr="005658C8">
              <w:rPr>
                <w:rFonts w:ascii="Calibri" w:hAnsi="Calibri" w:cs="Calibri"/>
                <w:sz w:val="20"/>
              </w:rPr>
              <w:t>1</w:t>
            </w:r>
          </w:p>
        </w:tc>
        <w:tc>
          <w:tcPr>
            <w:tcW w:w="1350" w:type="dxa"/>
            <w:vAlign w:val="center"/>
          </w:tcPr>
          <w:p w14:paraId="76B8B3BE" w14:textId="77777777" w:rsidR="008F2D1D" w:rsidRPr="005658C8" w:rsidRDefault="008F2D1D" w:rsidP="005658C8">
            <w:pPr>
              <w:jc w:val="center"/>
              <w:rPr>
                <w:rFonts w:ascii="Calibri" w:hAnsi="Calibri" w:cs="Calibri"/>
                <w:sz w:val="20"/>
              </w:rPr>
            </w:pPr>
            <w:r w:rsidRPr="005658C8">
              <w:rPr>
                <w:rFonts w:ascii="Calibri" w:hAnsi="Calibri" w:cs="Calibri"/>
                <w:sz w:val="20"/>
              </w:rPr>
              <w:t>~26,500</w:t>
            </w:r>
          </w:p>
        </w:tc>
        <w:tc>
          <w:tcPr>
            <w:tcW w:w="2610" w:type="dxa"/>
            <w:vAlign w:val="center"/>
          </w:tcPr>
          <w:p w14:paraId="26D47F54" w14:textId="77777777" w:rsidR="008F2D1D" w:rsidRPr="005658C8" w:rsidRDefault="008F2D1D" w:rsidP="005658C8">
            <w:pPr>
              <w:rPr>
                <w:rFonts w:ascii="Calibri" w:hAnsi="Calibri" w:cs="Calibri"/>
                <w:sz w:val="20"/>
              </w:rPr>
            </w:pPr>
            <w:r w:rsidRPr="005658C8">
              <w:rPr>
                <w:rFonts w:ascii="Calibri" w:hAnsi="Calibri" w:cs="Calibri"/>
                <w:sz w:val="20"/>
              </w:rPr>
              <w:t>1 MOU</w:t>
            </w:r>
          </w:p>
        </w:tc>
        <w:tc>
          <w:tcPr>
            <w:tcW w:w="2070" w:type="dxa"/>
            <w:vAlign w:val="center"/>
          </w:tcPr>
          <w:p w14:paraId="4125845F" w14:textId="77777777" w:rsidR="008F2D1D" w:rsidRPr="005658C8" w:rsidRDefault="008F2D1D" w:rsidP="005658C8">
            <w:pPr>
              <w:rPr>
                <w:rFonts w:ascii="Calibri" w:hAnsi="Calibri" w:cs="Calibri"/>
                <w:sz w:val="20"/>
              </w:rPr>
            </w:pPr>
            <w:r w:rsidRPr="005658C8">
              <w:rPr>
                <w:rFonts w:ascii="Calibri" w:hAnsi="Calibri" w:cs="Calibri"/>
                <w:sz w:val="20"/>
              </w:rPr>
              <w:t>Oct. 2018-Sept. 2021</w:t>
            </w:r>
          </w:p>
        </w:tc>
      </w:tr>
      <w:tr w:rsidR="008F2D1D" w:rsidRPr="005658C8" w14:paraId="66BF4053" w14:textId="77777777" w:rsidTr="005658C8">
        <w:trPr>
          <w:trHeight w:val="389"/>
        </w:trPr>
        <w:tc>
          <w:tcPr>
            <w:tcW w:w="3780" w:type="dxa"/>
            <w:vAlign w:val="center"/>
          </w:tcPr>
          <w:p w14:paraId="4B01B431" w14:textId="77777777" w:rsidR="008F2D1D" w:rsidRPr="005658C8" w:rsidRDefault="008F2D1D" w:rsidP="005658C8">
            <w:pPr>
              <w:rPr>
                <w:rFonts w:ascii="Calibri" w:hAnsi="Calibri" w:cs="Calibri"/>
                <w:sz w:val="20"/>
              </w:rPr>
            </w:pPr>
            <w:r w:rsidRPr="005658C8">
              <w:rPr>
                <w:rFonts w:ascii="Calibri" w:hAnsi="Calibri" w:cs="Calibri"/>
                <w:sz w:val="20"/>
              </w:rPr>
              <w:t>SERVICE EMPLOYEES INTERNATIONAL UNION LOCAL 1021</w:t>
            </w:r>
          </w:p>
        </w:tc>
        <w:tc>
          <w:tcPr>
            <w:tcW w:w="720" w:type="dxa"/>
            <w:vAlign w:val="center"/>
          </w:tcPr>
          <w:p w14:paraId="1B6A8BD4" w14:textId="77777777" w:rsidR="008F2D1D" w:rsidRPr="005658C8" w:rsidRDefault="008F2D1D" w:rsidP="005658C8">
            <w:pPr>
              <w:jc w:val="center"/>
              <w:rPr>
                <w:rFonts w:ascii="Calibri" w:hAnsi="Calibri" w:cs="Calibri"/>
                <w:sz w:val="20"/>
              </w:rPr>
            </w:pPr>
            <w:r w:rsidRPr="005658C8">
              <w:rPr>
                <w:rFonts w:ascii="Calibri" w:hAnsi="Calibri" w:cs="Calibri"/>
                <w:sz w:val="20"/>
              </w:rPr>
              <w:t>10</w:t>
            </w:r>
          </w:p>
        </w:tc>
        <w:tc>
          <w:tcPr>
            <w:tcW w:w="1350" w:type="dxa"/>
            <w:vAlign w:val="center"/>
          </w:tcPr>
          <w:p w14:paraId="6182F731" w14:textId="77777777" w:rsidR="008F2D1D" w:rsidRPr="005658C8" w:rsidRDefault="008F2D1D" w:rsidP="005658C8">
            <w:pPr>
              <w:jc w:val="center"/>
              <w:rPr>
                <w:rFonts w:ascii="Calibri" w:hAnsi="Calibri" w:cs="Calibri"/>
                <w:sz w:val="20"/>
              </w:rPr>
            </w:pPr>
            <w:r w:rsidRPr="005658C8">
              <w:rPr>
                <w:rFonts w:ascii="Calibri" w:hAnsi="Calibri" w:cs="Calibri"/>
                <w:sz w:val="20"/>
              </w:rPr>
              <w:t>4,211</w:t>
            </w:r>
          </w:p>
        </w:tc>
        <w:tc>
          <w:tcPr>
            <w:tcW w:w="2610" w:type="dxa"/>
            <w:vAlign w:val="center"/>
          </w:tcPr>
          <w:p w14:paraId="7851EEF6" w14:textId="77777777" w:rsidR="008F2D1D" w:rsidRPr="005658C8" w:rsidRDefault="008F2D1D" w:rsidP="005658C8">
            <w:pPr>
              <w:rPr>
                <w:rFonts w:ascii="Calibri" w:hAnsi="Calibri" w:cs="Calibri"/>
                <w:sz w:val="20"/>
              </w:rPr>
            </w:pPr>
            <w:r w:rsidRPr="005658C8">
              <w:rPr>
                <w:rFonts w:ascii="Calibri" w:hAnsi="Calibri" w:cs="Calibri"/>
                <w:sz w:val="20"/>
              </w:rPr>
              <w:t>1 MOU</w:t>
            </w:r>
          </w:p>
        </w:tc>
        <w:tc>
          <w:tcPr>
            <w:tcW w:w="2070" w:type="dxa"/>
            <w:vAlign w:val="center"/>
          </w:tcPr>
          <w:p w14:paraId="7A493D3D" w14:textId="77777777" w:rsidR="008F2D1D" w:rsidRPr="005658C8" w:rsidRDefault="008F2D1D" w:rsidP="005658C8">
            <w:pPr>
              <w:rPr>
                <w:rFonts w:ascii="Calibri" w:hAnsi="Calibri" w:cs="Calibri"/>
                <w:sz w:val="20"/>
              </w:rPr>
            </w:pPr>
            <w:r w:rsidRPr="005658C8">
              <w:rPr>
                <w:rFonts w:ascii="Calibri" w:hAnsi="Calibri" w:cs="Calibri"/>
                <w:sz w:val="20"/>
              </w:rPr>
              <w:t>Dec. 2015-Dec. 2022</w:t>
            </w:r>
          </w:p>
        </w:tc>
      </w:tr>
      <w:tr w:rsidR="008F2D1D" w:rsidRPr="005658C8" w14:paraId="10F9CE5D" w14:textId="77777777" w:rsidTr="005658C8">
        <w:trPr>
          <w:trHeight w:val="525"/>
        </w:trPr>
        <w:tc>
          <w:tcPr>
            <w:tcW w:w="3780" w:type="dxa"/>
            <w:vAlign w:val="center"/>
          </w:tcPr>
          <w:p w14:paraId="52139109" w14:textId="77777777" w:rsidR="008F2D1D" w:rsidRPr="005658C8" w:rsidRDefault="008F2D1D" w:rsidP="005658C8">
            <w:pPr>
              <w:rPr>
                <w:rFonts w:ascii="Calibri" w:hAnsi="Calibri" w:cs="Calibri"/>
                <w:sz w:val="20"/>
              </w:rPr>
            </w:pPr>
            <w:r w:rsidRPr="005658C8">
              <w:rPr>
                <w:rFonts w:ascii="Calibri" w:hAnsi="Calibri" w:cs="Calibri"/>
                <w:sz w:val="20"/>
              </w:rPr>
              <w:t>TEAMSTERS LOCAL UNION 856</w:t>
            </w:r>
          </w:p>
        </w:tc>
        <w:tc>
          <w:tcPr>
            <w:tcW w:w="720" w:type="dxa"/>
            <w:vAlign w:val="center"/>
          </w:tcPr>
          <w:p w14:paraId="53AFDACA" w14:textId="77777777" w:rsidR="008F2D1D" w:rsidRPr="005658C8" w:rsidRDefault="008F2D1D" w:rsidP="005658C8">
            <w:pPr>
              <w:jc w:val="center"/>
              <w:rPr>
                <w:rFonts w:ascii="Calibri" w:hAnsi="Calibri" w:cs="Calibri"/>
                <w:sz w:val="20"/>
              </w:rPr>
            </w:pPr>
            <w:r w:rsidRPr="005658C8">
              <w:rPr>
                <w:rFonts w:ascii="Calibri" w:hAnsi="Calibri" w:cs="Calibri"/>
                <w:sz w:val="20"/>
              </w:rPr>
              <w:t>2</w:t>
            </w:r>
          </w:p>
        </w:tc>
        <w:tc>
          <w:tcPr>
            <w:tcW w:w="1350" w:type="dxa"/>
            <w:vAlign w:val="center"/>
          </w:tcPr>
          <w:p w14:paraId="1C694D07" w14:textId="77777777" w:rsidR="008F2D1D" w:rsidRPr="005658C8" w:rsidRDefault="008F2D1D" w:rsidP="005658C8">
            <w:pPr>
              <w:jc w:val="center"/>
              <w:rPr>
                <w:rFonts w:ascii="Calibri" w:hAnsi="Calibri" w:cs="Calibri"/>
                <w:sz w:val="20"/>
              </w:rPr>
            </w:pPr>
            <w:r w:rsidRPr="005658C8">
              <w:rPr>
                <w:rFonts w:ascii="Calibri" w:hAnsi="Calibri" w:cs="Calibri"/>
                <w:sz w:val="20"/>
              </w:rPr>
              <w:t>178</w:t>
            </w:r>
          </w:p>
        </w:tc>
        <w:tc>
          <w:tcPr>
            <w:tcW w:w="2610" w:type="dxa"/>
            <w:vAlign w:val="center"/>
          </w:tcPr>
          <w:p w14:paraId="0EBCD0A0" w14:textId="77777777" w:rsidR="008F2D1D" w:rsidRPr="005658C8" w:rsidRDefault="008F2D1D" w:rsidP="005658C8">
            <w:pPr>
              <w:rPr>
                <w:rFonts w:ascii="Calibri" w:hAnsi="Calibri" w:cs="Calibri"/>
                <w:sz w:val="20"/>
              </w:rPr>
            </w:pPr>
            <w:r w:rsidRPr="005658C8">
              <w:rPr>
                <w:rFonts w:ascii="Calibri" w:hAnsi="Calibri" w:cs="Calibri"/>
                <w:sz w:val="20"/>
              </w:rPr>
              <w:t>1 MOU</w:t>
            </w:r>
          </w:p>
        </w:tc>
        <w:tc>
          <w:tcPr>
            <w:tcW w:w="2070" w:type="dxa"/>
            <w:vAlign w:val="center"/>
          </w:tcPr>
          <w:p w14:paraId="7C9C3DBF" w14:textId="77777777" w:rsidR="008F2D1D" w:rsidRPr="005658C8" w:rsidRDefault="008F2D1D" w:rsidP="005658C8">
            <w:pPr>
              <w:rPr>
                <w:rFonts w:ascii="Calibri" w:hAnsi="Calibri" w:cs="Calibri"/>
                <w:sz w:val="20"/>
              </w:rPr>
            </w:pPr>
            <w:r w:rsidRPr="005658C8">
              <w:rPr>
                <w:rFonts w:ascii="Calibri" w:hAnsi="Calibri" w:cs="Calibri"/>
                <w:sz w:val="20"/>
              </w:rPr>
              <w:t>Aug. 2019-Aug. 2025</w:t>
            </w:r>
          </w:p>
        </w:tc>
      </w:tr>
      <w:tr w:rsidR="008F2D1D" w:rsidRPr="005658C8" w14:paraId="56E31AE3" w14:textId="77777777" w:rsidTr="005658C8">
        <w:trPr>
          <w:trHeight w:val="525"/>
        </w:trPr>
        <w:tc>
          <w:tcPr>
            <w:tcW w:w="3780" w:type="dxa"/>
            <w:vAlign w:val="center"/>
          </w:tcPr>
          <w:p w14:paraId="5A6E7091" w14:textId="77777777" w:rsidR="008F2D1D" w:rsidRPr="005658C8" w:rsidRDefault="008F2D1D" w:rsidP="005658C8">
            <w:pPr>
              <w:rPr>
                <w:rFonts w:ascii="Calibri" w:hAnsi="Calibri" w:cs="Calibri"/>
                <w:sz w:val="20"/>
              </w:rPr>
            </w:pPr>
            <w:r w:rsidRPr="005658C8">
              <w:rPr>
                <w:rFonts w:ascii="Calibri" w:hAnsi="Calibri" w:cs="Calibri"/>
                <w:sz w:val="20"/>
              </w:rPr>
              <w:t>UNION OF AMERICAN PHYSICIANS AND DENTISTS</w:t>
            </w:r>
          </w:p>
        </w:tc>
        <w:tc>
          <w:tcPr>
            <w:tcW w:w="720" w:type="dxa"/>
            <w:vAlign w:val="center"/>
          </w:tcPr>
          <w:p w14:paraId="59E16003" w14:textId="77777777" w:rsidR="008F2D1D" w:rsidRPr="005658C8" w:rsidRDefault="008F2D1D" w:rsidP="005658C8">
            <w:pPr>
              <w:jc w:val="center"/>
              <w:rPr>
                <w:rFonts w:ascii="Calibri" w:hAnsi="Calibri" w:cs="Calibri"/>
                <w:sz w:val="20"/>
              </w:rPr>
            </w:pPr>
            <w:r w:rsidRPr="005658C8">
              <w:rPr>
                <w:rFonts w:ascii="Calibri" w:hAnsi="Calibri" w:cs="Calibri"/>
                <w:sz w:val="20"/>
              </w:rPr>
              <w:t>2</w:t>
            </w:r>
          </w:p>
        </w:tc>
        <w:tc>
          <w:tcPr>
            <w:tcW w:w="1350" w:type="dxa"/>
            <w:vAlign w:val="center"/>
          </w:tcPr>
          <w:p w14:paraId="362D3E2A" w14:textId="77777777" w:rsidR="008F2D1D" w:rsidRPr="005658C8" w:rsidRDefault="008F2D1D" w:rsidP="005658C8">
            <w:pPr>
              <w:jc w:val="center"/>
              <w:rPr>
                <w:rFonts w:ascii="Calibri" w:hAnsi="Calibri" w:cs="Calibri"/>
                <w:sz w:val="20"/>
              </w:rPr>
            </w:pPr>
            <w:r w:rsidRPr="005658C8">
              <w:rPr>
                <w:rFonts w:ascii="Calibri" w:hAnsi="Calibri" w:cs="Calibri"/>
                <w:sz w:val="20"/>
              </w:rPr>
              <w:t>24</w:t>
            </w:r>
          </w:p>
        </w:tc>
        <w:tc>
          <w:tcPr>
            <w:tcW w:w="2610" w:type="dxa"/>
            <w:vAlign w:val="center"/>
          </w:tcPr>
          <w:p w14:paraId="00B69A64" w14:textId="77777777" w:rsidR="008F2D1D" w:rsidRPr="005658C8" w:rsidRDefault="008F2D1D" w:rsidP="005658C8">
            <w:pPr>
              <w:rPr>
                <w:rFonts w:ascii="Calibri" w:hAnsi="Calibri" w:cs="Calibri"/>
                <w:sz w:val="20"/>
              </w:rPr>
            </w:pPr>
            <w:r w:rsidRPr="005658C8">
              <w:rPr>
                <w:rFonts w:ascii="Calibri" w:hAnsi="Calibri" w:cs="Calibri"/>
                <w:sz w:val="20"/>
              </w:rPr>
              <w:t>1 MOU</w:t>
            </w:r>
          </w:p>
        </w:tc>
        <w:tc>
          <w:tcPr>
            <w:tcW w:w="2070" w:type="dxa"/>
            <w:vAlign w:val="center"/>
          </w:tcPr>
          <w:p w14:paraId="784DAC97" w14:textId="77777777" w:rsidR="008F2D1D" w:rsidRPr="005658C8" w:rsidRDefault="008F2D1D" w:rsidP="005658C8">
            <w:pPr>
              <w:rPr>
                <w:rFonts w:ascii="Calibri" w:hAnsi="Calibri" w:cs="Calibri"/>
                <w:sz w:val="20"/>
              </w:rPr>
            </w:pPr>
            <w:r w:rsidRPr="005658C8">
              <w:rPr>
                <w:rFonts w:ascii="Calibri" w:hAnsi="Calibri" w:cs="Calibri"/>
                <w:sz w:val="20"/>
              </w:rPr>
              <w:t>Jul. 2018-Jul. 2022</w:t>
            </w:r>
          </w:p>
        </w:tc>
      </w:tr>
      <w:tr w:rsidR="008F2D1D" w:rsidRPr="005658C8" w14:paraId="589289D2" w14:textId="77777777" w:rsidTr="008F2D1D">
        <w:trPr>
          <w:trHeight w:val="323"/>
        </w:trPr>
        <w:tc>
          <w:tcPr>
            <w:tcW w:w="3780" w:type="dxa"/>
            <w:vAlign w:val="center"/>
          </w:tcPr>
          <w:p w14:paraId="618B4969" w14:textId="77777777" w:rsidR="008F2D1D" w:rsidRPr="005658C8" w:rsidRDefault="008F2D1D" w:rsidP="005658C8">
            <w:pPr>
              <w:jc w:val="right"/>
              <w:rPr>
                <w:rFonts w:ascii="Calibri" w:hAnsi="Calibri" w:cs="Calibri"/>
                <w:b/>
                <w:bCs/>
                <w:sz w:val="20"/>
              </w:rPr>
            </w:pPr>
            <w:r w:rsidRPr="005658C8">
              <w:rPr>
                <w:rFonts w:ascii="Calibri" w:hAnsi="Calibri" w:cs="Calibri"/>
                <w:b/>
                <w:bCs/>
                <w:sz w:val="20"/>
              </w:rPr>
              <w:t>TOTAL</w:t>
            </w:r>
          </w:p>
        </w:tc>
        <w:tc>
          <w:tcPr>
            <w:tcW w:w="720" w:type="dxa"/>
            <w:vAlign w:val="center"/>
          </w:tcPr>
          <w:p w14:paraId="378C1DE8" w14:textId="77777777" w:rsidR="008F2D1D" w:rsidRPr="005658C8" w:rsidRDefault="008F2D1D" w:rsidP="005658C8">
            <w:pPr>
              <w:jc w:val="center"/>
              <w:rPr>
                <w:rFonts w:ascii="Calibri" w:hAnsi="Calibri" w:cs="Calibri"/>
                <w:b/>
                <w:sz w:val="20"/>
              </w:rPr>
            </w:pPr>
            <w:r w:rsidRPr="005658C8">
              <w:rPr>
                <w:rFonts w:ascii="Calibri" w:hAnsi="Calibri" w:cs="Calibri"/>
                <w:b/>
                <w:sz w:val="20"/>
              </w:rPr>
              <w:t>47</w:t>
            </w:r>
          </w:p>
        </w:tc>
        <w:tc>
          <w:tcPr>
            <w:tcW w:w="1350" w:type="dxa"/>
            <w:vAlign w:val="center"/>
          </w:tcPr>
          <w:p w14:paraId="1564222E" w14:textId="77777777" w:rsidR="008F2D1D" w:rsidRPr="005658C8" w:rsidRDefault="008F2D1D" w:rsidP="005658C8">
            <w:pPr>
              <w:jc w:val="center"/>
              <w:rPr>
                <w:rFonts w:ascii="Calibri" w:hAnsi="Calibri" w:cs="Calibri"/>
                <w:b/>
                <w:sz w:val="20"/>
              </w:rPr>
            </w:pPr>
            <w:r w:rsidRPr="005658C8">
              <w:rPr>
                <w:rFonts w:ascii="Calibri" w:hAnsi="Calibri" w:cs="Calibri"/>
                <w:b/>
                <w:sz w:val="20"/>
              </w:rPr>
              <w:t>8,054*</w:t>
            </w:r>
          </w:p>
        </w:tc>
        <w:tc>
          <w:tcPr>
            <w:tcW w:w="2610" w:type="dxa"/>
            <w:vAlign w:val="center"/>
          </w:tcPr>
          <w:p w14:paraId="3D7FEA78" w14:textId="77777777" w:rsidR="008F2D1D" w:rsidRPr="005658C8" w:rsidRDefault="008F2D1D" w:rsidP="005658C8">
            <w:pPr>
              <w:rPr>
                <w:rFonts w:ascii="Calibri" w:hAnsi="Calibri" w:cs="Calibri"/>
                <w:b/>
                <w:sz w:val="20"/>
              </w:rPr>
            </w:pPr>
            <w:r w:rsidRPr="005658C8">
              <w:rPr>
                <w:rFonts w:ascii="Calibri" w:hAnsi="Calibri" w:cs="Calibri"/>
                <w:b/>
                <w:sz w:val="20"/>
              </w:rPr>
              <w:t>23 MOUs</w:t>
            </w:r>
          </w:p>
        </w:tc>
        <w:tc>
          <w:tcPr>
            <w:tcW w:w="2070" w:type="dxa"/>
            <w:vAlign w:val="center"/>
          </w:tcPr>
          <w:p w14:paraId="6F52DA6D" w14:textId="77777777" w:rsidR="008F2D1D" w:rsidRPr="005658C8" w:rsidRDefault="008F2D1D" w:rsidP="005658C8">
            <w:pPr>
              <w:rPr>
                <w:rFonts w:ascii="Calibri" w:hAnsi="Calibri" w:cs="Calibri"/>
                <w:sz w:val="20"/>
              </w:rPr>
            </w:pPr>
          </w:p>
        </w:tc>
      </w:tr>
    </w:tbl>
    <w:p w14:paraId="08BE31CE" w14:textId="77777777" w:rsidR="008F2D1D" w:rsidRPr="005658C8" w:rsidRDefault="008F2D1D" w:rsidP="008F2D1D">
      <w:pPr>
        <w:tabs>
          <w:tab w:val="left" w:pos="900"/>
        </w:tabs>
        <w:ind w:left="1152"/>
        <w:rPr>
          <w:rFonts w:ascii="Calibri" w:hAnsi="Calibri" w:cs="Calibri"/>
          <w:b/>
          <w:sz w:val="20"/>
        </w:rPr>
      </w:pPr>
      <w:r w:rsidRPr="005658C8">
        <w:rPr>
          <w:rFonts w:ascii="Calibri" w:hAnsi="Calibri" w:cs="Calibri"/>
          <w:b/>
          <w:sz w:val="20"/>
        </w:rPr>
        <w:t>*Totals do not include twenty-six thousand five hundred (26,500) IHSS workers.  The total of represented employees including IHSS workers is approximately thirty-four thousand six hundred (34,600).</w:t>
      </w:r>
    </w:p>
    <w:p w14:paraId="038970A0" w14:textId="77777777" w:rsidR="00F9006C" w:rsidRDefault="00502F47" w:rsidP="004516E7">
      <w:pPr>
        <w:pStyle w:val="Heading2"/>
      </w:pPr>
      <w:bookmarkStart w:id="16" w:name="_Toc69454344"/>
      <w:r>
        <w:t>BIDDER</w:t>
      </w:r>
      <w:r w:rsidR="00F9006C" w:rsidRPr="00A85450">
        <w:t xml:space="preserve"> QUALIFICATIONS</w:t>
      </w:r>
      <w:bookmarkEnd w:id="14"/>
      <w:bookmarkEnd w:id="15"/>
      <w:bookmarkEnd w:id="16"/>
    </w:p>
    <w:p w14:paraId="4AB253DC" w14:textId="77777777" w:rsidR="00DF511B" w:rsidRPr="005536B8" w:rsidRDefault="00DF511B" w:rsidP="00DF511B">
      <w:pPr>
        <w:pStyle w:val="BodyText"/>
        <w:kinsoku w:val="0"/>
        <w:overflowPunct w:val="0"/>
        <w:spacing w:before="47"/>
        <w:ind w:left="1440" w:right="243"/>
        <w:rPr>
          <w:rFonts w:ascii="Calibri" w:hAnsi="Calibri" w:cs="Calibri"/>
        </w:rPr>
      </w:pPr>
      <w:r w:rsidRPr="005536B8">
        <w:rPr>
          <w:rFonts w:ascii="Calibri" w:hAnsi="Calibri" w:cs="Calibri"/>
        </w:rPr>
        <w:t>To be eligible to participate in this RFP, Bidder must meet the following qualifications:</w:t>
      </w:r>
    </w:p>
    <w:p w14:paraId="3647FF6E" w14:textId="77777777" w:rsidR="00DF511B" w:rsidRPr="005536B8" w:rsidRDefault="00DF511B" w:rsidP="00DF511B">
      <w:pPr>
        <w:pStyle w:val="BodyText"/>
        <w:kinsoku w:val="0"/>
        <w:overflowPunct w:val="0"/>
        <w:spacing w:before="47"/>
        <w:ind w:left="1440" w:right="243"/>
        <w:rPr>
          <w:rFonts w:ascii="Calibri" w:hAnsi="Calibri" w:cs="Calibri"/>
        </w:rPr>
      </w:pPr>
    </w:p>
    <w:p w14:paraId="031EF701" w14:textId="77777777" w:rsidR="00DF511B" w:rsidRPr="005536B8" w:rsidRDefault="00DF511B" w:rsidP="006D146B">
      <w:pPr>
        <w:pStyle w:val="ListParagraph"/>
        <w:widowControl w:val="0"/>
        <w:numPr>
          <w:ilvl w:val="0"/>
          <w:numId w:val="43"/>
        </w:numPr>
        <w:kinsoku w:val="0"/>
        <w:overflowPunct w:val="0"/>
        <w:autoSpaceDE w:val="0"/>
        <w:autoSpaceDN w:val="0"/>
        <w:adjustRightInd w:val="0"/>
        <w:ind w:left="2160" w:right="270"/>
        <w:jc w:val="both"/>
        <w:rPr>
          <w:rFonts w:ascii="Calibri" w:hAnsi="Calibri" w:cs="Calibri"/>
          <w:szCs w:val="26"/>
        </w:rPr>
      </w:pPr>
      <w:r w:rsidRPr="005536B8">
        <w:rPr>
          <w:rFonts w:ascii="Calibri" w:hAnsi="Calibri" w:cs="Calibri"/>
          <w:szCs w:val="26"/>
        </w:rPr>
        <w:t>At least five (5) years of experience, and regularly and continuously engaged in providing labor relations consulting services</w:t>
      </w:r>
      <w:r w:rsidRPr="005536B8" w:rsidDel="0080468B">
        <w:rPr>
          <w:rFonts w:ascii="Calibri" w:hAnsi="Calibri" w:cs="Calibri"/>
          <w:szCs w:val="26"/>
        </w:rPr>
        <w:t xml:space="preserve"> </w:t>
      </w:r>
      <w:r w:rsidRPr="005536B8">
        <w:rPr>
          <w:rFonts w:ascii="Calibri" w:hAnsi="Calibri" w:cs="Calibri"/>
          <w:szCs w:val="26"/>
        </w:rPr>
        <w:t xml:space="preserve">to city, county, state, or Federal governments. </w:t>
      </w:r>
    </w:p>
    <w:p w14:paraId="55F6A53F" w14:textId="77777777" w:rsidR="00DF511B" w:rsidRPr="005536B8" w:rsidRDefault="00DF511B" w:rsidP="00DF511B">
      <w:pPr>
        <w:pStyle w:val="ListParagraph"/>
        <w:widowControl w:val="0"/>
        <w:kinsoku w:val="0"/>
        <w:overflowPunct w:val="0"/>
        <w:autoSpaceDE w:val="0"/>
        <w:autoSpaceDN w:val="0"/>
        <w:adjustRightInd w:val="0"/>
        <w:ind w:left="1440" w:right="270"/>
        <w:jc w:val="both"/>
        <w:rPr>
          <w:rFonts w:ascii="Calibri" w:hAnsi="Calibri" w:cs="Calibri"/>
          <w:szCs w:val="26"/>
        </w:rPr>
      </w:pPr>
    </w:p>
    <w:p w14:paraId="722E5174" w14:textId="09FCCA18" w:rsidR="00DF511B" w:rsidRPr="005536B8" w:rsidRDefault="00DF511B" w:rsidP="006D146B">
      <w:pPr>
        <w:pStyle w:val="ListParagraph"/>
        <w:widowControl w:val="0"/>
        <w:numPr>
          <w:ilvl w:val="0"/>
          <w:numId w:val="43"/>
        </w:numPr>
        <w:kinsoku w:val="0"/>
        <w:overflowPunct w:val="0"/>
        <w:autoSpaceDE w:val="0"/>
        <w:autoSpaceDN w:val="0"/>
        <w:adjustRightInd w:val="0"/>
        <w:ind w:left="2160" w:right="270"/>
        <w:jc w:val="both"/>
        <w:rPr>
          <w:rFonts w:ascii="Calibri" w:hAnsi="Calibri" w:cs="Calibri"/>
          <w:szCs w:val="26"/>
        </w:rPr>
      </w:pPr>
      <w:r w:rsidRPr="005536B8">
        <w:rPr>
          <w:rFonts w:ascii="Calibri" w:hAnsi="Calibri" w:cs="Calibri"/>
          <w:szCs w:val="26"/>
        </w:rPr>
        <w:t>Key personnel assigned to County must have public sector labor negotiation experience within the last three (3) years, preferably as a chief negotiator/spokesperson.</w:t>
      </w:r>
      <w:r w:rsidR="00F74EC0">
        <w:rPr>
          <w:rFonts w:ascii="Calibri" w:hAnsi="Calibri" w:cs="Calibri"/>
          <w:szCs w:val="26"/>
        </w:rPr>
        <w:t xml:space="preserve">  Experience must be verifiable through resume.</w:t>
      </w:r>
    </w:p>
    <w:p w14:paraId="75F7D1BD" w14:textId="77777777" w:rsidR="00DF511B" w:rsidRPr="005536B8" w:rsidRDefault="00DF511B" w:rsidP="00DF511B">
      <w:pPr>
        <w:pStyle w:val="ListParagraph"/>
        <w:rPr>
          <w:rFonts w:ascii="Calibri" w:hAnsi="Calibri" w:cs="Calibri"/>
          <w:szCs w:val="26"/>
        </w:rPr>
      </w:pPr>
    </w:p>
    <w:p w14:paraId="6C910E0D" w14:textId="6030840A" w:rsidR="00DF511B" w:rsidRPr="005536B8" w:rsidRDefault="008D4116" w:rsidP="006D146B">
      <w:pPr>
        <w:pStyle w:val="ListParagraph"/>
        <w:widowControl w:val="0"/>
        <w:numPr>
          <w:ilvl w:val="0"/>
          <w:numId w:val="43"/>
        </w:numPr>
        <w:kinsoku w:val="0"/>
        <w:overflowPunct w:val="0"/>
        <w:autoSpaceDE w:val="0"/>
        <w:autoSpaceDN w:val="0"/>
        <w:adjustRightInd w:val="0"/>
        <w:ind w:left="2160" w:right="270"/>
        <w:jc w:val="both"/>
        <w:rPr>
          <w:rFonts w:ascii="Calibri" w:hAnsi="Calibri" w:cs="Calibri"/>
          <w:szCs w:val="26"/>
        </w:rPr>
      </w:pPr>
      <w:r>
        <w:rPr>
          <w:rFonts w:ascii="Calibri" w:hAnsi="Calibri" w:cs="Calibri"/>
          <w:szCs w:val="26"/>
        </w:rPr>
        <w:t>Proven track record</w:t>
      </w:r>
      <w:r w:rsidR="00DF511B" w:rsidRPr="005536B8">
        <w:rPr>
          <w:rFonts w:ascii="Calibri" w:hAnsi="Calibri" w:cs="Calibri"/>
          <w:szCs w:val="26"/>
        </w:rPr>
        <w:t xml:space="preserve"> for maintaining productive and respectful relat</w:t>
      </w:r>
      <w:r>
        <w:rPr>
          <w:rFonts w:ascii="Calibri" w:hAnsi="Calibri" w:cs="Calibri"/>
          <w:szCs w:val="26"/>
        </w:rPr>
        <w:t>ionships with bargaining groups,</w:t>
      </w:r>
      <w:r w:rsidR="00DF511B" w:rsidRPr="005536B8">
        <w:rPr>
          <w:rFonts w:ascii="Calibri" w:hAnsi="Calibri" w:cs="Calibri"/>
          <w:szCs w:val="26"/>
        </w:rPr>
        <w:t xml:space="preserve"> establishing good rapport and working relationships with elected officials, County executives, management representatives and staff.</w:t>
      </w:r>
      <w:r w:rsidR="004012BD">
        <w:rPr>
          <w:rFonts w:ascii="Calibri" w:hAnsi="Calibri" w:cs="Calibri"/>
          <w:szCs w:val="26"/>
        </w:rPr>
        <w:t xml:space="preserve"> This must be verifiable through references provided or summary of past projects completed.</w:t>
      </w:r>
    </w:p>
    <w:p w14:paraId="13D4E70F" w14:textId="77777777" w:rsidR="001D5F3D" w:rsidRPr="005536B8" w:rsidRDefault="001D5F3D" w:rsidP="001D5F3D">
      <w:pPr>
        <w:pStyle w:val="ListParagraph"/>
        <w:widowControl w:val="0"/>
        <w:kinsoku w:val="0"/>
        <w:overflowPunct w:val="0"/>
        <w:autoSpaceDE w:val="0"/>
        <w:autoSpaceDN w:val="0"/>
        <w:adjustRightInd w:val="0"/>
        <w:ind w:left="0" w:right="270"/>
        <w:jc w:val="both"/>
        <w:rPr>
          <w:rFonts w:ascii="Calibri" w:hAnsi="Calibri" w:cs="Calibri"/>
          <w:szCs w:val="26"/>
        </w:rPr>
      </w:pPr>
    </w:p>
    <w:p w14:paraId="69B0F84C" w14:textId="77777777" w:rsidR="00DF511B" w:rsidRPr="005536B8" w:rsidRDefault="00DF511B" w:rsidP="006D146B">
      <w:pPr>
        <w:pStyle w:val="ListParagraph"/>
        <w:widowControl w:val="0"/>
        <w:numPr>
          <w:ilvl w:val="0"/>
          <w:numId w:val="43"/>
        </w:numPr>
        <w:kinsoku w:val="0"/>
        <w:overflowPunct w:val="0"/>
        <w:autoSpaceDE w:val="0"/>
        <w:autoSpaceDN w:val="0"/>
        <w:adjustRightInd w:val="0"/>
        <w:ind w:left="2160" w:right="270"/>
        <w:jc w:val="both"/>
        <w:rPr>
          <w:rFonts w:ascii="Calibri" w:hAnsi="Calibri" w:cs="Calibri"/>
          <w:szCs w:val="26"/>
        </w:rPr>
      </w:pPr>
      <w:r w:rsidRPr="005536B8">
        <w:rPr>
          <w:rFonts w:ascii="Calibri" w:hAnsi="Calibri" w:cs="Calibri"/>
          <w:szCs w:val="26"/>
        </w:rPr>
        <w:t>Possess all permits, licenses, and professional credentials necessary to perform the services as specified in this RFP.</w:t>
      </w:r>
    </w:p>
    <w:p w14:paraId="4532713F" w14:textId="77777777" w:rsidR="001D5F3D" w:rsidRPr="005536B8" w:rsidRDefault="001D5F3D" w:rsidP="001D5F3D">
      <w:pPr>
        <w:pStyle w:val="ListParagraph"/>
        <w:widowControl w:val="0"/>
        <w:kinsoku w:val="0"/>
        <w:overflowPunct w:val="0"/>
        <w:autoSpaceDE w:val="0"/>
        <w:autoSpaceDN w:val="0"/>
        <w:adjustRightInd w:val="0"/>
        <w:ind w:left="0" w:right="270"/>
        <w:jc w:val="both"/>
        <w:rPr>
          <w:rFonts w:ascii="Calibri" w:hAnsi="Calibri" w:cs="Calibri"/>
          <w:szCs w:val="26"/>
        </w:rPr>
      </w:pPr>
    </w:p>
    <w:p w14:paraId="46254D11" w14:textId="77777777" w:rsidR="00F9006C" w:rsidRDefault="00F9006C" w:rsidP="000352A4">
      <w:pPr>
        <w:pStyle w:val="Heading2"/>
      </w:pPr>
      <w:bookmarkStart w:id="17" w:name="_Toc69454345"/>
      <w:r w:rsidRPr="00A85450">
        <w:t>S</w:t>
      </w:r>
      <w:r w:rsidR="00017184">
        <w:t>PECIFIC REQUIREMENTS</w:t>
      </w:r>
      <w:bookmarkEnd w:id="17"/>
    </w:p>
    <w:p w14:paraId="200A5C05" w14:textId="77777777" w:rsidR="00F321D7" w:rsidRPr="005658C8" w:rsidRDefault="00F321D7" w:rsidP="00F321D7">
      <w:pPr>
        <w:pStyle w:val="BodyText"/>
        <w:kinsoku w:val="0"/>
        <w:overflowPunct w:val="0"/>
        <w:spacing w:before="47"/>
        <w:ind w:left="1440"/>
        <w:rPr>
          <w:rFonts w:ascii="Calibri" w:hAnsi="Calibri" w:cs="Calibri"/>
        </w:rPr>
      </w:pPr>
      <w:r w:rsidRPr="005658C8">
        <w:rPr>
          <w:rFonts w:ascii="Calibri" w:hAnsi="Calibri" w:cs="Calibri"/>
        </w:rPr>
        <w:t>The primary responsibilities of the awarded contractor shall</w:t>
      </w:r>
      <w:bookmarkStart w:id="18" w:name="_bookmark3"/>
      <w:bookmarkEnd w:id="18"/>
      <w:r w:rsidRPr="005658C8">
        <w:rPr>
          <w:rFonts w:ascii="Calibri" w:hAnsi="Calibri" w:cs="Calibri"/>
        </w:rPr>
        <w:t xml:space="preserve"> include, but are not limited to, the following:</w:t>
      </w:r>
    </w:p>
    <w:p w14:paraId="4878F34C" w14:textId="77777777" w:rsidR="00F321D7" w:rsidRPr="005658C8" w:rsidRDefault="00F321D7" w:rsidP="00F321D7">
      <w:pPr>
        <w:pStyle w:val="BodyText"/>
        <w:kinsoku w:val="0"/>
        <w:overflowPunct w:val="0"/>
        <w:spacing w:before="9"/>
        <w:rPr>
          <w:rFonts w:ascii="Calibri" w:hAnsi="Calibri" w:cs="Calibri"/>
          <w:sz w:val="19"/>
          <w:szCs w:val="19"/>
        </w:rPr>
      </w:pPr>
    </w:p>
    <w:p w14:paraId="631A8F63" w14:textId="77777777" w:rsidR="00F321D7" w:rsidRPr="005658C8" w:rsidRDefault="00F321D7" w:rsidP="00F321D7">
      <w:pPr>
        <w:pStyle w:val="ListParagraph"/>
        <w:widowControl w:val="0"/>
        <w:numPr>
          <w:ilvl w:val="1"/>
          <w:numId w:val="48"/>
        </w:numPr>
        <w:tabs>
          <w:tab w:val="left" w:pos="3261"/>
        </w:tabs>
        <w:kinsoku w:val="0"/>
        <w:overflowPunct w:val="0"/>
        <w:autoSpaceDE w:val="0"/>
        <w:autoSpaceDN w:val="0"/>
        <w:adjustRightInd w:val="0"/>
        <w:ind w:right="257"/>
        <w:jc w:val="both"/>
        <w:rPr>
          <w:rFonts w:ascii="Calibri" w:hAnsi="Calibri" w:cs="Calibri"/>
          <w:szCs w:val="26"/>
        </w:rPr>
      </w:pPr>
      <w:r w:rsidRPr="005658C8">
        <w:rPr>
          <w:rFonts w:ascii="Calibri" w:hAnsi="Calibri" w:cs="Calibri"/>
          <w:szCs w:val="26"/>
        </w:rPr>
        <w:t>Serve as the County’s Chief Spokesperson and Negotiation Team Leader during contract negotiations and meet and confers, and consultant/advisor regarding employer-employee relations matters and propose strategies to the Board; County Administrator and staff; HRS Director and staff; and other County agencies and departments as deemed appropriate.  Provide meeting summary notes as requested.</w:t>
      </w:r>
    </w:p>
    <w:p w14:paraId="0CFBAE92" w14:textId="77777777" w:rsidR="00F321D7" w:rsidRPr="005658C8" w:rsidRDefault="00F321D7" w:rsidP="00F321D7">
      <w:pPr>
        <w:pStyle w:val="ListParagraph"/>
        <w:widowControl w:val="0"/>
        <w:tabs>
          <w:tab w:val="left" w:pos="3261"/>
        </w:tabs>
        <w:kinsoku w:val="0"/>
        <w:overflowPunct w:val="0"/>
        <w:autoSpaceDE w:val="0"/>
        <w:autoSpaceDN w:val="0"/>
        <w:adjustRightInd w:val="0"/>
        <w:ind w:left="2160" w:right="257"/>
        <w:jc w:val="both"/>
        <w:rPr>
          <w:rFonts w:ascii="Calibri" w:hAnsi="Calibri" w:cs="Calibri"/>
          <w:szCs w:val="26"/>
        </w:rPr>
      </w:pPr>
    </w:p>
    <w:p w14:paraId="2E64D634" w14:textId="77777777" w:rsidR="00F321D7" w:rsidRPr="005658C8" w:rsidRDefault="00F321D7" w:rsidP="00F321D7">
      <w:pPr>
        <w:pStyle w:val="ListParagraph"/>
        <w:widowControl w:val="0"/>
        <w:numPr>
          <w:ilvl w:val="1"/>
          <w:numId w:val="48"/>
        </w:numPr>
        <w:tabs>
          <w:tab w:val="left" w:pos="3261"/>
        </w:tabs>
        <w:kinsoku w:val="0"/>
        <w:overflowPunct w:val="0"/>
        <w:autoSpaceDE w:val="0"/>
        <w:autoSpaceDN w:val="0"/>
        <w:adjustRightInd w:val="0"/>
        <w:ind w:right="257"/>
        <w:jc w:val="both"/>
        <w:rPr>
          <w:rFonts w:ascii="Calibri" w:hAnsi="Calibri" w:cs="Calibri"/>
          <w:szCs w:val="26"/>
        </w:rPr>
      </w:pPr>
      <w:r w:rsidRPr="005658C8">
        <w:rPr>
          <w:rFonts w:ascii="Calibri" w:hAnsi="Calibri" w:cs="Calibri"/>
          <w:szCs w:val="26"/>
        </w:rPr>
        <w:t>Attend planning meetings, closed sessions, public meetings/hearings and/or staff meetings related to County labor relations issues assigned to contractor.</w:t>
      </w:r>
    </w:p>
    <w:p w14:paraId="6D7A6773" w14:textId="77777777" w:rsidR="00F321D7" w:rsidRPr="005658C8" w:rsidRDefault="00F321D7" w:rsidP="00F321D7">
      <w:pPr>
        <w:pStyle w:val="ListParagraph"/>
        <w:widowControl w:val="0"/>
        <w:tabs>
          <w:tab w:val="left" w:pos="3261"/>
        </w:tabs>
        <w:kinsoku w:val="0"/>
        <w:overflowPunct w:val="0"/>
        <w:autoSpaceDE w:val="0"/>
        <w:autoSpaceDN w:val="0"/>
        <w:adjustRightInd w:val="0"/>
        <w:ind w:left="0" w:right="257"/>
        <w:jc w:val="both"/>
        <w:rPr>
          <w:rFonts w:ascii="Calibri" w:hAnsi="Calibri" w:cs="Calibri"/>
          <w:szCs w:val="26"/>
        </w:rPr>
      </w:pPr>
    </w:p>
    <w:p w14:paraId="0BDF8976" w14:textId="77777777" w:rsidR="00F321D7" w:rsidRPr="005658C8" w:rsidRDefault="00F321D7" w:rsidP="00F321D7">
      <w:pPr>
        <w:pStyle w:val="ListParagraph"/>
        <w:widowControl w:val="0"/>
        <w:numPr>
          <w:ilvl w:val="1"/>
          <w:numId w:val="48"/>
        </w:numPr>
        <w:tabs>
          <w:tab w:val="left" w:pos="3261"/>
        </w:tabs>
        <w:kinsoku w:val="0"/>
        <w:overflowPunct w:val="0"/>
        <w:autoSpaceDE w:val="0"/>
        <w:autoSpaceDN w:val="0"/>
        <w:adjustRightInd w:val="0"/>
        <w:ind w:right="257"/>
        <w:jc w:val="both"/>
        <w:rPr>
          <w:rFonts w:ascii="Calibri" w:hAnsi="Calibri" w:cs="Calibri"/>
          <w:szCs w:val="26"/>
        </w:rPr>
      </w:pPr>
      <w:r w:rsidRPr="005658C8">
        <w:rPr>
          <w:rFonts w:ascii="Calibri" w:hAnsi="Calibri" w:cs="Calibri"/>
          <w:szCs w:val="26"/>
        </w:rPr>
        <w:t>Advise the Board on possible labor relations impacts/outcome of certain actions, fulfill Board directives, and retain accountability for actions.</w:t>
      </w:r>
    </w:p>
    <w:p w14:paraId="19A92FE3" w14:textId="77777777" w:rsidR="00F321D7" w:rsidRPr="005658C8" w:rsidRDefault="00F321D7" w:rsidP="00F321D7">
      <w:pPr>
        <w:pStyle w:val="ListParagraph"/>
        <w:widowControl w:val="0"/>
        <w:tabs>
          <w:tab w:val="left" w:pos="3261"/>
        </w:tabs>
        <w:kinsoku w:val="0"/>
        <w:overflowPunct w:val="0"/>
        <w:autoSpaceDE w:val="0"/>
        <w:autoSpaceDN w:val="0"/>
        <w:adjustRightInd w:val="0"/>
        <w:ind w:left="0" w:right="257"/>
        <w:jc w:val="both"/>
        <w:rPr>
          <w:rFonts w:ascii="Calibri" w:hAnsi="Calibri" w:cs="Calibri"/>
          <w:szCs w:val="26"/>
        </w:rPr>
      </w:pPr>
    </w:p>
    <w:p w14:paraId="0A9EDDE7" w14:textId="77777777" w:rsidR="00F321D7" w:rsidRPr="005658C8" w:rsidRDefault="00F321D7" w:rsidP="00F321D7">
      <w:pPr>
        <w:pStyle w:val="ListParagraph"/>
        <w:widowControl w:val="0"/>
        <w:numPr>
          <w:ilvl w:val="1"/>
          <w:numId w:val="48"/>
        </w:numPr>
        <w:tabs>
          <w:tab w:val="left" w:pos="3261"/>
        </w:tabs>
        <w:kinsoku w:val="0"/>
        <w:overflowPunct w:val="0"/>
        <w:autoSpaceDE w:val="0"/>
        <w:autoSpaceDN w:val="0"/>
        <w:adjustRightInd w:val="0"/>
        <w:ind w:right="257"/>
        <w:jc w:val="both"/>
        <w:rPr>
          <w:rFonts w:ascii="Calibri" w:hAnsi="Calibri" w:cs="Calibri"/>
          <w:szCs w:val="26"/>
        </w:rPr>
      </w:pPr>
      <w:r w:rsidRPr="005658C8">
        <w:rPr>
          <w:rFonts w:ascii="Calibri" w:hAnsi="Calibri" w:cs="Calibri"/>
          <w:szCs w:val="26"/>
        </w:rPr>
        <w:t>Recommend strategies for successful outcomes in negotiations; assist in the development of management proposals and positions.</w:t>
      </w:r>
    </w:p>
    <w:p w14:paraId="0BB39082" w14:textId="77777777" w:rsidR="00F321D7" w:rsidRPr="005658C8" w:rsidRDefault="00F321D7" w:rsidP="00F321D7">
      <w:pPr>
        <w:pStyle w:val="ListParagraph"/>
        <w:widowControl w:val="0"/>
        <w:tabs>
          <w:tab w:val="left" w:pos="3261"/>
        </w:tabs>
        <w:kinsoku w:val="0"/>
        <w:overflowPunct w:val="0"/>
        <w:autoSpaceDE w:val="0"/>
        <w:autoSpaceDN w:val="0"/>
        <w:adjustRightInd w:val="0"/>
        <w:ind w:left="0" w:right="257"/>
        <w:jc w:val="both"/>
        <w:rPr>
          <w:rFonts w:ascii="Calibri" w:hAnsi="Calibri" w:cs="Calibri"/>
          <w:szCs w:val="26"/>
        </w:rPr>
      </w:pPr>
    </w:p>
    <w:p w14:paraId="02BB7770" w14:textId="77777777" w:rsidR="00F321D7" w:rsidRPr="005658C8" w:rsidRDefault="00F321D7" w:rsidP="00F321D7">
      <w:pPr>
        <w:pStyle w:val="ListParagraph"/>
        <w:widowControl w:val="0"/>
        <w:numPr>
          <w:ilvl w:val="1"/>
          <w:numId w:val="48"/>
        </w:numPr>
        <w:tabs>
          <w:tab w:val="left" w:pos="3261"/>
        </w:tabs>
        <w:kinsoku w:val="0"/>
        <w:overflowPunct w:val="0"/>
        <w:autoSpaceDE w:val="0"/>
        <w:autoSpaceDN w:val="0"/>
        <w:adjustRightInd w:val="0"/>
        <w:ind w:right="257"/>
        <w:jc w:val="both"/>
        <w:rPr>
          <w:rFonts w:ascii="Calibri" w:hAnsi="Calibri" w:cs="Calibri"/>
          <w:szCs w:val="26"/>
        </w:rPr>
      </w:pPr>
      <w:r w:rsidRPr="005658C8">
        <w:rPr>
          <w:rFonts w:ascii="Calibri" w:hAnsi="Calibri" w:cs="Calibri"/>
          <w:szCs w:val="26"/>
        </w:rPr>
        <w:t>Serve as the County’s Chief Spokesperson for situational meetings and conferences as needed, including but not limited to, the impact of layoffs, statutory changes, pension modifications, work schedule changes, revisions of departmental rules and staffing guidelines.</w:t>
      </w:r>
    </w:p>
    <w:p w14:paraId="6CE1BD9B" w14:textId="77777777" w:rsidR="00F321D7" w:rsidRPr="005658C8" w:rsidRDefault="00F321D7" w:rsidP="00F321D7">
      <w:pPr>
        <w:pStyle w:val="ListParagraph"/>
        <w:widowControl w:val="0"/>
        <w:tabs>
          <w:tab w:val="left" w:pos="3261"/>
        </w:tabs>
        <w:kinsoku w:val="0"/>
        <w:overflowPunct w:val="0"/>
        <w:autoSpaceDE w:val="0"/>
        <w:autoSpaceDN w:val="0"/>
        <w:adjustRightInd w:val="0"/>
        <w:ind w:left="0" w:right="257"/>
        <w:jc w:val="both"/>
        <w:rPr>
          <w:rFonts w:ascii="Calibri" w:hAnsi="Calibri" w:cs="Calibri"/>
          <w:szCs w:val="26"/>
        </w:rPr>
      </w:pPr>
    </w:p>
    <w:p w14:paraId="2B33CCD0" w14:textId="77777777" w:rsidR="00F321D7" w:rsidRPr="005658C8" w:rsidRDefault="00F321D7" w:rsidP="00F321D7">
      <w:pPr>
        <w:pStyle w:val="ListParagraph"/>
        <w:widowControl w:val="0"/>
        <w:numPr>
          <w:ilvl w:val="1"/>
          <w:numId w:val="48"/>
        </w:numPr>
        <w:tabs>
          <w:tab w:val="left" w:pos="3261"/>
        </w:tabs>
        <w:kinsoku w:val="0"/>
        <w:overflowPunct w:val="0"/>
        <w:autoSpaceDE w:val="0"/>
        <w:autoSpaceDN w:val="0"/>
        <w:adjustRightInd w:val="0"/>
        <w:ind w:right="257"/>
        <w:jc w:val="both"/>
        <w:rPr>
          <w:rFonts w:ascii="Calibri" w:hAnsi="Calibri" w:cs="Calibri"/>
          <w:szCs w:val="26"/>
        </w:rPr>
      </w:pPr>
      <w:r w:rsidRPr="005658C8">
        <w:rPr>
          <w:rFonts w:ascii="Calibri" w:hAnsi="Calibri" w:cs="Calibri"/>
          <w:szCs w:val="26"/>
        </w:rPr>
        <w:t>Consult and provide written consultation notes with County representatives and, as requested, with County’s Actuarial, Pension and/or Health and Welfare consultants to assist in the design of pension, health and other employee benefit plans and strategies.</w:t>
      </w:r>
    </w:p>
    <w:p w14:paraId="7D450886" w14:textId="77777777" w:rsidR="00F321D7" w:rsidRPr="005658C8" w:rsidRDefault="00F321D7" w:rsidP="00F321D7">
      <w:pPr>
        <w:pStyle w:val="ListParagraph"/>
        <w:widowControl w:val="0"/>
        <w:tabs>
          <w:tab w:val="left" w:pos="3261"/>
        </w:tabs>
        <w:kinsoku w:val="0"/>
        <w:overflowPunct w:val="0"/>
        <w:autoSpaceDE w:val="0"/>
        <w:autoSpaceDN w:val="0"/>
        <w:adjustRightInd w:val="0"/>
        <w:ind w:left="0" w:right="257"/>
        <w:jc w:val="both"/>
        <w:rPr>
          <w:rFonts w:ascii="Calibri" w:hAnsi="Calibri" w:cs="Calibri"/>
          <w:szCs w:val="26"/>
        </w:rPr>
      </w:pPr>
    </w:p>
    <w:p w14:paraId="5C64E906" w14:textId="77777777" w:rsidR="00F321D7" w:rsidRPr="005658C8" w:rsidRDefault="00F321D7" w:rsidP="00F321D7">
      <w:pPr>
        <w:pStyle w:val="ListParagraph"/>
        <w:widowControl w:val="0"/>
        <w:numPr>
          <w:ilvl w:val="1"/>
          <w:numId w:val="48"/>
        </w:numPr>
        <w:tabs>
          <w:tab w:val="left" w:pos="3261"/>
        </w:tabs>
        <w:kinsoku w:val="0"/>
        <w:overflowPunct w:val="0"/>
        <w:autoSpaceDE w:val="0"/>
        <w:autoSpaceDN w:val="0"/>
        <w:adjustRightInd w:val="0"/>
        <w:ind w:right="257"/>
        <w:jc w:val="both"/>
        <w:rPr>
          <w:rFonts w:ascii="Calibri" w:hAnsi="Calibri" w:cs="Calibri"/>
          <w:szCs w:val="26"/>
        </w:rPr>
      </w:pPr>
      <w:r w:rsidRPr="005658C8">
        <w:rPr>
          <w:rFonts w:ascii="Calibri" w:hAnsi="Calibri" w:cs="Calibri"/>
          <w:szCs w:val="26"/>
        </w:rPr>
        <w:t>Provide labor relations consulting and supervisory training as requested.</w:t>
      </w:r>
    </w:p>
    <w:p w14:paraId="264C7E32" w14:textId="77777777" w:rsidR="00F321D7" w:rsidRPr="005658C8" w:rsidRDefault="00F321D7" w:rsidP="00F321D7">
      <w:pPr>
        <w:pStyle w:val="ListParagraph"/>
        <w:widowControl w:val="0"/>
        <w:tabs>
          <w:tab w:val="left" w:pos="3261"/>
        </w:tabs>
        <w:kinsoku w:val="0"/>
        <w:overflowPunct w:val="0"/>
        <w:autoSpaceDE w:val="0"/>
        <w:autoSpaceDN w:val="0"/>
        <w:adjustRightInd w:val="0"/>
        <w:ind w:left="0" w:right="257"/>
        <w:jc w:val="both"/>
        <w:rPr>
          <w:rFonts w:ascii="Calibri" w:hAnsi="Calibri" w:cs="Calibri"/>
          <w:szCs w:val="26"/>
        </w:rPr>
      </w:pPr>
    </w:p>
    <w:p w14:paraId="5F921708" w14:textId="77777777" w:rsidR="00F321D7" w:rsidRPr="005658C8" w:rsidRDefault="00F321D7" w:rsidP="00F321D7">
      <w:pPr>
        <w:pStyle w:val="ListParagraph"/>
        <w:widowControl w:val="0"/>
        <w:numPr>
          <w:ilvl w:val="1"/>
          <w:numId w:val="48"/>
        </w:numPr>
        <w:tabs>
          <w:tab w:val="left" w:pos="3261"/>
        </w:tabs>
        <w:kinsoku w:val="0"/>
        <w:overflowPunct w:val="0"/>
        <w:autoSpaceDE w:val="0"/>
        <w:autoSpaceDN w:val="0"/>
        <w:adjustRightInd w:val="0"/>
        <w:ind w:right="257"/>
        <w:jc w:val="both"/>
        <w:rPr>
          <w:rFonts w:ascii="Calibri" w:hAnsi="Calibri" w:cs="Calibri"/>
          <w:szCs w:val="26"/>
        </w:rPr>
      </w:pPr>
      <w:r w:rsidRPr="005658C8">
        <w:rPr>
          <w:rFonts w:ascii="Calibri" w:hAnsi="Calibri" w:cs="Calibri"/>
          <w:szCs w:val="26"/>
        </w:rPr>
        <w:t>Consult with County staff on grievance handling and other conflict resolution procedures.</w:t>
      </w:r>
    </w:p>
    <w:p w14:paraId="028A8A11" w14:textId="77777777" w:rsidR="00F321D7" w:rsidRPr="005658C8" w:rsidRDefault="00F321D7" w:rsidP="00F321D7">
      <w:pPr>
        <w:pStyle w:val="ListParagraph"/>
        <w:widowControl w:val="0"/>
        <w:tabs>
          <w:tab w:val="left" w:pos="3261"/>
        </w:tabs>
        <w:kinsoku w:val="0"/>
        <w:overflowPunct w:val="0"/>
        <w:autoSpaceDE w:val="0"/>
        <w:autoSpaceDN w:val="0"/>
        <w:adjustRightInd w:val="0"/>
        <w:ind w:left="0" w:right="257"/>
        <w:jc w:val="both"/>
        <w:rPr>
          <w:rFonts w:ascii="Calibri" w:hAnsi="Calibri" w:cs="Calibri"/>
          <w:szCs w:val="26"/>
        </w:rPr>
      </w:pPr>
    </w:p>
    <w:p w14:paraId="17DF60D5" w14:textId="77777777" w:rsidR="00F321D7" w:rsidRPr="005658C8" w:rsidRDefault="00F321D7" w:rsidP="00F321D7">
      <w:pPr>
        <w:pStyle w:val="ListParagraph"/>
        <w:widowControl w:val="0"/>
        <w:numPr>
          <w:ilvl w:val="1"/>
          <w:numId w:val="48"/>
        </w:numPr>
        <w:tabs>
          <w:tab w:val="left" w:pos="3261"/>
        </w:tabs>
        <w:kinsoku w:val="0"/>
        <w:overflowPunct w:val="0"/>
        <w:autoSpaceDE w:val="0"/>
        <w:autoSpaceDN w:val="0"/>
        <w:adjustRightInd w:val="0"/>
        <w:ind w:right="257"/>
        <w:jc w:val="both"/>
        <w:rPr>
          <w:rFonts w:ascii="Calibri" w:hAnsi="Calibri" w:cs="Calibri"/>
          <w:szCs w:val="26"/>
        </w:rPr>
      </w:pPr>
      <w:r w:rsidRPr="005658C8">
        <w:rPr>
          <w:rFonts w:ascii="Calibri" w:hAnsi="Calibri" w:cs="Calibri"/>
          <w:szCs w:val="26"/>
        </w:rPr>
        <w:t>Advise the County on industry trends, best practices, and innovations in public sector labor relations.</w:t>
      </w:r>
    </w:p>
    <w:p w14:paraId="6F9276C3" w14:textId="77777777" w:rsidR="00F321D7" w:rsidRPr="005658C8" w:rsidRDefault="00F321D7" w:rsidP="00F321D7">
      <w:pPr>
        <w:pStyle w:val="ListParagraph"/>
        <w:widowControl w:val="0"/>
        <w:tabs>
          <w:tab w:val="left" w:pos="3261"/>
        </w:tabs>
        <w:kinsoku w:val="0"/>
        <w:overflowPunct w:val="0"/>
        <w:autoSpaceDE w:val="0"/>
        <w:autoSpaceDN w:val="0"/>
        <w:adjustRightInd w:val="0"/>
        <w:ind w:left="0" w:right="257"/>
        <w:jc w:val="both"/>
        <w:rPr>
          <w:rFonts w:ascii="Calibri" w:hAnsi="Calibri" w:cs="Calibri"/>
          <w:szCs w:val="26"/>
        </w:rPr>
      </w:pPr>
    </w:p>
    <w:p w14:paraId="60E30E33" w14:textId="77777777" w:rsidR="00F321D7" w:rsidRPr="005658C8" w:rsidRDefault="00F321D7" w:rsidP="00F321D7">
      <w:pPr>
        <w:pStyle w:val="ListParagraph"/>
        <w:widowControl w:val="0"/>
        <w:numPr>
          <w:ilvl w:val="1"/>
          <w:numId w:val="48"/>
        </w:numPr>
        <w:tabs>
          <w:tab w:val="left" w:pos="3261"/>
        </w:tabs>
        <w:kinsoku w:val="0"/>
        <w:overflowPunct w:val="0"/>
        <w:autoSpaceDE w:val="0"/>
        <w:autoSpaceDN w:val="0"/>
        <w:adjustRightInd w:val="0"/>
        <w:ind w:right="257"/>
        <w:jc w:val="both"/>
        <w:rPr>
          <w:rFonts w:ascii="Calibri" w:hAnsi="Calibri" w:cs="Calibri"/>
          <w:szCs w:val="26"/>
        </w:rPr>
      </w:pPr>
      <w:r w:rsidRPr="005658C8">
        <w:rPr>
          <w:rFonts w:ascii="Calibri" w:hAnsi="Calibri" w:cs="Calibri"/>
          <w:szCs w:val="26"/>
        </w:rPr>
        <w:t>Provide County assistance, advice, and as-needed representation on administrative matters, including but not limited to PERB issues and hearings.</w:t>
      </w:r>
    </w:p>
    <w:p w14:paraId="01A4A202" w14:textId="77777777" w:rsidR="00F321D7" w:rsidRPr="005658C8" w:rsidRDefault="00F321D7" w:rsidP="00F321D7">
      <w:pPr>
        <w:pStyle w:val="ListParagraph"/>
        <w:widowControl w:val="0"/>
        <w:tabs>
          <w:tab w:val="left" w:pos="3261"/>
        </w:tabs>
        <w:kinsoku w:val="0"/>
        <w:overflowPunct w:val="0"/>
        <w:autoSpaceDE w:val="0"/>
        <w:autoSpaceDN w:val="0"/>
        <w:adjustRightInd w:val="0"/>
        <w:ind w:left="0" w:right="257"/>
        <w:jc w:val="both"/>
        <w:rPr>
          <w:rFonts w:ascii="Calibri" w:hAnsi="Calibri" w:cs="Calibri"/>
          <w:szCs w:val="26"/>
        </w:rPr>
      </w:pPr>
    </w:p>
    <w:p w14:paraId="23E7D449" w14:textId="2D768D7B" w:rsidR="00F321D7" w:rsidRDefault="00F321D7" w:rsidP="00F321D7">
      <w:pPr>
        <w:pStyle w:val="ListParagraph"/>
        <w:widowControl w:val="0"/>
        <w:numPr>
          <w:ilvl w:val="1"/>
          <w:numId w:val="48"/>
        </w:numPr>
        <w:tabs>
          <w:tab w:val="left" w:pos="3261"/>
        </w:tabs>
        <w:kinsoku w:val="0"/>
        <w:overflowPunct w:val="0"/>
        <w:autoSpaceDE w:val="0"/>
        <w:autoSpaceDN w:val="0"/>
        <w:adjustRightInd w:val="0"/>
        <w:ind w:right="257"/>
        <w:jc w:val="both"/>
        <w:rPr>
          <w:rFonts w:ascii="Calibri" w:hAnsi="Calibri" w:cs="Calibri"/>
          <w:szCs w:val="26"/>
        </w:rPr>
      </w:pPr>
      <w:r w:rsidRPr="005658C8">
        <w:rPr>
          <w:rFonts w:ascii="Calibri" w:hAnsi="Calibri" w:cs="Calibri"/>
          <w:szCs w:val="26"/>
        </w:rPr>
        <w:t>Draft reports, correspondence, MOU language and/or other written communication related to assigned issues as requested by the County.</w:t>
      </w:r>
    </w:p>
    <w:p w14:paraId="2B3A92FC" w14:textId="77777777" w:rsidR="00FA14E9" w:rsidRPr="00F74EC0" w:rsidRDefault="00FA14E9" w:rsidP="00F74EC0">
      <w:pPr>
        <w:pStyle w:val="ListParagraph"/>
        <w:rPr>
          <w:rFonts w:ascii="Calibri" w:hAnsi="Calibri" w:cs="Calibri"/>
          <w:szCs w:val="26"/>
        </w:rPr>
      </w:pPr>
    </w:p>
    <w:p w14:paraId="0BD644C8" w14:textId="6B5ACB94" w:rsidR="004012BD" w:rsidRDefault="004012BD" w:rsidP="004012BD">
      <w:pPr>
        <w:pStyle w:val="ListParagraph"/>
        <w:numPr>
          <w:ilvl w:val="1"/>
          <w:numId w:val="48"/>
        </w:numPr>
        <w:rPr>
          <w:rFonts w:ascii="Calibri" w:hAnsi="Calibri" w:cs="Calibri"/>
          <w:szCs w:val="26"/>
        </w:rPr>
      </w:pPr>
      <w:r w:rsidRPr="004012BD">
        <w:rPr>
          <w:rFonts w:ascii="Calibri" w:hAnsi="Calibri" w:cs="Calibri"/>
          <w:szCs w:val="26"/>
        </w:rPr>
        <w:t>Respond in a professional and timely manner to the Board’s requirements for labor relations services and directions.  Maintain availability and accessibility to the Board twenty-four (24) hours, seven (7) days per week on an as-needed basis.</w:t>
      </w:r>
    </w:p>
    <w:p w14:paraId="1540D645" w14:textId="77777777" w:rsidR="004012BD" w:rsidRPr="004012BD" w:rsidRDefault="004012BD" w:rsidP="004012BD">
      <w:pPr>
        <w:pStyle w:val="ListParagraph"/>
        <w:ind w:left="2160"/>
        <w:rPr>
          <w:rFonts w:ascii="Calibri" w:hAnsi="Calibri" w:cs="Calibri"/>
          <w:szCs w:val="26"/>
        </w:rPr>
      </w:pPr>
    </w:p>
    <w:p w14:paraId="1910E512" w14:textId="6DA42489" w:rsidR="004012BD" w:rsidRDefault="004012BD" w:rsidP="004012BD">
      <w:pPr>
        <w:pStyle w:val="ListParagraph"/>
        <w:numPr>
          <w:ilvl w:val="1"/>
          <w:numId w:val="48"/>
        </w:numPr>
        <w:rPr>
          <w:rFonts w:ascii="Calibri" w:hAnsi="Calibri" w:cs="Calibri"/>
          <w:szCs w:val="26"/>
        </w:rPr>
      </w:pPr>
      <w:r w:rsidRPr="004012BD">
        <w:rPr>
          <w:rFonts w:ascii="Calibri" w:hAnsi="Calibri" w:cs="Calibri"/>
          <w:szCs w:val="26"/>
        </w:rPr>
        <w:t>Capacity to provide sufficient time to meet advising and negotiating needs, which averages thirty-five (35) hours per week, fifty-two (52) weeks per year</w:t>
      </w:r>
      <w:r>
        <w:rPr>
          <w:rFonts w:ascii="Calibri" w:hAnsi="Calibri" w:cs="Calibri"/>
          <w:szCs w:val="26"/>
        </w:rPr>
        <w:t xml:space="preserve"> and</w:t>
      </w:r>
      <w:r w:rsidRPr="004012BD">
        <w:rPr>
          <w:rFonts w:ascii="Calibri" w:hAnsi="Calibri" w:cs="Calibri"/>
          <w:szCs w:val="26"/>
        </w:rPr>
        <w:t xml:space="preserve"> must be able to conduct simultaneous negotiations with eight (8) to ten (10) labor groups at any given time.</w:t>
      </w:r>
    </w:p>
    <w:p w14:paraId="4D1A8964" w14:textId="77777777" w:rsidR="004012BD" w:rsidRPr="004012BD" w:rsidRDefault="004012BD" w:rsidP="004012BD">
      <w:pPr>
        <w:pStyle w:val="ListParagraph"/>
        <w:ind w:left="2160"/>
        <w:rPr>
          <w:rFonts w:ascii="Calibri" w:hAnsi="Calibri" w:cs="Calibri"/>
          <w:szCs w:val="26"/>
        </w:rPr>
      </w:pPr>
    </w:p>
    <w:p w14:paraId="39B5EA2E" w14:textId="1D17C71D" w:rsidR="00FA14E9" w:rsidRPr="005536B8" w:rsidRDefault="00F74EC0" w:rsidP="00F74EC0">
      <w:pPr>
        <w:pStyle w:val="ListParagraph"/>
        <w:widowControl w:val="0"/>
        <w:numPr>
          <w:ilvl w:val="1"/>
          <w:numId w:val="48"/>
        </w:numPr>
        <w:tabs>
          <w:tab w:val="left" w:pos="3261"/>
        </w:tabs>
        <w:kinsoku w:val="0"/>
        <w:overflowPunct w:val="0"/>
        <w:autoSpaceDE w:val="0"/>
        <w:autoSpaceDN w:val="0"/>
        <w:adjustRightInd w:val="0"/>
        <w:ind w:right="257"/>
        <w:jc w:val="both"/>
        <w:rPr>
          <w:rFonts w:ascii="Calibri" w:hAnsi="Calibri" w:cs="Calibri"/>
          <w:szCs w:val="26"/>
        </w:rPr>
      </w:pPr>
      <w:r>
        <w:rPr>
          <w:rFonts w:ascii="Calibri" w:hAnsi="Calibri" w:cs="Calibri"/>
          <w:szCs w:val="26"/>
        </w:rPr>
        <w:t>S</w:t>
      </w:r>
      <w:r w:rsidR="00FA14E9" w:rsidRPr="005536B8">
        <w:rPr>
          <w:rFonts w:ascii="Calibri" w:hAnsi="Calibri" w:cs="Calibri"/>
          <w:szCs w:val="26"/>
        </w:rPr>
        <w:t xml:space="preserve">hall </w:t>
      </w:r>
      <w:r w:rsidR="00492795">
        <w:rPr>
          <w:rFonts w:ascii="Calibri" w:hAnsi="Calibri" w:cs="Calibri"/>
          <w:szCs w:val="26"/>
        </w:rPr>
        <w:t>have the</w:t>
      </w:r>
      <w:r w:rsidR="00FA14E9" w:rsidRPr="005536B8">
        <w:rPr>
          <w:rFonts w:ascii="Calibri" w:hAnsi="Calibri" w:cs="Calibri"/>
          <w:szCs w:val="26"/>
        </w:rPr>
        <w:t xml:space="preserve"> knowledge of, experience in and ability</w:t>
      </w:r>
      <w:r w:rsidR="00FA14E9" w:rsidRPr="005536B8">
        <w:rPr>
          <w:rFonts w:ascii="Calibri" w:hAnsi="Calibri" w:cs="Calibri"/>
          <w:spacing w:val="-5"/>
          <w:szCs w:val="26"/>
        </w:rPr>
        <w:t xml:space="preserve"> </w:t>
      </w:r>
      <w:r w:rsidR="00FA14E9" w:rsidRPr="005536B8">
        <w:rPr>
          <w:rFonts w:ascii="Calibri" w:hAnsi="Calibri" w:cs="Calibri"/>
          <w:szCs w:val="26"/>
        </w:rPr>
        <w:t>to:</w:t>
      </w:r>
    </w:p>
    <w:p w14:paraId="12E5CABE" w14:textId="77777777" w:rsidR="00FA14E9" w:rsidRPr="005536B8" w:rsidRDefault="00FA14E9" w:rsidP="00FA14E9">
      <w:pPr>
        <w:pStyle w:val="ListParagraph"/>
        <w:rPr>
          <w:rFonts w:ascii="Calibri" w:hAnsi="Calibri" w:cs="Calibri"/>
          <w:szCs w:val="26"/>
        </w:rPr>
      </w:pPr>
    </w:p>
    <w:p w14:paraId="149FA14F" w14:textId="77777777" w:rsidR="00FA14E9" w:rsidRPr="005536B8" w:rsidRDefault="00FA14E9" w:rsidP="00FA14E9">
      <w:pPr>
        <w:pStyle w:val="ListParagraph"/>
        <w:widowControl w:val="0"/>
        <w:numPr>
          <w:ilvl w:val="0"/>
          <w:numId w:val="51"/>
        </w:numPr>
        <w:kinsoku w:val="0"/>
        <w:overflowPunct w:val="0"/>
        <w:autoSpaceDE w:val="0"/>
        <w:autoSpaceDN w:val="0"/>
        <w:adjustRightInd w:val="0"/>
        <w:ind w:right="255" w:firstLine="360"/>
        <w:rPr>
          <w:rFonts w:ascii="Calibri" w:hAnsi="Calibri" w:cs="Calibri"/>
          <w:szCs w:val="26"/>
        </w:rPr>
      </w:pPr>
      <w:r w:rsidRPr="005536B8">
        <w:rPr>
          <w:rFonts w:ascii="Calibri" w:hAnsi="Calibri" w:cs="Calibri"/>
          <w:szCs w:val="26"/>
        </w:rPr>
        <w:t>Current labor relations practices, trends, laws, and issues.</w:t>
      </w:r>
    </w:p>
    <w:p w14:paraId="4AFC15B6" w14:textId="77777777" w:rsidR="00FA14E9" w:rsidRPr="005536B8" w:rsidRDefault="00FA14E9" w:rsidP="00FA14E9">
      <w:pPr>
        <w:pStyle w:val="ListParagraph"/>
        <w:widowControl w:val="0"/>
        <w:kinsoku w:val="0"/>
        <w:overflowPunct w:val="0"/>
        <w:autoSpaceDE w:val="0"/>
        <w:autoSpaceDN w:val="0"/>
        <w:adjustRightInd w:val="0"/>
        <w:ind w:left="2160" w:right="255"/>
        <w:rPr>
          <w:rFonts w:ascii="Calibri" w:hAnsi="Calibri" w:cs="Calibri"/>
          <w:szCs w:val="26"/>
        </w:rPr>
      </w:pPr>
    </w:p>
    <w:p w14:paraId="43D9C1EE" w14:textId="77777777" w:rsidR="00FA14E9" w:rsidRPr="005536B8" w:rsidRDefault="00FA14E9" w:rsidP="00F74EC0">
      <w:pPr>
        <w:pStyle w:val="ListParagraph"/>
        <w:widowControl w:val="0"/>
        <w:numPr>
          <w:ilvl w:val="0"/>
          <w:numId w:val="51"/>
        </w:numPr>
        <w:kinsoku w:val="0"/>
        <w:overflowPunct w:val="0"/>
        <w:autoSpaceDE w:val="0"/>
        <w:autoSpaceDN w:val="0"/>
        <w:adjustRightInd w:val="0"/>
        <w:ind w:left="2880" w:right="255" w:hanging="720"/>
        <w:rPr>
          <w:rFonts w:ascii="Calibri" w:hAnsi="Calibri" w:cs="Calibri"/>
          <w:szCs w:val="26"/>
        </w:rPr>
      </w:pPr>
      <w:r w:rsidRPr="005536B8">
        <w:rPr>
          <w:rFonts w:ascii="Calibri" w:hAnsi="Calibri" w:cs="Calibri"/>
          <w:szCs w:val="26"/>
        </w:rPr>
        <w:t>Legal requirements of California public agency employee-employer relations, including the MMBA and Police Officers and Firefighters Bill of Rights.</w:t>
      </w:r>
    </w:p>
    <w:p w14:paraId="13F1A6FF" w14:textId="77777777" w:rsidR="00FA14E9" w:rsidRPr="005536B8" w:rsidRDefault="00FA14E9" w:rsidP="00FA14E9">
      <w:pPr>
        <w:pStyle w:val="ListParagraph"/>
        <w:widowControl w:val="0"/>
        <w:kinsoku w:val="0"/>
        <w:overflowPunct w:val="0"/>
        <w:autoSpaceDE w:val="0"/>
        <w:autoSpaceDN w:val="0"/>
        <w:adjustRightInd w:val="0"/>
        <w:ind w:left="2160" w:right="255"/>
        <w:rPr>
          <w:rFonts w:ascii="Calibri" w:hAnsi="Calibri" w:cs="Calibri"/>
          <w:szCs w:val="26"/>
        </w:rPr>
      </w:pPr>
    </w:p>
    <w:p w14:paraId="38A04ED1" w14:textId="77777777" w:rsidR="00FA14E9" w:rsidRPr="005536B8" w:rsidRDefault="00FA14E9" w:rsidP="00F74EC0">
      <w:pPr>
        <w:pStyle w:val="ListParagraph"/>
        <w:widowControl w:val="0"/>
        <w:numPr>
          <w:ilvl w:val="0"/>
          <w:numId w:val="51"/>
        </w:numPr>
        <w:kinsoku w:val="0"/>
        <w:overflowPunct w:val="0"/>
        <w:autoSpaceDE w:val="0"/>
        <w:autoSpaceDN w:val="0"/>
        <w:adjustRightInd w:val="0"/>
        <w:ind w:left="2880" w:right="255" w:hanging="720"/>
        <w:rPr>
          <w:rFonts w:ascii="Calibri" w:hAnsi="Calibri" w:cs="Calibri"/>
          <w:szCs w:val="26"/>
        </w:rPr>
      </w:pPr>
      <w:r w:rsidRPr="005536B8">
        <w:rPr>
          <w:rFonts w:ascii="Calibri" w:hAnsi="Calibri" w:cs="Calibri"/>
          <w:szCs w:val="26"/>
        </w:rPr>
        <w:t>Implementing legislative changes impacting employment law, benefits, and labor relations, including but not limited to representation and membership, impasse procedures, arbitration, leaves of absence, and FLSA regulations.</w:t>
      </w:r>
    </w:p>
    <w:p w14:paraId="78FC7B05" w14:textId="77777777" w:rsidR="00FA14E9" w:rsidRPr="005536B8" w:rsidRDefault="00FA14E9" w:rsidP="00FA14E9">
      <w:pPr>
        <w:pStyle w:val="ListParagraph"/>
        <w:widowControl w:val="0"/>
        <w:kinsoku w:val="0"/>
        <w:overflowPunct w:val="0"/>
        <w:autoSpaceDE w:val="0"/>
        <w:autoSpaceDN w:val="0"/>
        <w:adjustRightInd w:val="0"/>
        <w:ind w:left="2160" w:right="255"/>
        <w:rPr>
          <w:rFonts w:ascii="Calibri" w:hAnsi="Calibri" w:cs="Calibri"/>
          <w:szCs w:val="26"/>
        </w:rPr>
      </w:pPr>
    </w:p>
    <w:p w14:paraId="09085985" w14:textId="77777777" w:rsidR="00FA14E9" w:rsidRPr="005536B8" w:rsidRDefault="00FA14E9" w:rsidP="00F74EC0">
      <w:pPr>
        <w:pStyle w:val="ListParagraph"/>
        <w:widowControl w:val="0"/>
        <w:numPr>
          <w:ilvl w:val="0"/>
          <w:numId w:val="51"/>
        </w:numPr>
        <w:kinsoku w:val="0"/>
        <w:overflowPunct w:val="0"/>
        <w:autoSpaceDE w:val="0"/>
        <w:autoSpaceDN w:val="0"/>
        <w:adjustRightInd w:val="0"/>
        <w:ind w:left="2880" w:right="255" w:hanging="720"/>
        <w:rPr>
          <w:rFonts w:ascii="Calibri" w:hAnsi="Calibri" w:cs="Calibri"/>
          <w:szCs w:val="26"/>
        </w:rPr>
      </w:pPr>
      <w:r w:rsidRPr="005536B8">
        <w:rPr>
          <w:rFonts w:ascii="Calibri" w:hAnsi="Calibri" w:cs="Calibri"/>
          <w:szCs w:val="26"/>
        </w:rPr>
        <w:t>Principles and practices of public and personnel administration, contract negotiations, dispute resolution, and survey analysis.</w:t>
      </w:r>
    </w:p>
    <w:p w14:paraId="205EE99B" w14:textId="77777777" w:rsidR="00FA14E9" w:rsidRPr="005536B8" w:rsidRDefault="00FA14E9" w:rsidP="00FA14E9">
      <w:pPr>
        <w:pStyle w:val="ListParagraph"/>
        <w:widowControl w:val="0"/>
        <w:kinsoku w:val="0"/>
        <w:overflowPunct w:val="0"/>
        <w:autoSpaceDE w:val="0"/>
        <w:autoSpaceDN w:val="0"/>
        <w:adjustRightInd w:val="0"/>
        <w:ind w:left="2160" w:right="255"/>
        <w:rPr>
          <w:rFonts w:ascii="Calibri" w:hAnsi="Calibri" w:cs="Calibri"/>
          <w:szCs w:val="26"/>
        </w:rPr>
      </w:pPr>
    </w:p>
    <w:p w14:paraId="7434B22D" w14:textId="77777777" w:rsidR="00FA14E9" w:rsidRPr="005536B8" w:rsidRDefault="00FA14E9" w:rsidP="00FA14E9">
      <w:pPr>
        <w:pStyle w:val="ListParagraph"/>
        <w:widowControl w:val="0"/>
        <w:numPr>
          <w:ilvl w:val="0"/>
          <w:numId w:val="51"/>
        </w:numPr>
        <w:kinsoku w:val="0"/>
        <w:overflowPunct w:val="0"/>
        <w:autoSpaceDE w:val="0"/>
        <w:autoSpaceDN w:val="0"/>
        <w:adjustRightInd w:val="0"/>
        <w:ind w:right="255" w:firstLine="360"/>
        <w:rPr>
          <w:rFonts w:ascii="Calibri" w:hAnsi="Calibri" w:cs="Calibri"/>
          <w:szCs w:val="26"/>
        </w:rPr>
      </w:pPr>
      <w:r w:rsidRPr="005536B8">
        <w:rPr>
          <w:rFonts w:ascii="Calibri" w:hAnsi="Calibri" w:cs="Calibri"/>
          <w:szCs w:val="26"/>
        </w:rPr>
        <w:t>Structure and operation of County government.</w:t>
      </w:r>
    </w:p>
    <w:p w14:paraId="24A46481" w14:textId="77777777" w:rsidR="00FA14E9" w:rsidRPr="005536B8" w:rsidRDefault="00FA14E9" w:rsidP="00FA14E9">
      <w:pPr>
        <w:pStyle w:val="ListParagraph"/>
        <w:widowControl w:val="0"/>
        <w:kinsoku w:val="0"/>
        <w:overflowPunct w:val="0"/>
        <w:autoSpaceDE w:val="0"/>
        <w:autoSpaceDN w:val="0"/>
        <w:adjustRightInd w:val="0"/>
        <w:ind w:left="2160" w:right="255"/>
        <w:rPr>
          <w:rFonts w:ascii="Calibri" w:hAnsi="Calibri" w:cs="Calibri"/>
          <w:szCs w:val="26"/>
        </w:rPr>
      </w:pPr>
    </w:p>
    <w:p w14:paraId="51B081F4" w14:textId="77777777" w:rsidR="00FA14E9" w:rsidRPr="005536B8" w:rsidRDefault="00FA14E9" w:rsidP="00FA14E9">
      <w:pPr>
        <w:pStyle w:val="ListParagraph"/>
        <w:widowControl w:val="0"/>
        <w:numPr>
          <w:ilvl w:val="0"/>
          <w:numId w:val="51"/>
        </w:numPr>
        <w:kinsoku w:val="0"/>
        <w:overflowPunct w:val="0"/>
        <w:autoSpaceDE w:val="0"/>
        <w:autoSpaceDN w:val="0"/>
        <w:adjustRightInd w:val="0"/>
        <w:ind w:right="255" w:firstLine="360"/>
        <w:rPr>
          <w:rFonts w:ascii="Calibri" w:hAnsi="Calibri" w:cs="Calibri"/>
          <w:szCs w:val="26"/>
        </w:rPr>
      </w:pPr>
      <w:r w:rsidRPr="005536B8">
        <w:rPr>
          <w:rFonts w:ascii="Calibri" w:hAnsi="Calibri" w:cs="Calibri"/>
          <w:szCs w:val="26"/>
        </w:rPr>
        <w:t>Clear and concise written and oral communication.</w:t>
      </w:r>
    </w:p>
    <w:p w14:paraId="7B76465A" w14:textId="77777777" w:rsidR="00FA14E9" w:rsidRPr="005536B8" w:rsidRDefault="00FA14E9" w:rsidP="00FA14E9">
      <w:pPr>
        <w:pStyle w:val="ListParagraph"/>
        <w:widowControl w:val="0"/>
        <w:kinsoku w:val="0"/>
        <w:overflowPunct w:val="0"/>
        <w:autoSpaceDE w:val="0"/>
        <w:autoSpaceDN w:val="0"/>
        <w:adjustRightInd w:val="0"/>
        <w:ind w:left="2160" w:right="255"/>
        <w:rPr>
          <w:rFonts w:ascii="Calibri" w:hAnsi="Calibri" w:cs="Calibri"/>
          <w:szCs w:val="26"/>
        </w:rPr>
      </w:pPr>
    </w:p>
    <w:p w14:paraId="0375ED4D" w14:textId="77777777" w:rsidR="00FA14E9" w:rsidRPr="005536B8" w:rsidRDefault="00FA14E9" w:rsidP="00FA14E9">
      <w:pPr>
        <w:pStyle w:val="ListParagraph"/>
        <w:widowControl w:val="0"/>
        <w:numPr>
          <w:ilvl w:val="0"/>
          <w:numId w:val="51"/>
        </w:numPr>
        <w:kinsoku w:val="0"/>
        <w:overflowPunct w:val="0"/>
        <w:autoSpaceDE w:val="0"/>
        <w:autoSpaceDN w:val="0"/>
        <w:adjustRightInd w:val="0"/>
        <w:ind w:right="255" w:firstLine="360"/>
        <w:rPr>
          <w:rFonts w:ascii="Calibri" w:hAnsi="Calibri" w:cs="Calibri"/>
          <w:szCs w:val="26"/>
        </w:rPr>
      </w:pPr>
      <w:r w:rsidRPr="005536B8">
        <w:rPr>
          <w:rFonts w:ascii="Calibri" w:hAnsi="Calibri" w:cs="Calibri"/>
          <w:szCs w:val="26"/>
        </w:rPr>
        <w:t>Maintaining confidentiality and integrity.</w:t>
      </w:r>
    </w:p>
    <w:p w14:paraId="381E6CC5" w14:textId="77777777" w:rsidR="00FA14E9" w:rsidRPr="005658C8" w:rsidRDefault="00FA14E9" w:rsidP="00FA14E9">
      <w:pPr>
        <w:pStyle w:val="ListParagraph"/>
        <w:widowControl w:val="0"/>
        <w:tabs>
          <w:tab w:val="left" w:pos="3261"/>
        </w:tabs>
        <w:kinsoku w:val="0"/>
        <w:overflowPunct w:val="0"/>
        <w:autoSpaceDE w:val="0"/>
        <w:autoSpaceDN w:val="0"/>
        <w:adjustRightInd w:val="0"/>
        <w:ind w:left="1800" w:right="257"/>
        <w:jc w:val="both"/>
        <w:rPr>
          <w:rFonts w:ascii="Calibri" w:hAnsi="Calibri" w:cs="Calibri"/>
          <w:szCs w:val="26"/>
        </w:rPr>
      </w:pPr>
    </w:p>
    <w:p w14:paraId="7C08A1D6" w14:textId="77777777" w:rsidR="00F9006C" w:rsidRPr="00A85450" w:rsidRDefault="00F9006C" w:rsidP="000352A4">
      <w:pPr>
        <w:pStyle w:val="Heading2"/>
      </w:pPr>
      <w:bookmarkStart w:id="19" w:name="_Toc339364441"/>
      <w:bookmarkStart w:id="20" w:name="_Toc339364702"/>
      <w:bookmarkStart w:id="21" w:name="_Toc69454346"/>
      <w:r w:rsidRPr="00A85450">
        <w:t>DELIVERABLES</w:t>
      </w:r>
      <w:r w:rsidR="00C96DA3">
        <w:t xml:space="preserve"> </w:t>
      </w:r>
      <w:r w:rsidRPr="00A85450">
        <w:t>/</w:t>
      </w:r>
      <w:r w:rsidR="00C96DA3">
        <w:t xml:space="preserve"> </w:t>
      </w:r>
      <w:r w:rsidRPr="00A85450">
        <w:t>REPORTS</w:t>
      </w:r>
      <w:bookmarkEnd w:id="19"/>
      <w:bookmarkEnd w:id="20"/>
      <w:bookmarkEnd w:id="21"/>
    </w:p>
    <w:p w14:paraId="72359ABE" w14:textId="77777777" w:rsidR="00A062E8" w:rsidRPr="005658C8" w:rsidRDefault="00A062E8" w:rsidP="00BC7A12">
      <w:pPr>
        <w:pStyle w:val="ListParagraph"/>
        <w:widowControl w:val="0"/>
        <w:numPr>
          <w:ilvl w:val="0"/>
          <w:numId w:val="50"/>
        </w:numPr>
        <w:kinsoku w:val="0"/>
        <w:overflowPunct w:val="0"/>
        <w:autoSpaceDE w:val="0"/>
        <w:autoSpaceDN w:val="0"/>
        <w:adjustRightInd w:val="0"/>
        <w:ind w:left="2160" w:right="270"/>
        <w:jc w:val="both"/>
        <w:rPr>
          <w:rFonts w:ascii="Calibri" w:hAnsi="Calibri" w:cs="Calibri"/>
          <w:szCs w:val="26"/>
        </w:rPr>
      </w:pPr>
      <w:r w:rsidRPr="005658C8">
        <w:rPr>
          <w:rFonts w:ascii="Calibri" w:hAnsi="Calibri" w:cs="Calibri"/>
          <w:szCs w:val="26"/>
        </w:rPr>
        <w:t>As requested, reports and quantitative and/or narrative analysis, of current trends, recent cases, legislation, practices and trends in California public jurisdictions and other matters affecting and/or related to the County’s labor relations.</w:t>
      </w:r>
    </w:p>
    <w:p w14:paraId="0D7E6755" w14:textId="77777777" w:rsidR="00BC7A12" w:rsidRPr="005658C8" w:rsidRDefault="00BC7A12" w:rsidP="00BC7A12">
      <w:pPr>
        <w:pStyle w:val="ListParagraph"/>
        <w:widowControl w:val="0"/>
        <w:kinsoku w:val="0"/>
        <w:overflowPunct w:val="0"/>
        <w:autoSpaceDE w:val="0"/>
        <w:autoSpaceDN w:val="0"/>
        <w:adjustRightInd w:val="0"/>
        <w:ind w:left="2160" w:right="270"/>
        <w:jc w:val="both"/>
        <w:rPr>
          <w:rFonts w:ascii="Calibri" w:hAnsi="Calibri" w:cs="Calibri"/>
          <w:szCs w:val="26"/>
        </w:rPr>
      </w:pPr>
    </w:p>
    <w:p w14:paraId="454EE88B" w14:textId="5A89A63E" w:rsidR="00A062E8" w:rsidRPr="005658C8" w:rsidRDefault="00A062E8" w:rsidP="004012BD">
      <w:pPr>
        <w:pStyle w:val="ListParagraph"/>
        <w:widowControl w:val="0"/>
        <w:numPr>
          <w:ilvl w:val="0"/>
          <w:numId w:val="50"/>
        </w:numPr>
        <w:kinsoku w:val="0"/>
        <w:overflowPunct w:val="0"/>
        <w:autoSpaceDE w:val="0"/>
        <w:autoSpaceDN w:val="0"/>
        <w:adjustRightInd w:val="0"/>
        <w:spacing w:after="240"/>
        <w:ind w:left="2160" w:right="270"/>
        <w:jc w:val="both"/>
        <w:rPr>
          <w:rFonts w:ascii="Calibri" w:hAnsi="Calibri" w:cs="Calibri"/>
          <w:szCs w:val="26"/>
        </w:rPr>
      </w:pPr>
      <w:r w:rsidRPr="005658C8">
        <w:rPr>
          <w:rFonts w:ascii="Calibri" w:hAnsi="Calibri" w:cs="Calibri"/>
          <w:szCs w:val="26"/>
        </w:rPr>
        <w:t>Breakdown of hours of services to the County for each month by individual key personnel assigned to provide services</w:t>
      </w:r>
      <w:r w:rsidR="00492795">
        <w:rPr>
          <w:rFonts w:ascii="Calibri" w:hAnsi="Calibri" w:cs="Calibri"/>
          <w:szCs w:val="26"/>
        </w:rPr>
        <w:t>.</w:t>
      </w:r>
    </w:p>
    <w:p w14:paraId="38FEC315" w14:textId="77777777" w:rsidR="00607F38" w:rsidRPr="00A85450" w:rsidRDefault="00607F38" w:rsidP="004012BD">
      <w:pPr>
        <w:pStyle w:val="Heading2"/>
      </w:pPr>
      <w:bookmarkStart w:id="22" w:name="_Toc339364443"/>
      <w:bookmarkStart w:id="23" w:name="_Toc339364704"/>
      <w:bookmarkStart w:id="24" w:name="_Toc69454347"/>
      <w:r w:rsidRPr="00A85450">
        <w:t xml:space="preserve">NETWORKING / </w:t>
      </w:r>
      <w:r w:rsidR="00502F47">
        <w:t>BIDDER</w:t>
      </w:r>
      <w:r w:rsidRPr="00A85450">
        <w:t>S CONFERENCES</w:t>
      </w:r>
      <w:bookmarkEnd w:id="22"/>
      <w:bookmarkEnd w:id="23"/>
      <w:bookmarkEnd w:id="24"/>
    </w:p>
    <w:p w14:paraId="208EC024" w14:textId="77777777" w:rsidR="00E8347F" w:rsidRPr="00E8347F" w:rsidRDefault="0036135F" w:rsidP="00E8347F">
      <w:pPr>
        <w:pStyle w:val="Item1"/>
      </w:pPr>
      <w:r w:rsidRPr="00A870D1">
        <w:t xml:space="preserve">The </w:t>
      </w:r>
      <w:r w:rsidR="00502F47">
        <w:t>Bidder</w:t>
      </w:r>
      <w:r w:rsidRPr="00A870D1">
        <w:t xml:space="preserve">s conference held on </w:t>
      </w:r>
      <w:r w:rsidR="00837D2E">
        <w:t xml:space="preserve">May 3, 2021, </w:t>
      </w:r>
      <w:r w:rsidRPr="00A870D1">
        <w:t xml:space="preserve">will have an online conference option enabled for remote participation. </w:t>
      </w:r>
      <w:r w:rsidR="00502F47">
        <w:t>Bidder</w:t>
      </w:r>
      <w:r w:rsidRPr="00A870D1">
        <w:t>s can opt to participate via a computer with a stable internet connection (the recommended Bandwidth is 512Kbps) at</w:t>
      </w:r>
      <w:r>
        <w:t xml:space="preserve"> </w:t>
      </w:r>
      <w:hyperlink r:id="rId33" w:tgtFrame="_blank" w:history="1">
        <w:r w:rsidR="00E8347F" w:rsidRPr="00E8347F">
          <w:rPr>
            <w:rStyle w:val="Hyperlink"/>
          </w:rPr>
          <w:t>Join RFP No. 902004 Bidder's Conference</w:t>
        </w:r>
      </w:hyperlink>
      <w:r w:rsidR="00E8347F" w:rsidRPr="00E8347F">
        <w:t xml:space="preserve"> </w:t>
      </w:r>
    </w:p>
    <w:p w14:paraId="1F6DF1CF" w14:textId="77777777" w:rsidR="0036135F" w:rsidRDefault="0036135F" w:rsidP="0036135F">
      <w:pPr>
        <w:pStyle w:val="Item1"/>
      </w:pPr>
      <w:r w:rsidRPr="00A870D1">
        <w:t xml:space="preserve"> In order to get the best experience, the County recommends that </w:t>
      </w:r>
      <w:r w:rsidR="00502F47">
        <w:t>Bidder</w:t>
      </w:r>
      <w:r w:rsidRPr="00A870D1">
        <w:t>s who participate remotely use equipment with audio output such as speakers, headsets, or a telephone.</w:t>
      </w:r>
    </w:p>
    <w:p w14:paraId="57E245AC" w14:textId="77777777" w:rsidR="0036135F" w:rsidRPr="00CA651C" w:rsidRDefault="0036135F" w:rsidP="0036135F">
      <w:pPr>
        <w:pStyle w:val="Item1"/>
      </w:pPr>
      <w:r w:rsidRPr="00CA651C">
        <w:t>Networking/</w:t>
      </w:r>
      <w:r w:rsidR="00502F47">
        <w:t>Bidder</w:t>
      </w:r>
      <w:r w:rsidRPr="00CA651C">
        <w:t xml:space="preserve">s conferences will be held to: </w:t>
      </w:r>
    </w:p>
    <w:p w14:paraId="1E97CF86" w14:textId="77777777" w:rsidR="0036135F" w:rsidRPr="005658C8" w:rsidRDefault="0036135F" w:rsidP="0036135F">
      <w:pPr>
        <w:pStyle w:val="Itema"/>
        <w:rPr>
          <w:color w:val="000000"/>
        </w:rPr>
      </w:pPr>
      <w:r w:rsidRPr="00A85450">
        <w:t>P</w:t>
      </w:r>
      <w:r>
        <w:t>rovide an opportunity for Small L</w:t>
      </w:r>
      <w:r w:rsidRPr="00A85450">
        <w:t xml:space="preserve">ocal </w:t>
      </w:r>
      <w:r>
        <w:t>Emerging B</w:t>
      </w:r>
      <w:r w:rsidRPr="00A85450">
        <w:t xml:space="preserve">usinesses (SLEBs) and large firms </w:t>
      </w:r>
      <w:r w:rsidRPr="002967D4">
        <w:t>to</w:t>
      </w:r>
      <w:r w:rsidRPr="005658C8">
        <w:rPr>
          <w:color w:val="000000"/>
        </w:rPr>
        <w:t xml:space="preserve"> network and develop subcontracting relationships in order to participate in the contract(s) that may result from this RFP.</w:t>
      </w:r>
      <w:r w:rsidR="00EB2096" w:rsidRPr="005658C8">
        <w:rPr>
          <w:color w:val="000000"/>
        </w:rPr>
        <w:t xml:space="preserve"> </w:t>
      </w:r>
    </w:p>
    <w:p w14:paraId="4100FAB5" w14:textId="2489F175" w:rsidR="0036135F" w:rsidRPr="005658C8" w:rsidRDefault="0036135F" w:rsidP="0036135F">
      <w:pPr>
        <w:pStyle w:val="Itema"/>
        <w:rPr>
          <w:color w:val="000000"/>
        </w:rPr>
      </w:pPr>
      <w:r w:rsidRPr="005658C8">
        <w:rPr>
          <w:color w:val="000000"/>
        </w:rPr>
        <w:t xml:space="preserve">Provide an opportunity for </w:t>
      </w:r>
      <w:r w:rsidR="00502F47" w:rsidRPr="005658C8">
        <w:rPr>
          <w:color w:val="000000"/>
        </w:rPr>
        <w:t>Bidder</w:t>
      </w:r>
      <w:r w:rsidRPr="005658C8">
        <w:rPr>
          <w:color w:val="000000"/>
        </w:rPr>
        <w:t xml:space="preserve">s to ask specific questions about the project and request </w:t>
      </w:r>
      <w:r w:rsidR="00A80780" w:rsidRPr="005658C8">
        <w:rPr>
          <w:color w:val="000000"/>
        </w:rPr>
        <w:t>RFP</w:t>
      </w:r>
      <w:r w:rsidR="008D4116">
        <w:rPr>
          <w:color w:val="000000"/>
        </w:rPr>
        <w:t xml:space="preserve"> </w:t>
      </w:r>
      <w:r w:rsidRPr="005658C8">
        <w:rPr>
          <w:color w:val="000000"/>
        </w:rPr>
        <w:t>clarification.</w:t>
      </w:r>
    </w:p>
    <w:p w14:paraId="5D9EBFFA" w14:textId="77777777" w:rsidR="0036135F" w:rsidRPr="005658C8" w:rsidRDefault="00A80780" w:rsidP="0036135F">
      <w:pPr>
        <w:pStyle w:val="Itema"/>
        <w:rPr>
          <w:color w:val="000000"/>
        </w:rPr>
      </w:pPr>
      <w:r w:rsidRPr="005658C8">
        <w:rPr>
          <w:color w:val="000000"/>
        </w:rPr>
        <w:t>P</w:t>
      </w:r>
      <w:r w:rsidR="0036135F" w:rsidRPr="005658C8">
        <w:rPr>
          <w:color w:val="000000"/>
        </w:rPr>
        <w:t>rovide the County with an opportunity to receive feedback regarding the project and RFP.</w:t>
      </w:r>
    </w:p>
    <w:p w14:paraId="2E37CBF0" w14:textId="77777777" w:rsidR="001F7D6F" w:rsidRDefault="005E4603" w:rsidP="0036135F">
      <w:pPr>
        <w:pStyle w:val="Item1"/>
      </w:pPr>
      <w:r>
        <w:t>T</w:t>
      </w:r>
      <w:r w:rsidR="0036135F" w:rsidRPr="00CA651C">
        <w:t xml:space="preserve">he list of </w:t>
      </w:r>
      <w:r w:rsidR="00502F47">
        <w:t>Bidder</w:t>
      </w:r>
      <w:r w:rsidR="00747B65">
        <w:t xml:space="preserve"> conference </w:t>
      </w:r>
      <w:r w:rsidR="0036135F" w:rsidRPr="00CA651C">
        <w:t>attendees</w:t>
      </w:r>
      <w:r w:rsidR="001F7D6F">
        <w:t xml:space="preserve"> </w:t>
      </w:r>
      <w:r w:rsidR="00E720DB" w:rsidRPr="00E720DB">
        <w:rPr>
          <w:rStyle w:val="CommentReference"/>
          <w:rFonts w:ascii="Arial" w:hAnsi="Arial" w:cs="Arial"/>
          <w:sz w:val="26"/>
          <w:szCs w:val="26"/>
        </w:rPr>
        <w:t>w</w:t>
      </w:r>
      <w:r w:rsidR="0036135F" w:rsidRPr="00CA651C">
        <w:t xml:space="preserve">ill be </w:t>
      </w:r>
      <w:r>
        <w:t>released in a separate document</w:t>
      </w:r>
      <w:r w:rsidR="001F7D6F">
        <w:t>.</w:t>
      </w:r>
      <w:r>
        <w:t xml:space="preserve"> </w:t>
      </w:r>
    </w:p>
    <w:p w14:paraId="2D97822B" w14:textId="77777777" w:rsidR="00362FFD" w:rsidRPr="00C3013F" w:rsidRDefault="00362FFD" w:rsidP="00362FFD">
      <w:pPr>
        <w:pStyle w:val="Item1"/>
      </w:pPr>
      <w:r w:rsidRPr="00C3013F">
        <w:t xml:space="preserve">Only written </w:t>
      </w:r>
      <w:r w:rsidR="003B3869">
        <w:t>questions submitted</w:t>
      </w:r>
      <w:r w:rsidR="004933CF">
        <w:t xml:space="preserve"> via email and</w:t>
      </w:r>
      <w:r w:rsidR="003B3869">
        <w:t xml:space="preserve"> </w:t>
      </w:r>
      <w:r w:rsidRPr="00C3013F">
        <w:t>by the stated deadline will be address</w:t>
      </w:r>
      <w:r w:rsidRPr="005658C8">
        <w:rPr>
          <w:color w:val="000000"/>
        </w:rPr>
        <w:t>ed in an RFP Question and Answer (Q&amp;A) following the networking/</w:t>
      </w:r>
      <w:r w:rsidR="00502F47" w:rsidRPr="005658C8">
        <w:rPr>
          <w:color w:val="000000"/>
        </w:rPr>
        <w:t>Bidder</w:t>
      </w:r>
      <w:r w:rsidRPr="005658C8">
        <w:rPr>
          <w:color w:val="000000"/>
        </w:rPr>
        <w:t xml:space="preserve">s conference(s).  Should there be a need to amend or revise the RFP, an addendum will </w:t>
      </w:r>
      <w:r w:rsidRPr="00C3013F">
        <w:t>be issued following the Networking/</w:t>
      </w:r>
      <w:r w:rsidR="00502F47">
        <w:t>Bidder</w:t>
      </w:r>
      <w:r w:rsidRPr="00C3013F">
        <w:t xml:space="preserve">s Conferences. The Q&amp;A and Addendum are the final stance of the County. </w:t>
      </w:r>
    </w:p>
    <w:p w14:paraId="28696624" w14:textId="77777777" w:rsidR="00362FFD" w:rsidRPr="00C3013F" w:rsidRDefault="00362FFD" w:rsidP="00362FFD">
      <w:pPr>
        <w:pStyle w:val="Item1"/>
      </w:pPr>
      <w:r w:rsidRPr="00C3013F">
        <w:t>All questions regarding these specifications, terms and conditions are to be s</w:t>
      </w:r>
      <w:r w:rsidR="00FA2B33">
        <w:t xml:space="preserve">ubmitted in writing </w:t>
      </w:r>
      <w:r w:rsidRPr="00C3013F">
        <w:t xml:space="preserve">via e-mail by 5:00 p.m. </w:t>
      </w:r>
      <w:r w:rsidRPr="005658C8">
        <w:rPr>
          <w:color w:val="000000"/>
        </w:rPr>
        <w:t xml:space="preserve">on </w:t>
      </w:r>
      <w:r w:rsidR="00E8347F" w:rsidRPr="005658C8">
        <w:rPr>
          <w:color w:val="000000"/>
        </w:rPr>
        <w:t>May 5, 2021</w:t>
      </w:r>
      <w:r w:rsidRPr="005658C8">
        <w:rPr>
          <w:color w:val="000000"/>
        </w:rPr>
        <w:t xml:space="preserve"> to:</w:t>
      </w:r>
    </w:p>
    <w:p w14:paraId="6E804798" w14:textId="77777777" w:rsidR="00362FFD" w:rsidRPr="005658C8" w:rsidRDefault="000E1A0B" w:rsidP="00362FFD">
      <w:pPr>
        <w:ind w:left="2160"/>
        <w:rPr>
          <w:rFonts w:ascii="Calibri" w:hAnsi="Calibri" w:cs="Calibri"/>
          <w:color w:val="000000"/>
        </w:rPr>
      </w:pPr>
      <w:r w:rsidRPr="005658C8">
        <w:rPr>
          <w:rFonts w:ascii="Calibri" w:hAnsi="Calibri" w:cs="Calibri"/>
          <w:color w:val="000000"/>
        </w:rPr>
        <w:t>Paul Biondi</w:t>
      </w:r>
      <w:r w:rsidR="00362FFD" w:rsidRPr="005658C8">
        <w:rPr>
          <w:rFonts w:ascii="Calibri" w:hAnsi="Calibri" w:cs="Calibri"/>
          <w:color w:val="000000"/>
        </w:rPr>
        <w:t xml:space="preserve">, Procurement &amp; Contracts Specialist </w:t>
      </w:r>
    </w:p>
    <w:p w14:paraId="4A478E3A" w14:textId="77777777" w:rsidR="00362FFD" w:rsidRPr="005658C8" w:rsidRDefault="00362FFD" w:rsidP="00362FFD">
      <w:pPr>
        <w:ind w:left="2160"/>
        <w:rPr>
          <w:rFonts w:ascii="Calibri" w:hAnsi="Calibri" w:cs="Calibri"/>
          <w:color w:val="000000"/>
        </w:rPr>
      </w:pPr>
      <w:r w:rsidRPr="005658C8">
        <w:rPr>
          <w:rFonts w:ascii="Calibri" w:hAnsi="Calibri" w:cs="Calibri"/>
          <w:color w:val="000000"/>
        </w:rPr>
        <w:t>Alameda County, GSA-Procurement</w:t>
      </w:r>
    </w:p>
    <w:p w14:paraId="36281239" w14:textId="77777777" w:rsidR="00362FFD" w:rsidRPr="005658C8" w:rsidRDefault="00362FFD" w:rsidP="00362FFD">
      <w:pPr>
        <w:ind w:left="2160"/>
        <w:rPr>
          <w:rFonts w:ascii="Calibri" w:hAnsi="Calibri" w:cs="Calibri"/>
          <w:color w:val="000000"/>
        </w:rPr>
      </w:pPr>
      <w:r w:rsidRPr="005658C8">
        <w:rPr>
          <w:rFonts w:ascii="Calibri" w:hAnsi="Calibri" w:cs="Calibri"/>
          <w:color w:val="000000"/>
        </w:rPr>
        <w:t>1401 Lakeside Drive, Suite 907</w:t>
      </w:r>
    </w:p>
    <w:p w14:paraId="3A4FF5AA" w14:textId="77777777" w:rsidR="00362FFD" w:rsidRPr="005658C8" w:rsidRDefault="00362FFD" w:rsidP="00362FFD">
      <w:pPr>
        <w:ind w:left="2160"/>
        <w:rPr>
          <w:rFonts w:ascii="Calibri" w:hAnsi="Calibri" w:cs="Calibri"/>
          <w:color w:val="000000"/>
        </w:rPr>
      </w:pPr>
      <w:r w:rsidRPr="005658C8">
        <w:rPr>
          <w:rFonts w:ascii="Calibri" w:hAnsi="Calibri" w:cs="Calibri"/>
          <w:color w:val="000000"/>
        </w:rPr>
        <w:t>Oakland, CA  94612</w:t>
      </w:r>
    </w:p>
    <w:p w14:paraId="2890563F" w14:textId="77777777" w:rsidR="00362FFD" w:rsidRPr="005658C8" w:rsidRDefault="00362FFD" w:rsidP="00362FFD">
      <w:pPr>
        <w:ind w:left="2160"/>
        <w:rPr>
          <w:rFonts w:ascii="Calibri" w:hAnsi="Calibri" w:cs="Calibri"/>
          <w:color w:val="000000"/>
        </w:rPr>
      </w:pPr>
      <w:r w:rsidRPr="005658C8">
        <w:rPr>
          <w:rFonts w:ascii="Calibri" w:hAnsi="Calibri" w:cs="Calibri"/>
          <w:color w:val="000000"/>
        </w:rPr>
        <w:t xml:space="preserve">E-Mail:  </w:t>
      </w:r>
      <w:hyperlink r:id="rId34" w:history="1">
        <w:r w:rsidR="00E8347F" w:rsidRPr="001C7E30">
          <w:rPr>
            <w:rStyle w:val="Hyperlink"/>
            <w:rFonts w:ascii="Calibri" w:hAnsi="Calibri" w:cs="Calibri"/>
          </w:rPr>
          <w:t>paul.biondi@acgov.org</w:t>
        </w:r>
      </w:hyperlink>
      <w:r w:rsidR="00BF1FE6" w:rsidRPr="005658C8">
        <w:rPr>
          <w:rFonts w:ascii="Calibri" w:hAnsi="Calibri" w:cs="Calibri"/>
          <w:color w:val="000000"/>
        </w:rPr>
        <w:t xml:space="preserve"> </w:t>
      </w:r>
    </w:p>
    <w:p w14:paraId="44498069" w14:textId="77777777" w:rsidR="00362FFD" w:rsidRPr="005658C8" w:rsidRDefault="00617190" w:rsidP="00362FFD">
      <w:pPr>
        <w:pStyle w:val="Item1"/>
        <w:numPr>
          <w:ilvl w:val="0"/>
          <w:numId w:val="0"/>
        </w:numPr>
        <w:ind w:left="1440" w:firstLine="720"/>
        <w:rPr>
          <w:color w:val="000000"/>
        </w:rPr>
      </w:pPr>
      <w:r w:rsidRPr="005658C8">
        <w:rPr>
          <w:color w:val="000000"/>
        </w:rPr>
        <w:t>Phone</w:t>
      </w:r>
      <w:r w:rsidR="00362FFD" w:rsidRPr="005658C8">
        <w:rPr>
          <w:color w:val="000000"/>
        </w:rPr>
        <w:t xml:space="preserve">: (510) </w:t>
      </w:r>
      <w:r w:rsidR="000E1A0B" w:rsidRPr="005658C8">
        <w:rPr>
          <w:color w:val="000000"/>
        </w:rPr>
        <w:t>208-9613</w:t>
      </w:r>
    </w:p>
    <w:p w14:paraId="52D00799" w14:textId="77777777" w:rsidR="0036135F" w:rsidRPr="00CA651C" w:rsidRDefault="0036135F" w:rsidP="00362FFD">
      <w:pPr>
        <w:pStyle w:val="Item1"/>
      </w:pPr>
      <w:r w:rsidRPr="00CA651C">
        <w:t xml:space="preserve">Potential </w:t>
      </w:r>
      <w:r w:rsidR="00502F47">
        <w:t>Bidder</w:t>
      </w:r>
      <w:r w:rsidRPr="00CA651C">
        <w:t>s are strongly encouraged to attend networking/</w:t>
      </w:r>
      <w:r w:rsidR="00502F47">
        <w:t>bidder</w:t>
      </w:r>
      <w:r w:rsidRPr="00CA651C">
        <w:t>s conference(s) in order to further facilitate subcontracting relationships.  Vendors who attend a networking/</w:t>
      </w:r>
      <w:r w:rsidR="00502F47">
        <w:t>bidder</w:t>
      </w:r>
      <w:r w:rsidRPr="00CA651C">
        <w:t>s conference will be added to the Vendor Bid List.  Failure to participate in a networking/</w:t>
      </w:r>
      <w:r w:rsidR="00502F47">
        <w:t>bidder</w:t>
      </w:r>
      <w:r w:rsidRPr="00CA651C">
        <w:t xml:space="preserve">s conference will in no way relieve the Contractor from furnishing goods and/or services required in accordance with these specifications, terms and conditions.  Attendance at a networking/bidders conference is highly recommended but is not mandatory.  </w:t>
      </w:r>
    </w:p>
    <w:p w14:paraId="11C04F0D" w14:textId="77777777" w:rsidR="00F9006C" w:rsidRPr="00A85450" w:rsidRDefault="00176BD5" w:rsidP="00CC278E">
      <w:pPr>
        <w:pStyle w:val="Heading1"/>
        <w:spacing w:after="240"/>
        <w:rPr>
          <w:b w:val="0"/>
        </w:rPr>
      </w:pPr>
      <w:bookmarkStart w:id="25" w:name="_Toc339364444"/>
      <w:bookmarkStart w:id="26" w:name="_Toc339364705"/>
      <w:bookmarkStart w:id="27" w:name="_Toc69454348"/>
      <w:r w:rsidRPr="00A85450">
        <w:t>COUNTY PROCEDURES</w:t>
      </w:r>
      <w:r w:rsidR="00703A65" w:rsidRPr="00A85450">
        <w:t>, TERMS, AND CONDITIONS</w:t>
      </w:r>
      <w:bookmarkEnd w:id="25"/>
      <w:bookmarkEnd w:id="26"/>
      <w:bookmarkEnd w:id="27"/>
    </w:p>
    <w:p w14:paraId="19A570BB" w14:textId="77777777" w:rsidR="00703A65" w:rsidRPr="00A85450" w:rsidRDefault="00703A65" w:rsidP="000352A4">
      <w:pPr>
        <w:pStyle w:val="Heading2"/>
      </w:pPr>
      <w:bookmarkStart w:id="28" w:name="_Toc339364445"/>
      <w:bookmarkStart w:id="29" w:name="_Toc339364706"/>
      <w:bookmarkStart w:id="30" w:name="_Toc69454349"/>
      <w:r w:rsidRPr="00A85450">
        <w:t>EVALUATION CRITERIA / SELECTION COMMITTEE</w:t>
      </w:r>
      <w:bookmarkEnd w:id="28"/>
      <w:bookmarkEnd w:id="29"/>
      <w:bookmarkEnd w:id="30"/>
      <w:r w:rsidRPr="00A85450">
        <w:t xml:space="preserve"> </w:t>
      </w:r>
    </w:p>
    <w:p w14:paraId="7AE26296" w14:textId="77777777" w:rsidR="004428BD" w:rsidRPr="000D6A15" w:rsidRDefault="004428BD" w:rsidP="004428BD">
      <w:pPr>
        <w:spacing w:after="240"/>
        <w:ind w:left="1440"/>
        <w:rPr>
          <w:rFonts w:ascii="Calibri" w:hAnsi="Calibri"/>
          <w:sz w:val="22"/>
        </w:rPr>
      </w:pPr>
      <w:r w:rsidRPr="000D6A15">
        <w:rPr>
          <w:rFonts w:ascii="Calibri" w:hAnsi="Calibri"/>
        </w:rPr>
        <w:t xml:space="preserve">All proposals that pass the initial Evaluation Criteria which are </w:t>
      </w:r>
      <w:r w:rsidR="00EB61CB">
        <w:rPr>
          <w:rFonts w:ascii="Calibri" w:hAnsi="Calibri"/>
        </w:rPr>
        <w:t>determined on a pass/fail basis</w:t>
      </w:r>
      <w:r w:rsidRPr="000D6A15">
        <w:rPr>
          <w:rFonts w:ascii="Calibri" w:hAnsi="Calibri"/>
        </w:rPr>
        <w:t xml:space="preserve"> will be evaluated by a County Selection Committee (CSC).  The County Selection Committee may be composed of County staff and other parties that may have expertise or experience in </w:t>
      </w:r>
      <w:r w:rsidR="005D75A9" w:rsidRPr="005658C8">
        <w:rPr>
          <w:rFonts w:ascii="Calibri" w:hAnsi="Calibri"/>
          <w:color w:val="000000"/>
        </w:rPr>
        <w:t>Labor Relations Consulting</w:t>
      </w:r>
      <w:r w:rsidRPr="000D6A15">
        <w:rPr>
          <w:rFonts w:ascii="Calibri" w:hAnsi="Calibri"/>
        </w:rPr>
        <w:t xml:space="preserve"> services. The CSC will score and recommend </w:t>
      </w:r>
      <w:r w:rsidRPr="005658C8">
        <w:rPr>
          <w:rFonts w:ascii="Calibri" w:hAnsi="Calibri"/>
          <w:color w:val="000000"/>
        </w:rPr>
        <w:t>a Contractor</w:t>
      </w:r>
      <w:r w:rsidR="00EB2096" w:rsidRPr="005658C8">
        <w:rPr>
          <w:rFonts w:ascii="Calibri" w:hAnsi="Calibri"/>
          <w:color w:val="000000"/>
        </w:rPr>
        <w:t xml:space="preserve"> </w:t>
      </w:r>
      <w:r w:rsidRPr="005658C8">
        <w:rPr>
          <w:rFonts w:ascii="Calibri" w:hAnsi="Calibri"/>
          <w:color w:val="000000"/>
        </w:rPr>
        <w:t>in accordance with the evaluation criteria set forth in this RFP.  Other than the initial pass/fail Evalu</w:t>
      </w:r>
      <w:r w:rsidRPr="000D6A15">
        <w:rPr>
          <w:rFonts w:ascii="Calibri" w:hAnsi="Calibri"/>
        </w:rPr>
        <w:t>ation Criteria,</w:t>
      </w:r>
      <w:r w:rsidRPr="000D6A15">
        <w:rPr>
          <w:rFonts w:ascii="Calibri" w:hAnsi="Calibri"/>
          <w:color w:val="FF0000"/>
        </w:rPr>
        <w:t xml:space="preserve"> </w:t>
      </w:r>
      <w:r w:rsidRPr="000D6A15">
        <w:rPr>
          <w:rFonts w:ascii="Calibri" w:hAnsi="Calibri"/>
        </w:rPr>
        <w:t>the evaluation of the proposals shall be within the sole judgment and discretion of the CSC.</w:t>
      </w:r>
    </w:p>
    <w:p w14:paraId="59ED1E95" w14:textId="77777777" w:rsidR="00703A65" w:rsidRPr="00A85450" w:rsidRDefault="00703A65" w:rsidP="00CC278E">
      <w:pPr>
        <w:spacing w:after="240"/>
        <w:ind w:left="1440"/>
        <w:rPr>
          <w:rFonts w:ascii="Calibri" w:hAnsi="Calibri" w:cs="Calibri"/>
        </w:rPr>
      </w:pPr>
      <w:r w:rsidRPr="00A85450">
        <w:rPr>
          <w:rFonts w:ascii="Calibri" w:hAnsi="Calibri" w:cs="Calibri"/>
        </w:rPr>
        <w:t>All contact during the evaluation phase shall be</w:t>
      </w:r>
      <w:r w:rsidR="002B1E6A">
        <w:rPr>
          <w:rFonts w:ascii="Calibri" w:hAnsi="Calibri" w:cs="Calibri"/>
        </w:rPr>
        <w:t xml:space="preserve"> through the GSA-Procurement</w:t>
      </w:r>
      <w:r w:rsidR="0036135F">
        <w:rPr>
          <w:rFonts w:ascii="Calibri" w:hAnsi="Calibri" w:cs="Calibri"/>
        </w:rPr>
        <w:t xml:space="preserve"> department</w:t>
      </w:r>
      <w:r w:rsidRPr="00A85450">
        <w:rPr>
          <w:rFonts w:ascii="Calibri" w:hAnsi="Calibri" w:cs="Calibri"/>
        </w:rPr>
        <w:t xml:space="preserve"> only.  </w:t>
      </w:r>
      <w:r w:rsidRPr="00B32B0C">
        <w:rPr>
          <w:rFonts w:ascii="Calibri" w:hAnsi="Calibri" w:cs="Calibri"/>
        </w:rPr>
        <w:t>Bidde</w:t>
      </w:r>
      <w:r w:rsidRPr="005658C8">
        <w:rPr>
          <w:rFonts w:ascii="Calibri" w:hAnsi="Calibri" w:cs="Calibri"/>
          <w:color w:val="000000"/>
        </w:rPr>
        <w:t>r</w:t>
      </w:r>
      <w:r w:rsidR="00B32B0C" w:rsidRPr="005658C8">
        <w:rPr>
          <w:rFonts w:ascii="Calibri" w:hAnsi="Calibri" w:cs="Calibri"/>
          <w:color w:val="000000"/>
        </w:rPr>
        <w:t>(</w:t>
      </w:r>
      <w:r w:rsidRPr="005658C8">
        <w:rPr>
          <w:rFonts w:ascii="Calibri" w:hAnsi="Calibri" w:cs="Calibri"/>
          <w:color w:val="000000"/>
        </w:rPr>
        <w:t>s</w:t>
      </w:r>
      <w:r w:rsidR="00B32B0C" w:rsidRPr="005658C8">
        <w:rPr>
          <w:rFonts w:ascii="Calibri" w:hAnsi="Calibri" w:cs="Calibri"/>
          <w:color w:val="000000"/>
        </w:rPr>
        <w:t>)</w:t>
      </w:r>
      <w:r w:rsidRPr="005658C8">
        <w:rPr>
          <w:rFonts w:ascii="Calibri" w:hAnsi="Calibri" w:cs="Calibri"/>
          <w:color w:val="000000"/>
        </w:rPr>
        <w:t xml:space="preserve"> s</w:t>
      </w:r>
      <w:r w:rsidRPr="00A85450">
        <w:rPr>
          <w:rFonts w:ascii="Calibri" w:hAnsi="Calibri" w:cs="Calibri"/>
        </w:rPr>
        <w:t xml:space="preserve">hall neither contact nor lobby evaluators during the evaluation process.  Attempts by </w:t>
      </w:r>
      <w:r w:rsidR="00B32B0C" w:rsidRPr="005658C8">
        <w:rPr>
          <w:rFonts w:ascii="Calibri" w:hAnsi="Calibri" w:cs="Calibri"/>
          <w:color w:val="000000"/>
        </w:rPr>
        <w:t xml:space="preserve">Bidder(s) </w:t>
      </w:r>
      <w:r w:rsidRPr="005658C8">
        <w:rPr>
          <w:rFonts w:ascii="Calibri" w:hAnsi="Calibri" w:cs="Calibri"/>
          <w:color w:val="000000"/>
        </w:rPr>
        <w:t>t</w:t>
      </w:r>
      <w:r w:rsidRPr="00A85450">
        <w:rPr>
          <w:rFonts w:ascii="Calibri" w:hAnsi="Calibri" w:cs="Calibri"/>
        </w:rPr>
        <w:t xml:space="preserve">o contact and/or influence members of the CSC may result in disqualification of Bidder. </w:t>
      </w:r>
    </w:p>
    <w:p w14:paraId="78BB3156" w14:textId="77777777" w:rsidR="00703A65" w:rsidRPr="00A85450" w:rsidRDefault="00703A65" w:rsidP="00CC278E">
      <w:pPr>
        <w:spacing w:after="240"/>
        <w:ind w:left="1440"/>
        <w:rPr>
          <w:rFonts w:ascii="Calibri" w:hAnsi="Calibri" w:cs="Calibri"/>
        </w:rPr>
      </w:pPr>
      <w:r w:rsidRPr="00A85450">
        <w:rPr>
          <w:rFonts w:ascii="Calibri" w:hAnsi="Calibri" w:cs="Calibri"/>
        </w:rPr>
        <w:t xml:space="preserve">The CSC will evaluate each proposal meeting the qualification requirements set forth in this RFP.  </w:t>
      </w:r>
      <w:r w:rsidR="00B32B0C" w:rsidRPr="00B32B0C">
        <w:rPr>
          <w:rFonts w:ascii="Calibri" w:hAnsi="Calibri" w:cs="Calibri"/>
        </w:rPr>
        <w:t>Bidder</w:t>
      </w:r>
      <w:r w:rsidR="00B32B0C" w:rsidRPr="005658C8">
        <w:rPr>
          <w:rFonts w:ascii="Calibri" w:hAnsi="Calibri" w:cs="Calibri"/>
          <w:color w:val="000000"/>
        </w:rPr>
        <w:t xml:space="preserve">(s) </w:t>
      </w:r>
      <w:r w:rsidRPr="005658C8">
        <w:rPr>
          <w:rFonts w:ascii="Calibri" w:hAnsi="Calibri" w:cs="Calibri"/>
          <w:color w:val="000000"/>
        </w:rPr>
        <w:t>sh</w:t>
      </w:r>
      <w:r w:rsidRPr="00A85450">
        <w:rPr>
          <w:rFonts w:ascii="Calibri" w:hAnsi="Calibri" w:cs="Calibri"/>
        </w:rPr>
        <w:t>ould bear in mind that any proposal that is unrealistic in terms of the technical or schedule commitments, or unrealistically high or low in cost, will be deemed reflective of an inherent lack of technical competence or indicative of a failure to comprehend the complexity and risk of the County’s requirements as set forth in this RFP.</w:t>
      </w:r>
    </w:p>
    <w:p w14:paraId="4060B012" w14:textId="77777777" w:rsidR="00703A65" w:rsidRPr="005658C8" w:rsidRDefault="00B32B0C" w:rsidP="00CC278E">
      <w:pPr>
        <w:spacing w:after="240"/>
        <w:ind w:left="1440"/>
        <w:rPr>
          <w:rFonts w:ascii="Calibri" w:hAnsi="Calibri" w:cs="Calibri"/>
          <w:color w:val="000000"/>
        </w:rPr>
      </w:pPr>
      <w:r w:rsidRPr="005658C8">
        <w:rPr>
          <w:rFonts w:ascii="Calibri" w:hAnsi="Calibri" w:cs="Calibri"/>
          <w:color w:val="000000"/>
        </w:rPr>
        <w:t xml:space="preserve">Bidder(s) </w:t>
      </w:r>
      <w:r w:rsidR="00703A65" w:rsidRPr="005658C8">
        <w:rPr>
          <w:rFonts w:ascii="Calibri" w:hAnsi="Calibri" w:cs="Calibri"/>
          <w:color w:val="000000"/>
        </w:rPr>
        <w:t>are advised that in the evaluation of cost it will be assumed that the unit price quoted is correct in the case of a discrepancy between the unit price and an extension.</w:t>
      </w:r>
    </w:p>
    <w:p w14:paraId="584F77E2" w14:textId="77777777" w:rsidR="00703A65" w:rsidRPr="00A85450" w:rsidRDefault="00703A65" w:rsidP="00CC278E">
      <w:pPr>
        <w:spacing w:after="240"/>
        <w:ind w:left="1440"/>
        <w:rPr>
          <w:rFonts w:ascii="Calibri" w:hAnsi="Calibri" w:cs="Calibri"/>
        </w:rPr>
      </w:pPr>
      <w:r w:rsidRPr="005658C8">
        <w:rPr>
          <w:rFonts w:ascii="Calibri" w:hAnsi="Calibri" w:cs="Calibri"/>
          <w:color w:val="000000"/>
        </w:rPr>
        <w:t xml:space="preserve">As a result of this RFP, the County intends to award a contract to the responsible </w:t>
      </w:r>
      <w:r w:rsidR="00502F47" w:rsidRPr="005658C8">
        <w:rPr>
          <w:rFonts w:ascii="Calibri" w:hAnsi="Calibri" w:cs="Calibri"/>
          <w:color w:val="000000"/>
        </w:rPr>
        <w:t>Bidder</w:t>
      </w:r>
      <w:r w:rsidRPr="005658C8">
        <w:rPr>
          <w:rFonts w:ascii="Calibri" w:hAnsi="Calibri" w:cs="Calibri"/>
          <w:color w:val="000000"/>
        </w:rPr>
        <w:t xml:space="preserve">(s) whose response conforms to the RFP and whose bid presents the greatest value to the County, all evaluation criteria considered.  The combined weight of the evaluation criteria is greater in importance than cost in determining the greatest value </w:t>
      </w:r>
      <w:r w:rsidRPr="00A85450">
        <w:rPr>
          <w:rFonts w:ascii="Calibri" w:hAnsi="Calibri" w:cs="Calibri"/>
        </w:rPr>
        <w:t xml:space="preserve">to the County.  The goal is to award a contract to the </w:t>
      </w:r>
      <w:r w:rsidR="00502F47" w:rsidRPr="005658C8">
        <w:rPr>
          <w:rFonts w:ascii="Calibri" w:hAnsi="Calibri" w:cs="Calibri"/>
          <w:color w:val="000000"/>
        </w:rPr>
        <w:t>Bidder</w:t>
      </w:r>
      <w:r w:rsidRPr="005658C8">
        <w:rPr>
          <w:rFonts w:ascii="Calibri" w:hAnsi="Calibri" w:cs="Calibri"/>
          <w:color w:val="000000"/>
        </w:rPr>
        <w:t>(s) th</w:t>
      </w:r>
      <w:r w:rsidRPr="00A85450">
        <w:rPr>
          <w:rFonts w:ascii="Calibri" w:hAnsi="Calibri" w:cs="Calibri"/>
        </w:rPr>
        <w:t xml:space="preserve">at proposes the County the best quality as determined by the combined weight of the evaluation criteria.  The County may award a contract of higher qualitative competence over the lowest priced response. </w:t>
      </w:r>
    </w:p>
    <w:p w14:paraId="7BB6EEAB" w14:textId="77777777" w:rsidR="00703A65" w:rsidRPr="00A85450" w:rsidRDefault="00703A65" w:rsidP="00CC278E">
      <w:pPr>
        <w:spacing w:after="240"/>
        <w:ind w:left="1440"/>
        <w:rPr>
          <w:rFonts w:ascii="Calibri" w:hAnsi="Calibri" w:cs="Calibri"/>
        </w:rPr>
      </w:pPr>
      <w:r w:rsidRPr="00A85450">
        <w:rPr>
          <w:rFonts w:ascii="Calibri" w:hAnsi="Calibri" w:cs="Calibri"/>
        </w:rPr>
        <w:t xml:space="preserve">The basic information that each section should contain is specified below, these specifications should be considered as minimum requirements.  Much of the material needed to present a comprehensive proposal can be placed into one of the sections listed. However, other criteria may be added to further support the evaluation process whenever such additional criteria are deemed appropriate in considering the nature of </w:t>
      </w:r>
      <w:r w:rsidRPr="005658C8">
        <w:rPr>
          <w:rFonts w:ascii="Calibri" w:hAnsi="Calibri" w:cs="Calibri"/>
          <w:color w:val="000000"/>
        </w:rPr>
        <w:t>the services bein</w:t>
      </w:r>
      <w:r w:rsidRPr="00A85450">
        <w:rPr>
          <w:rFonts w:ascii="Calibri" w:hAnsi="Calibri" w:cs="Calibri"/>
        </w:rPr>
        <w:t>g solicited.</w:t>
      </w:r>
    </w:p>
    <w:p w14:paraId="33EF0098" w14:textId="77777777" w:rsidR="00703A65" w:rsidRPr="00A85450" w:rsidRDefault="00703A65" w:rsidP="00CC278E">
      <w:pPr>
        <w:spacing w:after="240"/>
        <w:ind w:left="1440"/>
        <w:rPr>
          <w:rFonts w:ascii="Calibri" w:hAnsi="Calibri" w:cs="Calibri"/>
        </w:rPr>
      </w:pPr>
      <w:r w:rsidRPr="00DD3707">
        <w:rPr>
          <w:rFonts w:ascii="Calibri" w:hAnsi="Calibri" w:cs="Calibri"/>
        </w:rPr>
        <w:t xml:space="preserve">Each of the Evaluation Criteria below will be used in ranking and determining the quality of </w:t>
      </w:r>
      <w:r w:rsidR="00502F47">
        <w:rPr>
          <w:rFonts w:ascii="Calibri" w:hAnsi="Calibri" w:cs="Calibri"/>
        </w:rPr>
        <w:t>Bidder</w:t>
      </w:r>
      <w:r w:rsidRPr="00DD3707">
        <w:rPr>
          <w:rFonts w:ascii="Calibri" w:hAnsi="Calibri" w:cs="Calibri"/>
        </w:rPr>
        <w:t xml:space="preserve">s’ proposals.  </w:t>
      </w:r>
      <w:r w:rsidR="00A85450" w:rsidRPr="00DD3707">
        <w:rPr>
          <w:rFonts w:ascii="Calibri" w:hAnsi="Calibri" w:cs="Calibri"/>
        </w:rPr>
        <w:t>Proposals will be evaluated according to each Evaluation Criteria, and scored on the zero to five-point scale outlined below.  The scores for all Evaluation Criteria will then be added</w:t>
      </w:r>
      <w:r w:rsidR="00BA5D0A" w:rsidRPr="00DD3707">
        <w:rPr>
          <w:rFonts w:ascii="Calibri" w:hAnsi="Calibri" w:cs="Calibri"/>
        </w:rPr>
        <w:t>,</w:t>
      </w:r>
      <w:r w:rsidR="00A85450" w:rsidRPr="00DD3707">
        <w:rPr>
          <w:rFonts w:ascii="Calibri" w:hAnsi="Calibri" w:cs="Calibri"/>
        </w:rPr>
        <w:t xml:space="preserve"> according to their assigned weight (below)</w:t>
      </w:r>
      <w:r w:rsidR="00BA5D0A" w:rsidRPr="00DD3707">
        <w:rPr>
          <w:rFonts w:ascii="Calibri" w:hAnsi="Calibri" w:cs="Calibri"/>
        </w:rPr>
        <w:t>,</w:t>
      </w:r>
      <w:r w:rsidR="00A85450" w:rsidRPr="00DD3707">
        <w:rPr>
          <w:rFonts w:ascii="Calibri" w:hAnsi="Calibri" w:cs="Calibri"/>
        </w:rPr>
        <w:t xml:space="preserve"> to arrive at a weighted score for each proposal.  A proposal with a high weighted total will be deemed of higher quality than a proposal with a lesser-weighted total. </w:t>
      </w:r>
      <w:r w:rsidR="00A85450" w:rsidRPr="005658C8">
        <w:rPr>
          <w:rFonts w:ascii="Calibri" w:hAnsi="Calibri" w:cs="Calibri"/>
          <w:color w:val="000000"/>
        </w:rPr>
        <w:t xml:space="preserve"> </w:t>
      </w:r>
      <w:r w:rsidRPr="005658C8">
        <w:rPr>
          <w:rFonts w:ascii="Calibri" w:hAnsi="Calibri" w:cs="Calibri"/>
          <w:color w:val="000000"/>
        </w:rPr>
        <w:t>The final m</w:t>
      </w:r>
      <w:r w:rsidR="00E56732" w:rsidRPr="005658C8">
        <w:rPr>
          <w:rFonts w:ascii="Calibri" w:hAnsi="Calibri" w:cs="Calibri"/>
          <w:color w:val="000000"/>
        </w:rPr>
        <w:t xml:space="preserve">aximum score for any project is </w:t>
      </w:r>
      <w:r w:rsidR="00DD3707" w:rsidRPr="005658C8">
        <w:rPr>
          <w:rFonts w:ascii="Calibri" w:hAnsi="Calibri" w:cs="Calibri"/>
          <w:color w:val="000000"/>
        </w:rPr>
        <w:t>55</w:t>
      </w:r>
      <w:r w:rsidR="003021E8" w:rsidRPr="005658C8">
        <w:rPr>
          <w:rFonts w:ascii="Calibri" w:hAnsi="Calibri" w:cs="Calibri"/>
          <w:color w:val="000000"/>
        </w:rPr>
        <w:t>0</w:t>
      </w:r>
      <w:r w:rsidRPr="005658C8">
        <w:rPr>
          <w:rFonts w:ascii="Calibri" w:hAnsi="Calibri" w:cs="Calibri"/>
          <w:color w:val="000000"/>
        </w:rPr>
        <w:t xml:space="preserve"> points</w:t>
      </w:r>
      <w:r w:rsidR="000156FD" w:rsidRPr="005658C8">
        <w:rPr>
          <w:rFonts w:ascii="Calibri" w:hAnsi="Calibri" w:cs="Calibri"/>
          <w:color w:val="000000"/>
        </w:rPr>
        <w:t>,</w:t>
      </w:r>
      <w:r w:rsidRPr="005658C8">
        <w:rPr>
          <w:rFonts w:ascii="Calibri" w:hAnsi="Calibri" w:cs="Calibri"/>
          <w:color w:val="000000"/>
        </w:rPr>
        <w:t xml:space="preserve"> including </w:t>
      </w:r>
      <w:r w:rsidR="00DD3707" w:rsidRPr="005658C8">
        <w:rPr>
          <w:rFonts w:ascii="Calibri" w:hAnsi="Calibri" w:cs="Calibri"/>
          <w:color w:val="000000"/>
        </w:rPr>
        <w:t>the possible 50</w:t>
      </w:r>
      <w:r w:rsidR="003021E8" w:rsidRPr="005658C8">
        <w:rPr>
          <w:rFonts w:ascii="Calibri" w:hAnsi="Calibri" w:cs="Calibri"/>
          <w:color w:val="000000"/>
        </w:rPr>
        <w:t xml:space="preserve"> points</w:t>
      </w:r>
      <w:r w:rsidR="00DD3707" w:rsidRPr="005658C8">
        <w:rPr>
          <w:rFonts w:ascii="Calibri" w:hAnsi="Calibri" w:cs="Calibri"/>
          <w:color w:val="000000"/>
        </w:rPr>
        <w:t xml:space="preserve"> </w:t>
      </w:r>
      <w:r w:rsidR="003021E8" w:rsidRPr="005658C8">
        <w:rPr>
          <w:rFonts w:ascii="Calibri" w:hAnsi="Calibri" w:cs="Calibri"/>
          <w:color w:val="000000"/>
        </w:rPr>
        <w:t>for local and small, local and</w:t>
      </w:r>
      <w:r w:rsidRPr="005658C8">
        <w:rPr>
          <w:rFonts w:ascii="Calibri" w:hAnsi="Calibri" w:cs="Calibri"/>
          <w:color w:val="000000"/>
        </w:rPr>
        <w:t xml:space="preserve"> emerging</w:t>
      </w:r>
      <w:r w:rsidR="003021E8" w:rsidRPr="005658C8">
        <w:rPr>
          <w:rFonts w:ascii="Calibri" w:hAnsi="Calibri" w:cs="Calibri"/>
          <w:color w:val="000000"/>
        </w:rPr>
        <w:t xml:space="preserve">, or </w:t>
      </w:r>
      <w:r w:rsidRPr="005658C8">
        <w:rPr>
          <w:rFonts w:ascii="Calibri" w:hAnsi="Calibri" w:cs="Calibri"/>
          <w:color w:val="000000"/>
        </w:rPr>
        <w:t>local preference points</w:t>
      </w:r>
      <w:r w:rsidR="000156FD" w:rsidRPr="005658C8">
        <w:rPr>
          <w:rFonts w:ascii="Calibri" w:hAnsi="Calibri" w:cs="Calibri"/>
          <w:color w:val="000000"/>
        </w:rPr>
        <w:t xml:space="preserve"> (maximum 10% of final score)</w:t>
      </w:r>
      <w:r w:rsidR="00092399" w:rsidRPr="005658C8">
        <w:rPr>
          <w:rFonts w:ascii="Calibri" w:hAnsi="Calibri" w:cs="Calibri"/>
          <w:color w:val="000000"/>
        </w:rPr>
        <w:t xml:space="preserve"> </w:t>
      </w:r>
    </w:p>
    <w:p w14:paraId="72F6A567" w14:textId="77777777" w:rsidR="00703A65" w:rsidRPr="00A85450" w:rsidRDefault="00703A65" w:rsidP="00CC278E">
      <w:pPr>
        <w:spacing w:after="240"/>
        <w:ind w:left="1440"/>
        <w:rPr>
          <w:rFonts w:ascii="Calibri" w:hAnsi="Calibri" w:cs="Calibri"/>
        </w:rPr>
      </w:pPr>
      <w:r w:rsidRPr="00A85450">
        <w:rPr>
          <w:rFonts w:ascii="Calibri" w:hAnsi="Calibri" w:cs="Calibri"/>
        </w:rPr>
        <w:t xml:space="preserve">The evaluation process may include a two-stage approach including an initial evaluation of the written proposal and preliminary scoring to develop a short list of </w:t>
      </w:r>
      <w:r w:rsidR="00502F47">
        <w:rPr>
          <w:rFonts w:ascii="Calibri" w:hAnsi="Calibri" w:cs="Calibri"/>
        </w:rPr>
        <w:t>Bidder</w:t>
      </w:r>
      <w:r w:rsidRPr="00A85450">
        <w:rPr>
          <w:rFonts w:ascii="Calibri" w:hAnsi="Calibri" w:cs="Calibri"/>
        </w:rPr>
        <w:t>s that will continue to the final stage of oral interview and reference checks.  The preliminary scoring will be based on the total points, excluding</w:t>
      </w:r>
      <w:r w:rsidR="00FD6877">
        <w:rPr>
          <w:rFonts w:ascii="Calibri" w:hAnsi="Calibri" w:cs="Calibri"/>
        </w:rPr>
        <w:t xml:space="preserve"> points allocated to references</w:t>
      </w:r>
      <w:r w:rsidRPr="00A85450">
        <w:rPr>
          <w:rFonts w:ascii="Calibri" w:hAnsi="Calibri" w:cs="Calibri"/>
        </w:rPr>
        <w:t xml:space="preserve"> </w:t>
      </w:r>
      <w:r w:rsidR="00FD6877">
        <w:rPr>
          <w:rFonts w:ascii="Calibri" w:hAnsi="Calibri" w:cs="Calibri"/>
        </w:rPr>
        <w:t xml:space="preserve">and </w:t>
      </w:r>
      <w:r w:rsidRPr="00A85450">
        <w:rPr>
          <w:rFonts w:ascii="Calibri" w:hAnsi="Calibri" w:cs="Calibri"/>
        </w:rPr>
        <w:t xml:space="preserve">oral interview. </w:t>
      </w:r>
    </w:p>
    <w:p w14:paraId="7B34469E" w14:textId="77777777" w:rsidR="00703A65" w:rsidRPr="00A85450" w:rsidRDefault="00703A65" w:rsidP="00CC278E">
      <w:pPr>
        <w:spacing w:after="240"/>
        <w:ind w:left="1440"/>
        <w:rPr>
          <w:rFonts w:ascii="Calibri" w:hAnsi="Calibri" w:cs="Calibri"/>
        </w:rPr>
      </w:pPr>
      <w:r w:rsidRPr="00A85450">
        <w:rPr>
          <w:rFonts w:ascii="Calibri" w:hAnsi="Calibri" w:cs="Calibri"/>
        </w:rPr>
        <w:t>If the two-stage approach is use</w:t>
      </w:r>
      <w:r w:rsidRPr="005658C8">
        <w:rPr>
          <w:rFonts w:ascii="Calibri" w:hAnsi="Calibri" w:cs="Calibri"/>
          <w:color w:val="000000"/>
        </w:rPr>
        <w:t xml:space="preserve">d, the three </w:t>
      </w:r>
      <w:r w:rsidR="00502F47" w:rsidRPr="005658C8">
        <w:rPr>
          <w:rFonts w:ascii="Calibri" w:hAnsi="Calibri" w:cs="Calibri"/>
          <w:color w:val="000000"/>
        </w:rPr>
        <w:t>Bi</w:t>
      </w:r>
      <w:r w:rsidR="00502F47">
        <w:rPr>
          <w:rFonts w:ascii="Calibri" w:hAnsi="Calibri" w:cs="Calibri"/>
        </w:rPr>
        <w:t>dder</w:t>
      </w:r>
      <w:r w:rsidRPr="00A85450">
        <w:rPr>
          <w:rFonts w:ascii="Calibri" w:hAnsi="Calibri" w:cs="Calibri"/>
        </w:rPr>
        <w:t xml:space="preserve">s receiving the highest preliminary scores </w:t>
      </w:r>
      <w:r w:rsidRPr="007461DF">
        <w:rPr>
          <w:rFonts w:ascii="Calibri" w:hAnsi="Calibri" w:cs="Calibri"/>
        </w:rPr>
        <w:t xml:space="preserve">and with at least </w:t>
      </w:r>
      <w:r w:rsidR="00DF19E5">
        <w:rPr>
          <w:rFonts w:ascii="Calibri" w:hAnsi="Calibri" w:cs="Calibri"/>
        </w:rPr>
        <w:t>200</w:t>
      </w:r>
      <w:r w:rsidRPr="007461DF">
        <w:rPr>
          <w:rFonts w:ascii="Calibri" w:hAnsi="Calibri" w:cs="Calibri"/>
        </w:rPr>
        <w:t xml:space="preserve"> points will be invited</w:t>
      </w:r>
      <w:r w:rsidRPr="00A85450">
        <w:rPr>
          <w:rFonts w:ascii="Calibri" w:hAnsi="Calibri" w:cs="Calibri"/>
        </w:rPr>
        <w:t xml:space="preserve"> to an oral interview.  Only the </w:t>
      </w:r>
      <w:r w:rsidR="00502F47">
        <w:rPr>
          <w:rFonts w:ascii="Calibri" w:hAnsi="Calibri" w:cs="Calibri"/>
        </w:rPr>
        <w:t>Bidder</w:t>
      </w:r>
      <w:r w:rsidRPr="00A85450">
        <w:rPr>
          <w:rFonts w:ascii="Calibri" w:hAnsi="Calibri" w:cs="Calibri"/>
        </w:rPr>
        <w:t xml:space="preserve">s meeting the short list criteria will proceed to the next stage.  All other </w:t>
      </w:r>
      <w:r w:rsidR="00502F47">
        <w:rPr>
          <w:rFonts w:ascii="Calibri" w:hAnsi="Calibri" w:cs="Calibri"/>
        </w:rPr>
        <w:t>Bidder</w:t>
      </w:r>
      <w:r w:rsidRPr="00A85450">
        <w:rPr>
          <w:rFonts w:ascii="Calibri" w:hAnsi="Calibri" w:cs="Calibri"/>
        </w:rPr>
        <w:t xml:space="preserve">s will be deemed eliminated from the process.  All </w:t>
      </w:r>
      <w:r w:rsidR="00502F47">
        <w:rPr>
          <w:rFonts w:ascii="Calibri" w:hAnsi="Calibri" w:cs="Calibri"/>
        </w:rPr>
        <w:t>Bidder</w:t>
      </w:r>
      <w:r w:rsidRPr="00A85450">
        <w:rPr>
          <w:rFonts w:ascii="Calibri" w:hAnsi="Calibri" w:cs="Calibri"/>
        </w:rPr>
        <w:t xml:space="preserve">s will be notified of the short list participants; however, the preliminary scores at that time will not be communicated to </w:t>
      </w:r>
      <w:r w:rsidR="00502F47">
        <w:rPr>
          <w:rFonts w:ascii="Calibri" w:hAnsi="Calibri" w:cs="Calibri"/>
        </w:rPr>
        <w:t>Bidder</w:t>
      </w:r>
      <w:r w:rsidRPr="00A85450">
        <w:rPr>
          <w:rFonts w:ascii="Calibri" w:hAnsi="Calibri" w:cs="Calibri"/>
        </w:rPr>
        <w:t>s. </w:t>
      </w:r>
    </w:p>
    <w:p w14:paraId="1F861250" w14:textId="77777777" w:rsidR="00703A65" w:rsidRDefault="00703A65" w:rsidP="00CC278E">
      <w:pPr>
        <w:spacing w:after="240"/>
        <w:ind w:left="1440"/>
        <w:rPr>
          <w:rFonts w:ascii="Calibri" w:hAnsi="Calibri" w:cs="Calibri"/>
        </w:rPr>
      </w:pPr>
      <w:r w:rsidRPr="00A85450">
        <w:rPr>
          <w:rFonts w:ascii="Calibri" w:hAnsi="Calibri" w:cs="Calibri"/>
        </w:rPr>
        <w:t>The zero to five-point scale range is defined as follows: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7020"/>
      </w:tblGrid>
      <w:tr w:rsidR="00703A65" w:rsidRPr="00A85450" w14:paraId="4F958B9D" w14:textId="77777777" w:rsidTr="003E78AC">
        <w:trPr>
          <w:trHeight w:val="20"/>
        </w:trPr>
        <w:tc>
          <w:tcPr>
            <w:tcW w:w="360" w:type="dxa"/>
            <w:tcMar>
              <w:top w:w="29" w:type="dxa"/>
              <w:left w:w="115" w:type="dxa"/>
              <w:bottom w:w="29" w:type="dxa"/>
              <w:right w:w="115" w:type="dxa"/>
            </w:tcMar>
            <w:vAlign w:val="center"/>
          </w:tcPr>
          <w:p w14:paraId="757944BA" w14:textId="77777777" w:rsidR="00703A65" w:rsidRPr="00A85450" w:rsidRDefault="00703A65" w:rsidP="003E78AC">
            <w:pPr>
              <w:rPr>
                <w:rFonts w:ascii="Calibri" w:hAnsi="Calibri" w:cs="Calibri"/>
              </w:rPr>
            </w:pPr>
            <w:r w:rsidRPr="00A85450">
              <w:rPr>
                <w:rFonts w:ascii="Calibri" w:hAnsi="Calibri" w:cs="Calibri"/>
              </w:rPr>
              <w:t>0</w:t>
            </w:r>
          </w:p>
        </w:tc>
        <w:tc>
          <w:tcPr>
            <w:tcW w:w="1980" w:type="dxa"/>
            <w:tcMar>
              <w:top w:w="29" w:type="dxa"/>
              <w:left w:w="115" w:type="dxa"/>
              <w:bottom w:w="29" w:type="dxa"/>
              <w:right w:w="115" w:type="dxa"/>
            </w:tcMar>
            <w:vAlign w:val="center"/>
          </w:tcPr>
          <w:p w14:paraId="484E8037" w14:textId="77777777" w:rsidR="00703A65" w:rsidRPr="00A85450" w:rsidRDefault="00703A65" w:rsidP="003E78AC">
            <w:pPr>
              <w:rPr>
                <w:rFonts w:ascii="Calibri" w:hAnsi="Calibri" w:cs="Calibri"/>
              </w:rPr>
            </w:pPr>
            <w:r w:rsidRPr="00A85450">
              <w:rPr>
                <w:rFonts w:ascii="Calibri" w:hAnsi="Calibri" w:cs="Calibri"/>
              </w:rPr>
              <w:t>Not Acceptable</w:t>
            </w:r>
          </w:p>
        </w:tc>
        <w:tc>
          <w:tcPr>
            <w:tcW w:w="7020" w:type="dxa"/>
            <w:tcMar>
              <w:top w:w="29" w:type="dxa"/>
              <w:left w:w="115" w:type="dxa"/>
              <w:bottom w:w="29" w:type="dxa"/>
              <w:right w:w="115" w:type="dxa"/>
            </w:tcMar>
            <w:vAlign w:val="center"/>
          </w:tcPr>
          <w:p w14:paraId="0699A682" w14:textId="77777777" w:rsidR="00703A65" w:rsidRPr="00A85450" w:rsidRDefault="00BB04AD" w:rsidP="00BC309B">
            <w:pPr>
              <w:rPr>
                <w:rFonts w:ascii="Calibri" w:hAnsi="Calibri" w:cs="Calibri"/>
              </w:rPr>
            </w:pPr>
            <w:r w:rsidRPr="00A85450">
              <w:rPr>
                <w:rFonts w:ascii="Calibri" w:hAnsi="Calibri" w:cs="Calibri"/>
              </w:rPr>
              <w:t>Non-responsive, fails to meet RFP specification.  The approach has no probability of success.  If</w:t>
            </w:r>
            <w:r>
              <w:rPr>
                <w:rFonts w:ascii="Calibri" w:hAnsi="Calibri" w:cs="Calibri"/>
              </w:rPr>
              <w:t xml:space="preserve"> the unmet specification is</w:t>
            </w:r>
            <w:r w:rsidRPr="00A85450">
              <w:rPr>
                <w:rFonts w:ascii="Calibri" w:hAnsi="Calibri" w:cs="Calibri"/>
              </w:rPr>
              <w:t xml:space="preserve"> a mandatory requirement, this score </w:t>
            </w:r>
            <w:r w:rsidR="00BC309B">
              <w:rPr>
                <w:rFonts w:ascii="Calibri" w:hAnsi="Calibri" w:cs="Calibri"/>
              </w:rPr>
              <w:t xml:space="preserve">may </w:t>
            </w:r>
            <w:r w:rsidRPr="00A85450">
              <w:rPr>
                <w:rFonts w:ascii="Calibri" w:hAnsi="Calibri" w:cs="Calibri"/>
              </w:rPr>
              <w:t>result in disqualification of proposal.</w:t>
            </w:r>
          </w:p>
        </w:tc>
      </w:tr>
      <w:tr w:rsidR="00703A65" w:rsidRPr="00A85450" w14:paraId="3612F428" w14:textId="77777777" w:rsidTr="003E78AC">
        <w:trPr>
          <w:trHeight w:val="20"/>
        </w:trPr>
        <w:tc>
          <w:tcPr>
            <w:tcW w:w="360" w:type="dxa"/>
            <w:tcMar>
              <w:top w:w="29" w:type="dxa"/>
              <w:left w:w="115" w:type="dxa"/>
              <w:bottom w:w="29" w:type="dxa"/>
              <w:right w:w="115" w:type="dxa"/>
            </w:tcMar>
            <w:vAlign w:val="center"/>
          </w:tcPr>
          <w:p w14:paraId="3719DD54" w14:textId="77777777" w:rsidR="00703A65" w:rsidRPr="00A85450" w:rsidRDefault="00703A65" w:rsidP="003E78AC">
            <w:pPr>
              <w:rPr>
                <w:rFonts w:ascii="Calibri" w:hAnsi="Calibri" w:cs="Calibri"/>
              </w:rPr>
            </w:pPr>
            <w:r w:rsidRPr="00A85450">
              <w:rPr>
                <w:rFonts w:ascii="Calibri" w:hAnsi="Calibri" w:cs="Calibri"/>
              </w:rPr>
              <w:t>1</w:t>
            </w:r>
          </w:p>
        </w:tc>
        <w:tc>
          <w:tcPr>
            <w:tcW w:w="1980" w:type="dxa"/>
            <w:tcMar>
              <w:top w:w="29" w:type="dxa"/>
              <w:left w:w="115" w:type="dxa"/>
              <w:bottom w:w="29" w:type="dxa"/>
              <w:right w:w="115" w:type="dxa"/>
            </w:tcMar>
            <w:vAlign w:val="center"/>
          </w:tcPr>
          <w:p w14:paraId="764CAA71" w14:textId="77777777" w:rsidR="00703A65" w:rsidRPr="00A85450" w:rsidRDefault="00703A65" w:rsidP="003E78AC">
            <w:pPr>
              <w:rPr>
                <w:rFonts w:ascii="Calibri" w:hAnsi="Calibri" w:cs="Calibri"/>
              </w:rPr>
            </w:pPr>
            <w:r w:rsidRPr="00A85450">
              <w:rPr>
                <w:rFonts w:ascii="Calibri" w:hAnsi="Calibri" w:cs="Calibri"/>
              </w:rPr>
              <w:t>Poor</w:t>
            </w:r>
          </w:p>
        </w:tc>
        <w:tc>
          <w:tcPr>
            <w:tcW w:w="7020" w:type="dxa"/>
            <w:tcMar>
              <w:top w:w="29" w:type="dxa"/>
              <w:left w:w="115" w:type="dxa"/>
              <w:bottom w:w="29" w:type="dxa"/>
              <w:right w:w="115" w:type="dxa"/>
            </w:tcMar>
            <w:vAlign w:val="center"/>
          </w:tcPr>
          <w:p w14:paraId="7633A377" w14:textId="77777777" w:rsidR="00703A65" w:rsidRPr="00A85450" w:rsidRDefault="00703A65" w:rsidP="003E78AC">
            <w:pPr>
              <w:rPr>
                <w:rFonts w:ascii="Calibri" w:hAnsi="Calibri" w:cs="Calibri"/>
              </w:rPr>
            </w:pPr>
            <w:r w:rsidRPr="00A85450">
              <w:rPr>
                <w:rFonts w:ascii="Calibri" w:hAnsi="Calibri" w:cs="Calibri"/>
              </w:rPr>
              <w:t>Below average, falls short of expectations, is substandard to that which is the average or expected norm, has a low probability of success in achieving objectives per RFP.</w:t>
            </w:r>
          </w:p>
        </w:tc>
      </w:tr>
      <w:tr w:rsidR="00703A65" w:rsidRPr="00A85450" w14:paraId="3CFDDAF8" w14:textId="77777777" w:rsidTr="003E78AC">
        <w:trPr>
          <w:trHeight w:val="20"/>
        </w:trPr>
        <w:tc>
          <w:tcPr>
            <w:tcW w:w="360" w:type="dxa"/>
            <w:tcMar>
              <w:top w:w="29" w:type="dxa"/>
              <w:left w:w="115" w:type="dxa"/>
              <w:bottom w:w="29" w:type="dxa"/>
              <w:right w:w="115" w:type="dxa"/>
            </w:tcMar>
            <w:vAlign w:val="center"/>
          </w:tcPr>
          <w:p w14:paraId="102D79FA" w14:textId="77777777" w:rsidR="00703A65" w:rsidRPr="00A85450" w:rsidRDefault="00703A65" w:rsidP="003E78AC">
            <w:pPr>
              <w:rPr>
                <w:rFonts w:ascii="Calibri" w:hAnsi="Calibri" w:cs="Calibri"/>
              </w:rPr>
            </w:pPr>
            <w:r w:rsidRPr="00A85450">
              <w:rPr>
                <w:rFonts w:ascii="Calibri" w:hAnsi="Calibri" w:cs="Calibri"/>
              </w:rPr>
              <w:t>2</w:t>
            </w:r>
          </w:p>
        </w:tc>
        <w:tc>
          <w:tcPr>
            <w:tcW w:w="1980" w:type="dxa"/>
            <w:tcMar>
              <w:top w:w="29" w:type="dxa"/>
              <w:left w:w="115" w:type="dxa"/>
              <w:bottom w:w="29" w:type="dxa"/>
              <w:right w:w="115" w:type="dxa"/>
            </w:tcMar>
            <w:vAlign w:val="center"/>
          </w:tcPr>
          <w:p w14:paraId="3BAD1E53" w14:textId="77777777" w:rsidR="00703A65" w:rsidRPr="00A85450" w:rsidRDefault="00703A65" w:rsidP="003E78AC">
            <w:pPr>
              <w:rPr>
                <w:rFonts w:ascii="Calibri" w:hAnsi="Calibri" w:cs="Calibri"/>
              </w:rPr>
            </w:pPr>
            <w:r w:rsidRPr="00A85450">
              <w:rPr>
                <w:rFonts w:ascii="Calibri" w:hAnsi="Calibri" w:cs="Calibri"/>
              </w:rPr>
              <w:t>Fair</w:t>
            </w:r>
          </w:p>
        </w:tc>
        <w:tc>
          <w:tcPr>
            <w:tcW w:w="7020" w:type="dxa"/>
            <w:tcMar>
              <w:top w:w="29" w:type="dxa"/>
              <w:left w:w="115" w:type="dxa"/>
              <w:bottom w:w="29" w:type="dxa"/>
              <w:right w:w="115" w:type="dxa"/>
            </w:tcMar>
            <w:vAlign w:val="center"/>
          </w:tcPr>
          <w:p w14:paraId="7B7119F6" w14:textId="77777777" w:rsidR="00703A65" w:rsidRPr="00A85450" w:rsidRDefault="00703A65" w:rsidP="003E78AC">
            <w:pPr>
              <w:rPr>
                <w:rFonts w:ascii="Calibri" w:hAnsi="Calibri" w:cs="Calibri"/>
              </w:rPr>
            </w:pPr>
            <w:r w:rsidRPr="00A85450">
              <w:rPr>
                <w:rFonts w:ascii="Calibri" w:hAnsi="Calibri" w:cs="Calibri"/>
              </w:rPr>
              <w:t>Has a reasonable probability of success, however, some objectives may not be met.</w:t>
            </w:r>
          </w:p>
        </w:tc>
      </w:tr>
      <w:tr w:rsidR="00703A65" w:rsidRPr="00A85450" w14:paraId="3B9CD467" w14:textId="77777777" w:rsidTr="003E78AC">
        <w:trPr>
          <w:trHeight w:val="20"/>
        </w:trPr>
        <w:tc>
          <w:tcPr>
            <w:tcW w:w="360" w:type="dxa"/>
            <w:tcMar>
              <w:top w:w="29" w:type="dxa"/>
              <w:left w:w="115" w:type="dxa"/>
              <w:bottom w:w="29" w:type="dxa"/>
              <w:right w:w="115" w:type="dxa"/>
            </w:tcMar>
            <w:vAlign w:val="center"/>
          </w:tcPr>
          <w:p w14:paraId="71C62572" w14:textId="77777777" w:rsidR="00703A65" w:rsidRPr="00A85450" w:rsidRDefault="00703A65" w:rsidP="003E78AC">
            <w:pPr>
              <w:rPr>
                <w:rFonts w:ascii="Calibri" w:hAnsi="Calibri" w:cs="Calibri"/>
              </w:rPr>
            </w:pPr>
            <w:r w:rsidRPr="00A85450">
              <w:rPr>
                <w:rFonts w:ascii="Calibri" w:hAnsi="Calibri" w:cs="Calibri"/>
              </w:rPr>
              <w:t>3</w:t>
            </w:r>
          </w:p>
        </w:tc>
        <w:tc>
          <w:tcPr>
            <w:tcW w:w="1980" w:type="dxa"/>
            <w:tcMar>
              <w:top w:w="29" w:type="dxa"/>
              <w:left w:w="115" w:type="dxa"/>
              <w:bottom w:w="29" w:type="dxa"/>
              <w:right w:w="115" w:type="dxa"/>
            </w:tcMar>
            <w:vAlign w:val="center"/>
          </w:tcPr>
          <w:p w14:paraId="59977FF2" w14:textId="77777777" w:rsidR="00703A65" w:rsidRPr="00A85450" w:rsidRDefault="00703A65" w:rsidP="003E78AC">
            <w:pPr>
              <w:rPr>
                <w:rFonts w:ascii="Calibri" w:hAnsi="Calibri" w:cs="Calibri"/>
              </w:rPr>
            </w:pPr>
            <w:r w:rsidRPr="00A85450">
              <w:rPr>
                <w:rFonts w:ascii="Calibri" w:hAnsi="Calibri" w:cs="Calibri"/>
              </w:rPr>
              <w:t>Average</w:t>
            </w:r>
          </w:p>
        </w:tc>
        <w:tc>
          <w:tcPr>
            <w:tcW w:w="7020" w:type="dxa"/>
            <w:tcMar>
              <w:top w:w="29" w:type="dxa"/>
              <w:left w:w="115" w:type="dxa"/>
              <w:bottom w:w="29" w:type="dxa"/>
              <w:right w:w="115" w:type="dxa"/>
            </w:tcMar>
            <w:vAlign w:val="center"/>
          </w:tcPr>
          <w:p w14:paraId="241458BB" w14:textId="77777777" w:rsidR="00703A65" w:rsidRPr="00A85450" w:rsidRDefault="00703A65" w:rsidP="003E78AC">
            <w:pPr>
              <w:rPr>
                <w:rFonts w:ascii="Calibri" w:hAnsi="Calibri" w:cs="Calibri"/>
              </w:rPr>
            </w:pPr>
            <w:r w:rsidRPr="00A85450">
              <w:rPr>
                <w:rFonts w:ascii="Calibri" w:hAnsi="Calibri" w:cs="Calibri"/>
              </w:rPr>
              <w:t xml:space="preserve">Acceptable, achieves all objectives in a reasonable fashion per RFP specification.  This will be the baseline score for each item with adjustments based on interpretation of proposal by Evaluation Committee members.  </w:t>
            </w:r>
          </w:p>
        </w:tc>
      </w:tr>
      <w:tr w:rsidR="00703A65" w:rsidRPr="00A85450" w14:paraId="27AB45BE" w14:textId="77777777" w:rsidTr="003E78AC">
        <w:trPr>
          <w:trHeight w:val="20"/>
        </w:trPr>
        <w:tc>
          <w:tcPr>
            <w:tcW w:w="360" w:type="dxa"/>
            <w:tcMar>
              <w:top w:w="29" w:type="dxa"/>
              <w:left w:w="115" w:type="dxa"/>
              <w:bottom w:w="29" w:type="dxa"/>
              <w:right w:w="115" w:type="dxa"/>
            </w:tcMar>
            <w:vAlign w:val="center"/>
          </w:tcPr>
          <w:p w14:paraId="0A8D3E6D" w14:textId="77777777" w:rsidR="00703A65" w:rsidRPr="00A85450" w:rsidRDefault="00703A65" w:rsidP="003E78AC">
            <w:pPr>
              <w:rPr>
                <w:rFonts w:ascii="Calibri" w:hAnsi="Calibri" w:cs="Calibri"/>
              </w:rPr>
            </w:pPr>
            <w:r w:rsidRPr="00A85450">
              <w:rPr>
                <w:rFonts w:ascii="Calibri" w:hAnsi="Calibri" w:cs="Calibri"/>
              </w:rPr>
              <w:t>4</w:t>
            </w:r>
          </w:p>
        </w:tc>
        <w:tc>
          <w:tcPr>
            <w:tcW w:w="1980" w:type="dxa"/>
            <w:tcMar>
              <w:top w:w="29" w:type="dxa"/>
              <w:left w:w="115" w:type="dxa"/>
              <w:bottom w:w="29" w:type="dxa"/>
              <w:right w:w="115" w:type="dxa"/>
            </w:tcMar>
            <w:vAlign w:val="center"/>
          </w:tcPr>
          <w:p w14:paraId="67A08841" w14:textId="77777777" w:rsidR="00703A65" w:rsidRPr="00A85450" w:rsidRDefault="00703A65" w:rsidP="003E78AC">
            <w:pPr>
              <w:rPr>
                <w:rFonts w:ascii="Calibri" w:hAnsi="Calibri" w:cs="Calibri"/>
              </w:rPr>
            </w:pPr>
            <w:r w:rsidRPr="00A85450">
              <w:rPr>
                <w:rFonts w:ascii="Calibri" w:hAnsi="Calibri" w:cs="Calibri"/>
              </w:rPr>
              <w:t>Above Average / Good</w:t>
            </w:r>
          </w:p>
        </w:tc>
        <w:tc>
          <w:tcPr>
            <w:tcW w:w="7020" w:type="dxa"/>
            <w:tcMar>
              <w:top w:w="29" w:type="dxa"/>
              <w:left w:w="115" w:type="dxa"/>
              <w:bottom w:w="29" w:type="dxa"/>
              <w:right w:w="115" w:type="dxa"/>
            </w:tcMar>
            <w:vAlign w:val="center"/>
          </w:tcPr>
          <w:p w14:paraId="14980959" w14:textId="77777777" w:rsidR="00703A65" w:rsidRPr="00A85450" w:rsidRDefault="00703A65" w:rsidP="003E78AC">
            <w:pPr>
              <w:rPr>
                <w:rFonts w:ascii="Calibri" w:hAnsi="Calibri" w:cs="Calibri"/>
              </w:rPr>
            </w:pPr>
            <w:r w:rsidRPr="00A85450">
              <w:rPr>
                <w:rFonts w:ascii="Calibri" w:hAnsi="Calibri" w:cs="Calibri"/>
              </w:rPr>
              <w:t>Very good probability of success, better than that which is average or expected as the norm.  Achieves all objectives per RFP requirements and expectations.</w:t>
            </w:r>
          </w:p>
        </w:tc>
      </w:tr>
      <w:tr w:rsidR="00703A65" w:rsidRPr="00973F08" w14:paraId="773F230B" w14:textId="77777777" w:rsidTr="003E78AC">
        <w:trPr>
          <w:trHeight w:val="20"/>
        </w:trPr>
        <w:tc>
          <w:tcPr>
            <w:tcW w:w="360" w:type="dxa"/>
            <w:tcMar>
              <w:top w:w="29" w:type="dxa"/>
              <w:left w:w="115" w:type="dxa"/>
              <w:bottom w:w="29" w:type="dxa"/>
              <w:right w:w="115" w:type="dxa"/>
            </w:tcMar>
            <w:vAlign w:val="center"/>
          </w:tcPr>
          <w:p w14:paraId="709F5C84" w14:textId="77777777" w:rsidR="00703A65" w:rsidRPr="00A85450" w:rsidRDefault="00703A65" w:rsidP="003E78AC">
            <w:pPr>
              <w:rPr>
                <w:rFonts w:ascii="Calibri" w:hAnsi="Calibri" w:cs="Calibri"/>
              </w:rPr>
            </w:pPr>
            <w:r w:rsidRPr="00A85450">
              <w:rPr>
                <w:rFonts w:ascii="Calibri" w:hAnsi="Calibri" w:cs="Calibri"/>
              </w:rPr>
              <w:t>5</w:t>
            </w:r>
          </w:p>
        </w:tc>
        <w:tc>
          <w:tcPr>
            <w:tcW w:w="1980" w:type="dxa"/>
            <w:tcMar>
              <w:top w:w="29" w:type="dxa"/>
              <w:left w:w="115" w:type="dxa"/>
              <w:bottom w:w="29" w:type="dxa"/>
              <w:right w:w="115" w:type="dxa"/>
            </w:tcMar>
            <w:vAlign w:val="center"/>
          </w:tcPr>
          <w:p w14:paraId="2CAD33A2" w14:textId="77777777" w:rsidR="00703A65" w:rsidRPr="00A85450" w:rsidRDefault="00703A65" w:rsidP="003E78AC">
            <w:pPr>
              <w:rPr>
                <w:rFonts w:ascii="Calibri" w:hAnsi="Calibri" w:cs="Calibri"/>
              </w:rPr>
            </w:pPr>
            <w:r w:rsidRPr="00A85450">
              <w:rPr>
                <w:rFonts w:ascii="Calibri" w:hAnsi="Calibri" w:cs="Calibri"/>
              </w:rPr>
              <w:t>Excellent / Exceptional</w:t>
            </w:r>
          </w:p>
        </w:tc>
        <w:tc>
          <w:tcPr>
            <w:tcW w:w="7020" w:type="dxa"/>
            <w:tcMar>
              <w:top w:w="29" w:type="dxa"/>
              <w:left w:w="115" w:type="dxa"/>
              <w:bottom w:w="29" w:type="dxa"/>
              <w:right w:w="115" w:type="dxa"/>
            </w:tcMar>
            <w:vAlign w:val="center"/>
          </w:tcPr>
          <w:p w14:paraId="0BA2951D" w14:textId="77777777" w:rsidR="00703A65" w:rsidRPr="00A85450" w:rsidRDefault="00703A65" w:rsidP="003E78AC">
            <w:pPr>
              <w:rPr>
                <w:rFonts w:ascii="Calibri" w:hAnsi="Calibri" w:cs="Calibri"/>
              </w:rPr>
            </w:pPr>
            <w:r w:rsidRPr="00A85450">
              <w:rPr>
                <w:rFonts w:ascii="Calibri" w:hAnsi="Calibri" w:cs="Calibri"/>
              </w:rPr>
              <w:t>Exceeds expectations, very innovative, clearly superior to that which is average or expected as the norm.  Excellent probability of success and in achieving all objectives and meeting RFP specification.</w:t>
            </w:r>
          </w:p>
        </w:tc>
      </w:tr>
    </w:tbl>
    <w:p w14:paraId="4C304EF6" w14:textId="77777777" w:rsidR="00703A65" w:rsidRPr="00A85450" w:rsidRDefault="00703A65" w:rsidP="00703A65">
      <w:pPr>
        <w:rPr>
          <w:rFonts w:ascii="Calibri" w:hAnsi="Calibri" w:cs="Calibri"/>
        </w:rPr>
      </w:pPr>
      <w:r w:rsidRPr="00A85450">
        <w:rPr>
          <w:rFonts w:ascii="Calibri" w:hAnsi="Calibri" w:cs="Calibri"/>
        </w:rPr>
        <w:t xml:space="preserve">  </w:t>
      </w:r>
    </w:p>
    <w:p w14:paraId="745217D8" w14:textId="77777777" w:rsidR="00703A65" w:rsidRPr="00A85450" w:rsidRDefault="00703A65" w:rsidP="00CC278E">
      <w:pPr>
        <w:spacing w:after="240"/>
        <w:ind w:left="1440"/>
        <w:rPr>
          <w:rFonts w:ascii="Calibri" w:hAnsi="Calibri" w:cs="Calibri"/>
        </w:rPr>
      </w:pPr>
      <w:r w:rsidRPr="00A85450">
        <w:rPr>
          <w:rFonts w:ascii="Calibri" w:hAnsi="Calibri" w:cs="Calibri"/>
        </w:rPr>
        <w:t>The Evaluation Criteria and their respective weights are as follows:</w:t>
      </w:r>
    </w:p>
    <w:tbl>
      <w:tblPr>
        <w:tblW w:w="936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2160"/>
      </w:tblGrid>
      <w:tr w:rsidR="00703A65" w:rsidRPr="00973F08" w14:paraId="00F8E05E" w14:textId="77777777" w:rsidTr="009D45FA">
        <w:tc>
          <w:tcPr>
            <w:tcW w:w="637" w:type="dxa"/>
            <w:tcMar>
              <w:top w:w="72" w:type="dxa"/>
              <w:left w:w="115" w:type="dxa"/>
              <w:right w:w="115" w:type="dxa"/>
            </w:tcMar>
          </w:tcPr>
          <w:p w14:paraId="0C69A991" w14:textId="77777777" w:rsidR="00703A65" w:rsidRPr="00A85450" w:rsidRDefault="00703A65" w:rsidP="003E78AC">
            <w:pPr>
              <w:rPr>
                <w:rFonts w:ascii="Calibri" w:hAnsi="Calibri" w:cs="Calibri"/>
                <w:b/>
              </w:rPr>
            </w:pPr>
          </w:p>
        </w:tc>
        <w:tc>
          <w:tcPr>
            <w:tcW w:w="6570" w:type="dxa"/>
            <w:tcMar>
              <w:top w:w="72" w:type="dxa"/>
              <w:left w:w="115" w:type="dxa"/>
              <w:right w:w="115" w:type="dxa"/>
            </w:tcMar>
          </w:tcPr>
          <w:p w14:paraId="4C9AC8F6" w14:textId="77777777" w:rsidR="00703A65" w:rsidRPr="00A85450" w:rsidRDefault="00703A65" w:rsidP="003E78AC">
            <w:pPr>
              <w:rPr>
                <w:rFonts w:ascii="Calibri" w:hAnsi="Calibri" w:cs="Calibri"/>
                <w:b/>
              </w:rPr>
            </w:pPr>
            <w:r w:rsidRPr="00A85450">
              <w:rPr>
                <w:rFonts w:ascii="Calibri" w:hAnsi="Calibri" w:cs="Calibri"/>
                <w:b/>
              </w:rPr>
              <w:t>Evaluation Criteria</w:t>
            </w:r>
          </w:p>
        </w:tc>
        <w:tc>
          <w:tcPr>
            <w:tcW w:w="2160" w:type="dxa"/>
            <w:tcMar>
              <w:top w:w="72" w:type="dxa"/>
              <w:left w:w="115" w:type="dxa"/>
              <w:right w:w="115" w:type="dxa"/>
            </w:tcMar>
            <w:vAlign w:val="bottom"/>
          </w:tcPr>
          <w:p w14:paraId="691C626D" w14:textId="77777777" w:rsidR="00703A65" w:rsidRPr="00A85450" w:rsidRDefault="00703A65" w:rsidP="003E78AC">
            <w:pPr>
              <w:jc w:val="right"/>
              <w:rPr>
                <w:rFonts w:ascii="Calibri" w:hAnsi="Calibri" w:cs="Calibri"/>
                <w:b/>
              </w:rPr>
            </w:pPr>
            <w:r w:rsidRPr="00A85450">
              <w:rPr>
                <w:rFonts w:ascii="Calibri" w:hAnsi="Calibri" w:cs="Calibri"/>
                <w:b/>
              </w:rPr>
              <w:t>Weight</w:t>
            </w:r>
          </w:p>
        </w:tc>
      </w:tr>
      <w:tr w:rsidR="00703A65" w:rsidRPr="00973F08" w14:paraId="440DF47C" w14:textId="77777777" w:rsidTr="009D45FA">
        <w:tc>
          <w:tcPr>
            <w:tcW w:w="637" w:type="dxa"/>
            <w:tcMar>
              <w:top w:w="72" w:type="dxa"/>
              <w:left w:w="115" w:type="dxa"/>
              <w:right w:w="115" w:type="dxa"/>
            </w:tcMar>
          </w:tcPr>
          <w:p w14:paraId="66C437C9" w14:textId="77777777" w:rsidR="00703A65" w:rsidRPr="009D45FA" w:rsidRDefault="00703A65" w:rsidP="00184BF9">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14:paraId="109CF85C" w14:textId="77777777" w:rsidR="00703A65" w:rsidRPr="00A85450" w:rsidRDefault="00703A65" w:rsidP="003E78AC">
            <w:pPr>
              <w:rPr>
                <w:rFonts w:ascii="Calibri" w:hAnsi="Calibri" w:cs="Calibri"/>
                <w:b/>
              </w:rPr>
            </w:pPr>
            <w:r w:rsidRPr="00A85450">
              <w:rPr>
                <w:rFonts w:ascii="Calibri" w:hAnsi="Calibri" w:cs="Calibri"/>
                <w:b/>
              </w:rPr>
              <w:t>Completeness of Response:</w:t>
            </w:r>
          </w:p>
          <w:p w14:paraId="70F0944C" w14:textId="77777777" w:rsidR="00703A65" w:rsidRPr="00760064" w:rsidRDefault="00703A65" w:rsidP="003E78AC">
            <w:pPr>
              <w:rPr>
                <w:rFonts w:ascii="Calibri" w:hAnsi="Calibri" w:cs="Calibri"/>
              </w:rPr>
            </w:pPr>
            <w:r w:rsidRPr="00A85450">
              <w:rPr>
                <w:rFonts w:ascii="Calibri" w:hAnsi="Calibri" w:cs="Calibri"/>
              </w:rPr>
              <w:t xml:space="preserve">Responses to this RFP must be complete.  Responses that do not include the proposal content requirements identified within this RFP and subsequent Addenda and do not address each of the items listed below will be considered incomplete, be rated a Fail in the Evaluation Criteria and will receive no further consideration.  </w:t>
            </w:r>
          </w:p>
        </w:tc>
        <w:tc>
          <w:tcPr>
            <w:tcW w:w="2160" w:type="dxa"/>
            <w:tcMar>
              <w:top w:w="72" w:type="dxa"/>
              <w:left w:w="115" w:type="dxa"/>
              <w:right w:w="115" w:type="dxa"/>
            </w:tcMar>
            <w:vAlign w:val="bottom"/>
          </w:tcPr>
          <w:p w14:paraId="58760E43" w14:textId="77777777" w:rsidR="00703A65" w:rsidRPr="00A85450" w:rsidRDefault="00703A65" w:rsidP="003E78AC">
            <w:pPr>
              <w:jc w:val="right"/>
              <w:rPr>
                <w:rFonts w:ascii="Calibri" w:hAnsi="Calibri" w:cs="Calibri"/>
              </w:rPr>
            </w:pPr>
            <w:r w:rsidRPr="00A85450">
              <w:rPr>
                <w:rFonts w:ascii="Calibri" w:hAnsi="Calibri" w:cs="Calibri"/>
              </w:rPr>
              <w:t>Pass/Fail</w:t>
            </w:r>
          </w:p>
        </w:tc>
      </w:tr>
      <w:tr w:rsidR="00703A65" w:rsidRPr="00973F08" w14:paraId="5CEE7CC6" w14:textId="77777777" w:rsidTr="009D45FA">
        <w:tc>
          <w:tcPr>
            <w:tcW w:w="637" w:type="dxa"/>
            <w:tcMar>
              <w:top w:w="72" w:type="dxa"/>
              <w:left w:w="115" w:type="dxa"/>
              <w:right w:w="115" w:type="dxa"/>
            </w:tcMar>
          </w:tcPr>
          <w:p w14:paraId="66691236" w14:textId="77777777" w:rsidR="00703A65" w:rsidRPr="00A85450" w:rsidRDefault="00703A65" w:rsidP="003E78AC">
            <w:pPr>
              <w:rPr>
                <w:rFonts w:ascii="Calibri" w:hAnsi="Calibri" w:cs="Calibri"/>
                <w:b/>
              </w:rPr>
            </w:pPr>
          </w:p>
        </w:tc>
        <w:tc>
          <w:tcPr>
            <w:tcW w:w="6570" w:type="dxa"/>
            <w:tcMar>
              <w:top w:w="72" w:type="dxa"/>
              <w:left w:w="115" w:type="dxa"/>
              <w:right w:w="115" w:type="dxa"/>
            </w:tcMar>
          </w:tcPr>
          <w:p w14:paraId="67EC814C" w14:textId="77777777" w:rsidR="00703A65" w:rsidRPr="007F25E0" w:rsidRDefault="00703A65" w:rsidP="003E78AC">
            <w:pPr>
              <w:rPr>
                <w:rFonts w:ascii="Calibri" w:hAnsi="Calibri" w:cs="Calibri"/>
                <w:b/>
              </w:rPr>
            </w:pPr>
            <w:r w:rsidRPr="007F25E0">
              <w:rPr>
                <w:rFonts w:ascii="Calibri" w:hAnsi="Calibri" w:cs="Calibri"/>
                <w:b/>
              </w:rPr>
              <w:t>Debarment and Suspension:</w:t>
            </w:r>
          </w:p>
          <w:p w14:paraId="77293F16" w14:textId="78B729FB" w:rsidR="00703A65" w:rsidRPr="007F25E0" w:rsidRDefault="00502F47" w:rsidP="003E78AC">
            <w:pPr>
              <w:rPr>
                <w:rFonts w:ascii="Calibri" w:hAnsi="Calibri" w:cs="Calibri"/>
              </w:rPr>
            </w:pPr>
            <w:r>
              <w:rPr>
                <w:rFonts w:ascii="Calibri" w:hAnsi="Calibri" w:cs="Calibri"/>
              </w:rPr>
              <w:t>Bidder</w:t>
            </w:r>
            <w:r w:rsidR="00703A65" w:rsidRPr="007F25E0">
              <w:rPr>
                <w:rFonts w:ascii="Calibri" w:hAnsi="Calibri" w:cs="Calibri"/>
              </w:rPr>
              <w:t>s, its principal and named subcontractors are not identified on the list of Federally debarred, suspended or other excl</w:t>
            </w:r>
            <w:r w:rsidR="0082070F" w:rsidRPr="007F25E0">
              <w:rPr>
                <w:rFonts w:ascii="Calibri" w:hAnsi="Calibri" w:cs="Calibri"/>
              </w:rPr>
              <w:t xml:space="preserve">uded parties located at </w:t>
            </w:r>
            <w:hyperlink r:id="rId35" w:history="1">
              <w:r w:rsidR="0078208B">
                <w:rPr>
                  <w:rStyle w:val="Hyperlink"/>
                  <w:rFonts w:ascii="Calibri" w:hAnsi="Calibri"/>
                </w:rPr>
                <w:t>www.sam.gov/SAM/</w:t>
              </w:r>
            </w:hyperlink>
            <w:r w:rsidR="00703A65" w:rsidRPr="007F25E0">
              <w:rPr>
                <w:rFonts w:ascii="Calibri" w:hAnsi="Calibri" w:cs="Calibri"/>
              </w:rPr>
              <w:t>.</w:t>
            </w:r>
          </w:p>
        </w:tc>
        <w:tc>
          <w:tcPr>
            <w:tcW w:w="2160" w:type="dxa"/>
            <w:tcMar>
              <w:top w:w="72" w:type="dxa"/>
              <w:left w:w="115" w:type="dxa"/>
              <w:right w:w="115" w:type="dxa"/>
            </w:tcMar>
            <w:vAlign w:val="bottom"/>
          </w:tcPr>
          <w:p w14:paraId="04662036" w14:textId="77777777" w:rsidR="00703A65" w:rsidRPr="00A85450" w:rsidRDefault="00703A65" w:rsidP="003E78AC">
            <w:pPr>
              <w:jc w:val="right"/>
              <w:rPr>
                <w:rFonts w:ascii="Calibri" w:hAnsi="Calibri" w:cs="Calibri"/>
              </w:rPr>
            </w:pPr>
            <w:r w:rsidRPr="00A85450">
              <w:rPr>
                <w:rFonts w:ascii="Calibri" w:hAnsi="Calibri" w:cs="Calibri"/>
              </w:rPr>
              <w:t>Pass/Fail</w:t>
            </w:r>
          </w:p>
        </w:tc>
      </w:tr>
      <w:tr w:rsidR="00C81381" w:rsidRPr="00973F08" w14:paraId="5ADC3CFA" w14:textId="77777777" w:rsidTr="009D45FA">
        <w:tc>
          <w:tcPr>
            <w:tcW w:w="637" w:type="dxa"/>
            <w:tcMar>
              <w:top w:w="72" w:type="dxa"/>
              <w:left w:w="115" w:type="dxa"/>
              <w:right w:w="115" w:type="dxa"/>
            </w:tcMar>
          </w:tcPr>
          <w:p w14:paraId="4435AADF" w14:textId="77777777" w:rsidR="00C81381" w:rsidRPr="00A85450" w:rsidRDefault="00C81381" w:rsidP="00C81381">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14:paraId="59E8F8EA" w14:textId="77777777" w:rsidR="00C81381" w:rsidRPr="00A85450" w:rsidRDefault="00C81381" w:rsidP="00C81381">
            <w:pPr>
              <w:rPr>
                <w:rFonts w:ascii="Calibri" w:hAnsi="Calibri" w:cs="Calibri"/>
                <w:b/>
              </w:rPr>
            </w:pPr>
            <w:r w:rsidRPr="00A85450">
              <w:rPr>
                <w:rFonts w:ascii="Calibri" w:hAnsi="Calibri" w:cs="Calibri"/>
                <w:b/>
              </w:rPr>
              <w:t>Cost:</w:t>
            </w:r>
          </w:p>
          <w:p w14:paraId="59A202EC" w14:textId="77777777" w:rsidR="00C81381" w:rsidRPr="00A85450" w:rsidRDefault="00C81381" w:rsidP="00C81381">
            <w:pPr>
              <w:rPr>
                <w:rFonts w:ascii="Calibri" w:hAnsi="Calibri" w:cs="Calibri"/>
              </w:rPr>
            </w:pPr>
            <w:r w:rsidRPr="00A85450">
              <w:rPr>
                <w:rFonts w:ascii="Calibri" w:hAnsi="Calibri" w:cs="Calibri"/>
              </w:rPr>
              <w:t xml:space="preserve">The points for Cost will be computed by dividing the amount of the lowest responsive bid received by each </w:t>
            </w:r>
            <w:r w:rsidR="00502F47">
              <w:rPr>
                <w:rFonts w:ascii="Calibri" w:hAnsi="Calibri" w:cs="Calibri"/>
              </w:rPr>
              <w:t>Bidder</w:t>
            </w:r>
            <w:r w:rsidRPr="00A85450">
              <w:rPr>
                <w:rFonts w:ascii="Calibri" w:hAnsi="Calibri" w:cs="Calibri"/>
              </w:rPr>
              <w:t>’s total proposed cost.</w:t>
            </w:r>
          </w:p>
          <w:p w14:paraId="3756F060" w14:textId="77777777" w:rsidR="00C81381" w:rsidRPr="00A85450" w:rsidRDefault="00C81381" w:rsidP="00C81381">
            <w:pPr>
              <w:rPr>
                <w:rFonts w:ascii="Calibri" w:hAnsi="Calibri" w:cs="Calibri"/>
                <w:sz w:val="12"/>
                <w:szCs w:val="12"/>
              </w:rPr>
            </w:pPr>
          </w:p>
          <w:p w14:paraId="1D506825" w14:textId="77777777" w:rsidR="00C81381" w:rsidRPr="00A85450" w:rsidRDefault="00C81381" w:rsidP="00C81381">
            <w:pPr>
              <w:rPr>
                <w:rFonts w:ascii="Calibri" w:hAnsi="Calibri" w:cs="Calibri"/>
              </w:rPr>
            </w:pPr>
            <w:r w:rsidRPr="00A85450">
              <w:rPr>
                <w:rFonts w:ascii="Calibri" w:hAnsi="Calibri" w:cs="Calibri"/>
              </w:rPr>
              <w:t>While not reflected in the Cost evaluation points, an evaluation may also be made of:</w:t>
            </w:r>
          </w:p>
          <w:p w14:paraId="30B8220B" w14:textId="77777777" w:rsidR="00C81381" w:rsidRPr="00A85450" w:rsidRDefault="00C81381" w:rsidP="00C81381">
            <w:pPr>
              <w:numPr>
                <w:ilvl w:val="0"/>
                <w:numId w:val="21"/>
              </w:numPr>
              <w:tabs>
                <w:tab w:val="left" w:pos="335"/>
              </w:tabs>
              <w:ind w:left="335" w:hanging="335"/>
              <w:rPr>
                <w:rFonts w:ascii="Calibri" w:hAnsi="Calibri" w:cs="Calibri"/>
              </w:rPr>
            </w:pPr>
            <w:r w:rsidRPr="00A85450">
              <w:rPr>
                <w:rFonts w:ascii="Calibri" w:hAnsi="Calibri" w:cs="Calibri"/>
              </w:rPr>
              <w:t xml:space="preserve">Reasonableness (i.e., does the proposed pricing accurately reflect the </w:t>
            </w:r>
            <w:r w:rsidR="00502F47">
              <w:rPr>
                <w:rFonts w:ascii="Calibri" w:hAnsi="Calibri" w:cs="Calibri"/>
              </w:rPr>
              <w:t>Bidder</w:t>
            </w:r>
            <w:r w:rsidRPr="00A85450">
              <w:rPr>
                <w:rFonts w:ascii="Calibri" w:hAnsi="Calibri" w:cs="Calibri"/>
              </w:rPr>
              <w:t>’s effort to meet requirements and objectives?);</w:t>
            </w:r>
          </w:p>
          <w:p w14:paraId="22FEC83B" w14:textId="2C49FAE8" w:rsidR="00C81381" w:rsidRPr="00A85450" w:rsidRDefault="00C81381" w:rsidP="00C81381">
            <w:pPr>
              <w:numPr>
                <w:ilvl w:val="0"/>
                <w:numId w:val="21"/>
              </w:numPr>
              <w:tabs>
                <w:tab w:val="left" w:pos="335"/>
              </w:tabs>
              <w:ind w:left="335" w:hanging="335"/>
              <w:rPr>
                <w:rFonts w:ascii="Calibri" w:hAnsi="Calibri" w:cs="Calibri"/>
              </w:rPr>
            </w:pPr>
            <w:r w:rsidRPr="00A85450">
              <w:rPr>
                <w:rFonts w:ascii="Calibri" w:hAnsi="Calibri" w:cs="Calibri"/>
              </w:rPr>
              <w:t>Realism (i.e., is the proposed cost appropriate to the nature of the services to be provided?); and</w:t>
            </w:r>
          </w:p>
          <w:p w14:paraId="235436CF" w14:textId="77777777" w:rsidR="00C81381" w:rsidRPr="00A85450" w:rsidRDefault="00C81381" w:rsidP="00C81381">
            <w:pPr>
              <w:numPr>
                <w:ilvl w:val="0"/>
                <w:numId w:val="21"/>
              </w:numPr>
              <w:tabs>
                <w:tab w:val="left" w:pos="335"/>
              </w:tabs>
              <w:ind w:left="335" w:hanging="335"/>
              <w:rPr>
                <w:rFonts w:ascii="Calibri" w:hAnsi="Calibri" w:cs="Calibri"/>
              </w:rPr>
            </w:pPr>
            <w:r w:rsidRPr="00A85450">
              <w:rPr>
                <w:rFonts w:ascii="Calibri" w:hAnsi="Calibri" w:cs="Calibri"/>
              </w:rPr>
              <w:t xml:space="preserve">Affordability (i.e., the ability of the County to finance </w:t>
            </w:r>
            <w:r w:rsidR="00760064" w:rsidRPr="005658C8">
              <w:rPr>
                <w:rFonts w:ascii="Calibri" w:hAnsi="Calibri" w:cs="Calibri"/>
                <w:color w:val="000000"/>
              </w:rPr>
              <w:t>labor relation consulting</w:t>
            </w:r>
            <w:r w:rsidRPr="005658C8">
              <w:rPr>
                <w:rFonts w:ascii="Calibri" w:hAnsi="Calibri" w:cs="Calibri"/>
                <w:color w:val="000000"/>
              </w:rPr>
              <w:t xml:space="preserve"> services).</w:t>
            </w:r>
          </w:p>
          <w:p w14:paraId="70C75F97" w14:textId="77777777" w:rsidR="00C81381" w:rsidRPr="00A85450" w:rsidRDefault="00C81381" w:rsidP="00C81381">
            <w:pPr>
              <w:ind w:left="342"/>
              <w:rPr>
                <w:rFonts w:ascii="Calibri" w:hAnsi="Calibri" w:cs="Calibri"/>
                <w:sz w:val="12"/>
                <w:szCs w:val="12"/>
              </w:rPr>
            </w:pPr>
            <w:r w:rsidRPr="00A85450">
              <w:rPr>
                <w:rFonts w:ascii="Calibri" w:hAnsi="Calibri" w:cs="Calibri"/>
                <w:sz w:val="12"/>
                <w:szCs w:val="12"/>
              </w:rPr>
              <w:t xml:space="preserve">  </w:t>
            </w:r>
          </w:p>
          <w:p w14:paraId="2BAB0D22" w14:textId="77777777" w:rsidR="00C81381" w:rsidRPr="00A85450" w:rsidRDefault="00C81381" w:rsidP="00C81381">
            <w:pPr>
              <w:rPr>
                <w:rFonts w:ascii="Calibri" w:hAnsi="Calibri" w:cs="Calibri"/>
              </w:rPr>
            </w:pPr>
            <w:r w:rsidRPr="00A85450">
              <w:rPr>
                <w:rFonts w:ascii="Calibri" w:hAnsi="Calibri" w:cs="Calibri"/>
              </w:rPr>
              <w:t>Consideration of price in terms of overall affordability may be controlling in circumstances where two or more proposals are otherwise adjudged to be equal, or when a superior proposal is at a price that the County cannot afford.</w:t>
            </w:r>
          </w:p>
        </w:tc>
        <w:tc>
          <w:tcPr>
            <w:tcW w:w="2160" w:type="dxa"/>
            <w:tcMar>
              <w:top w:w="72" w:type="dxa"/>
              <w:left w:w="115" w:type="dxa"/>
              <w:right w:w="115" w:type="dxa"/>
            </w:tcMar>
            <w:vAlign w:val="bottom"/>
          </w:tcPr>
          <w:p w14:paraId="5C238CC5" w14:textId="77777777" w:rsidR="00C81381" w:rsidRPr="00A85450" w:rsidRDefault="00760064" w:rsidP="00C81381">
            <w:pPr>
              <w:jc w:val="right"/>
              <w:rPr>
                <w:rFonts w:ascii="Calibri" w:hAnsi="Calibri" w:cs="Calibri"/>
              </w:rPr>
            </w:pPr>
            <w:r w:rsidRPr="005658C8">
              <w:rPr>
                <w:rFonts w:ascii="Calibri" w:hAnsi="Calibri" w:cs="Calibri"/>
                <w:color w:val="000000"/>
              </w:rPr>
              <w:t xml:space="preserve">20 </w:t>
            </w:r>
            <w:r w:rsidR="00C81381" w:rsidRPr="00A85450">
              <w:rPr>
                <w:rFonts w:ascii="Calibri" w:hAnsi="Calibri" w:cs="Calibri"/>
              </w:rPr>
              <w:t>Points</w:t>
            </w:r>
          </w:p>
        </w:tc>
      </w:tr>
      <w:tr w:rsidR="00C81381" w:rsidRPr="00973F08" w14:paraId="5FF9B038" w14:textId="77777777" w:rsidTr="009D45FA">
        <w:tc>
          <w:tcPr>
            <w:tcW w:w="637" w:type="dxa"/>
            <w:tcMar>
              <w:top w:w="72" w:type="dxa"/>
              <w:left w:w="115" w:type="dxa"/>
              <w:right w:w="115" w:type="dxa"/>
            </w:tcMar>
          </w:tcPr>
          <w:p w14:paraId="4E1C33BD" w14:textId="77777777" w:rsidR="00C81381" w:rsidRPr="00A85450" w:rsidRDefault="00C81381" w:rsidP="00C81381">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14:paraId="2AF9A93C" w14:textId="77777777" w:rsidR="00C81381" w:rsidRPr="00A85450" w:rsidRDefault="00C81381" w:rsidP="00C81381">
            <w:pPr>
              <w:rPr>
                <w:rFonts w:ascii="Calibri" w:hAnsi="Calibri" w:cs="Calibri"/>
                <w:b/>
              </w:rPr>
            </w:pPr>
            <w:r w:rsidRPr="00A85450">
              <w:rPr>
                <w:rFonts w:ascii="Calibri" w:hAnsi="Calibri" w:cs="Calibri"/>
                <w:b/>
              </w:rPr>
              <w:t>Understanding of the Project:</w:t>
            </w:r>
          </w:p>
          <w:p w14:paraId="46DE38E4" w14:textId="77777777" w:rsidR="00C81381" w:rsidRPr="00A85450" w:rsidRDefault="00C81381" w:rsidP="00C81381">
            <w:pPr>
              <w:rPr>
                <w:rFonts w:ascii="Calibri" w:hAnsi="Calibri" w:cs="Calibri"/>
              </w:rPr>
            </w:pPr>
            <w:r w:rsidRPr="00A85450">
              <w:rPr>
                <w:rFonts w:ascii="Calibri" w:hAnsi="Calibri" w:cs="Calibri"/>
              </w:rPr>
              <w:t>Proposals will be evaluated against the RFP specifications and the questions below:</w:t>
            </w:r>
          </w:p>
          <w:p w14:paraId="5639515A" w14:textId="77777777" w:rsidR="00C81381" w:rsidRPr="00A85450" w:rsidRDefault="00C81381" w:rsidP="00C81381">
            <w:pPr>
              <w:numPr>
                <w:ilvl w:val="0"/>
                <w:numId w:val="6"/>
              </w:numPr>
              <w:ind w:left="342"/>
              <w:rPr>
                <w:rFonts w:ascii="Calibri" w:hAnsi="Calibri" w:cs="Calibri"/>
              </w:rPr>
            </w:pPr>
            <w:r w:rsidRPr="00A85450">
              <w:rPr>
                <w:rFonts w:ascii="Calibri" w:hAnsi="Calibri" w:cs="Calibri"/>
              </w:rPr>
              <w:t xml:space="preserve">Has </w:t>
            </w:r>
            <w:r w:rsidR="00E34C87">
              <w:rPr>
                <w:rFonts w:ascii="Calibri" w:hAnsi="Calibri" w:cs="Calibri"/>
              </w:rPr>
              <w:t xml:space="preserve">the </w:t>
            </w:r>
            <w:r w:rsidRPr="00A85450">
              <w:rPr>
                <w:rFonts w:ascii="Calibri" w:hAnsi="Calibri" w:cs="Calibri"/>
              </w:rPr>
              <w:t>proposer demonstrated a thorough understanding of the purpose and scope of the project?</w:t>
            </w:r>
          </w:p>
          <w:p w14:paraId="6FF2D152" w14:textId="77777777" w:rsidR="00C81381" w:rsidRPr="00A85450" w:rsidRDefault="00C81381" w:rsidP="00C81381">
            <w:pPr>
              <w:numPr>
                <w:ilvl w:val="0"/>
                <w:numId w:val="6"/>
              </w:numPr>
              <w:ind w:left="342"/>
              <w:rPr>
                <w:rFonts w:ascii="Calibri" w:hAnsi="Calibri" w:cs="Calibri"/>
              </w:rPr>
            </w:pPr>
            <w:r w:rsidRPr="00A85450">
              <w:rPr>
                <w:rFonts w:ascii="Calibri" w:hAnsi="Calibri" w:cs="Calibri"/>
              </w:rPr>
              <w:t>How well has the proposer identified pertinent issues and potential problems related to the project?</w:t>
            </w:r>
          </w:p>
          <w:p w14:paraId="515518A5" w14:textId="77777777" w:rsidR="00C81381" w:rsidRPr="00A85450" w:rsidRDefault="00C81381" w:rsidP="00C81381">
            <w:pPr>
              <w:numPr>
                <w:ilvl w:val="0"/>
                <w:numId w:val="6"/>
              </w:numPr>
              <w:ind w:left="342"/>
              <w:rPr>
                <w:rFonts w:ascii="Calibri" w:hAnsi="Calibri" w:cs="Calibri"/>
              </w:rPr>
            </w:pPr>
            <w:r w:rsidRPr="00A85450">
              <w:rPr>
                <w:rFonts w:ascii="Calibri" w:hAnsi="Calibri" w:cs="Calibri"/>
              </w:rPr>
              <w:t>Has the proposer demonstrated that it understands the deliverables the County expects it to provide?</w:t>
            </w:r>
          </w:p>
          <w:p w14:paraId="489F5479" w14:textId="77777777" w:rsidR="00C81381" w:rsidRPr="00A85450" w:rsidRDefault="00C81381" w:rsidP="00A978A5">
            <w:pPr>
              <w:numPr>
                <w:ilvl w:val="0"/>
                <w:numId w:val="6"/>
              </w:numPr>
              <w:ind w:left="342"/>
              <w:rPr>
                <w:rFonts w:ascii="Calibri" w:hAnsi="Calibri" w:cs="Calibri"/>
              </w:rPr>
            </w:pPr>
            <w:r w:rsidRPr="00A85450">
              <w:rPr>
                <w:rFonts w:ascii="Calibri" w:hAnsi="Calibri" w:cs="Calibri"/>
              </w:rPr>
              <w:t>Has the proposer demonstrated that it understands the County’s time schedule and can meet it?</w:t>
            </w:r>
          </w:p>
        </w:tc>
        <w:tc>
          <w:tcPr>
            <w:tcW w:w="2160" w:type="dxa"/>
            <w:tcMar>
              <w:top w:w="72" w:type="dxa"/>
              <w:left w:w="115" w:type="dxa"/>
              <w:right w:w="115" w:type="dxa"/>
            </w:tcMar>
            <w:vAlign w:val="bottom"/>
          </w:tcPr>
          <w:p w14:paraId="23787A54" w14:textId="77777777" w:rsidR="00C81381" w:rsidRPr="00A85450" w:rsidRDefault="00285D9A" w:rsidP="00C81381">
            <w:pPr>
              <w:jc w:val="right"/>
              <w:rPr>
                <w:rFonts w:ascii="Calibri" w:hAnsi="Calibri" w:cs="Calibri"/>
              </w:rPr>
            </w:pPr>
            <w:r>
              <w:rPr>
                <w:rFonts w:ascii="Calibri" w:hAnsi="Calibri" w:cs="Calibri"/>
              </w:rPr>
              <w:t xml:space="preserve">20 </w:t>
            </w:r>
            <w:r w:rsidR="00C81381" w:rsidRPr="00A85450">
              <w:rPr>
                <w:rFonts w:ascii="Calibri" w:hAnsi="Calibri" w:cs="Calibri"/>
              </w:rPr>
              <w:t>Points</w:t>
            </w:r>
          </w:p>
        </w:tc>
      </w:tr>
      <w:tr w:rsidR="00C81381" w:rsidRPr="00973F08" w14:paraId="1815BC7C" w14:textId="77777777" w:rsidTr="009D45FA">
        <w:tc>
          <w:tcPr>
            <w:tcW w:w="637" w:type="dxa"/>
            <w:tcMar>
              <w:top w:w="72" w:type="dxa"/>
              <w:left w:w="115" w:type="dxa"/>
              <w:right w:w="115" w:type="dxa"/>
            </w:tcMar>
          </w:tcPr>
          <w:p w14:paraId="08EA4E08" w14:textId="77777777" w:rsidR="00C81381" w:rsidRPr="00A85450" w:rsidRDefault="00C81381" w:rsidP="00C81381">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14:paraId="1FC03BC9" w14:textId="77777777" w:rsidR="00C81381" w:rsidRPr="00A85450" w:rsidRDefault="00C81381" w:rsidP="00C81381">
            <w:pPr>
              <w:rPr>
                <w:rFonts w:ascii="Calibri" w:hAnsi="Calibri" w:cs="Calibri"/>
                <w:b/>
              </w:rPr>
            </w:pPr>
            <w:r w:rsidRPr="00A85450">
              <w:rPr>
                <w:rFonts w:ascii="Calibri" w:hAnsi="Calibri" w:cs="Calibri"/>
                <w:b/>
              </w:rPr>
              <w:t>Relevant Experience:</w:t>
            </w:r>
          </w:p>
          <w:p w14:paraId="2CC24E4F" w14:textId="77777777" w:rsidR="00C81381" w:rsidRPr="00A85450" w:rsidRDefault="00C81381" w:rsidP="00C81381">
            <w:pPr>
              <w:rPr>
                <w:rFonts w:ascii="Calibri" w:hAnsi="Calibri" w:cs="Calibri"/>
              </w:rPr>
            </w:pPr>
            <w:r w:rsidRPr="00A85450">
              <w:rPr>
                <w:rFonts w:ascii="Calibri" w:hAnsi="Calibri" w:cs="Calibri"/>
              </w:rPr>
              <w:t>Proposals will be evaluated against the RFP specifications and the questions below:</w:t>
            </w:r>
          </w:p>
          <w:p w14:paraId="354300B2" w14:textId="77777777" w:rsidR="00C81381" w:rsidRPr="00A85450" w:rsidRDefault="00C81381" w:rsidP="00C81381">
            <w:pPr>
              <w:numPr>
                <w:ilvl w:val="0"/>
                <w:numId w:val="5"/>
              </w:numPr>
              <w:ind w:left="342"/>
              <w:rPr>
                <w:rFonts w:ascii="Calibri" w:hAnsi="Calibri" w:cs="Calibri"/>
              </w:rPr>
            </w:pPr>
            <w:r w:rsidRPr="00A85450">
              <w:rPr>
                <w:rFonts w:ascii="Calibri" w:hAnsi="Calibri" w:cs="Calibri"/>
              </w:rPr>
              <w:t>Do the individuals assigned to the project have experience on similar projects?</w:t>
            </w:r>
          </w:p>
          <w:p w14:paraId="667E77E4" w14:textId="77777777" w:rsidR="00C81381" w:rsidRPr="00A85450" w:rsidRDefault="00C81381" w:rsidP="00C81381">
            <w:pPr>
              <w:numPr>
                <w:ilvl w:val="0"/>
                <w:numId w:val="5"/>
              </w:numPr>
              <w:ind w:left="342"/>
              <w:rPr>
                <w:rFonts w:ascii="Calibri" w:hAnsi="Calibri" w:cs="Calibri"/>
              </w:rPr>
            </w:pPr>
            <w:r w:rsidRPr="00A85450">
              <w:rPr>
                <w:rFonts w:ascii="Calibri" w:hAnsi="Calibri" w:cs="Calibri"/>
              </w:rPr>
              <w:t>How extensive is the applicable education and experience of the personnel designated to work on the project?</w:t>
            </w:r>
          </w:p>
        </w:tc>
        <w:tc>
          <w:tcPr>
            <w:tcW w:w="2160" w:type="dxa"/>
            <w:tcMar>
              <w:top w:w="72" w:type="dxa"/>
              <w:left w:w="115" w:type="dxa"/>
              <w:right w:w="115" w:type="dxa"/>
            </w:tcMar>
            <w:vAlign w:val="bottom"/>
          </w:tcPr>
          <w:p w14:paraId="1CCA4DC2" w14:textId="77777777" w:rsidR="00C81381" w:rsidRPr="00A85450" w:rsidRDefault="00285D9A" w:rsidP="00C81381">
            <w:pPr>
              <w:jc w:val="right"/>
              <w:rPr>
                <w:rFonts w:ascii="Calibri" w:hAnsi="Calibri" w:cs="Calibri"/>
              </w:rPr>
            </w:pPr>
            <w:r>
              <w:rPr>
                <w:rFonts w:ascii="Calibri" w:hAnsi="Calibri" w:cs="Calibri"/>
              </w:rPr>
              <w:t xml:space="preserve">20 </w:t>
            </w:r>
            <w:r w:rsidR="00C81381" w:rsidRPr="00A85450">
              <w:rPr>
                <w:rFonts w:ascii="Calibri" w:hAnsi="Calibri" w:cs="Calibri"/>
              </w:rPr>
              <w:t>Points</w:t>
            </w:r>
          </w:p>
        </w:tc>
      </w:tr>
      <w:tr w:rsidR="00C81381" w:rsidRPr="00973F08" w14:paraId="37B01CA0" w14:textId="77777777" w:rsidTr="009D45FA">
        <w:tc>
          <w:tcPr>
            <w:tcW w:w="637" w:type="dxa"/>
            <w:tcMar>
              <w:top w:w="72" w:type="dxa"/>
              <w:left w:w="115" w:type="dxa"/>
              <w:right w:w="115" w:type="dxa"/>
            </w:tcMar>
          </w:tcPr>
          <w:p w14:paraId="14EC8C95" w14:textId="77777777" w:rsidR="00C81381" w:rsidRPr="00A85450" w:rsidRDefault="00C81381" w:rsidP="00C81381">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14:paraId="51D9F80F" w14:textId="77777777" w:rsidR="00C81381" w:rsidRPr="00A85450" w:rsidRDefault="00C81381" w:rsidP="00C81381">
            <w:pPr>
              <w:rPr>
                <w:rFonts w:ascii="Calibri" w:hAnsi="Calibri" w:cs="Calibri"/>
                <w:b/>
              </w:rPr>
            </w:pPr>
            <w:r w:rsidRPr="00A85450">
              <w:rPr>
                <w:rFonts w:ascii="Calibri" w:hAnsi="Calibri" w:cs="Calibri"/>
                <w:b/>
              </w:rPr>
              <w:t>Methodology:</w:t>
            </w:r>
          </w:p>
          <w:p w14:paraId="320E3FAD" w14:textId="77777777" w:rsidR="00C81381" w:rsidRPr="00A85450" w:rsidRDefault="00C81381" w:rsidP="00C81381">
            <w:pPr>
              <w:rPr>
                <w:rFonts w:ascii="Calibri" w:hAnsi="Calibri" w:cs="Calibri"/>
              </w:rPr>
            </w:pPr>
            <w:r w:rsidRPr="00A85450">
              <w:rPr>
                <w:rFonts w:ascii="Calibri" w:hAnsi="Calibri" w:cs="Calibri"/>
              </w:rPr>
              <w:t>Proposals will be evaluated against the RFP specifications and the questions below:</w:t>
            </w:r>
          </w:p>
          <w:p w14:paraId="67AD9CB9" w14:textId="77777777" w:rsidR="00C81381" w:rsidRPr="00A85450" w:rsidRDefault="00C81381" w:rsidP="00C81381">
            <w:pPr>
              <w:numPr>
                <w:ilvl w:val="0"/>
                <w:numId w:val="7"/>
              </w:numPr>
              <w:ind w:left="342"/>
              <w:rPr>
                <w:rFonts w:ascii="Calibri" w:hAnsi="Calibri" w:cs="Calibri"/>
              </w:rPr>
            </w:pPr>
            <w:r w:rsidRPr="00A85450">
              <w:rPr>
                <w:rFonts w:ascii="Calibri" w:hAnsi="Calibri" w:cs="Calibri"/>
              </w:rPr>
              <w:t>Does the methodology depict a logical approach to fulfilling the requirements of the RFP?</w:t>
            </w:r>
          </w:p>
          <w:p w14:paraId="0A624CFC" w14:textId="77777777" w:rsidR="00C81381" w:rsidRPr="00A85450" w:rsidRDefault="00C81381" w:rsidP="00C81381">
            <w:pPr>
              <w:numPr>
                <w:ilvl w:val="0"/>
                <w:numId w:val="7"/>
              </w:numPr>
              <w:ind w:left="342"/>
              <w:rPr>
                <w:rFonts w:ascii="Calibri" w:hAnsi="Calibri" w:cs="Calibri"/>
              </w:rPr>
            </w:pPr>
            <w:r w:rsidRPr="00A85450">
              <w:rPr>
                <w:rFonts w:ascii="Calibri" w:hAnsi="Calibri" w:cs="Calibri"/>
              </w:rPr>
              <w:t>Does the methodology match and contribute to achieving the objectives set out in the RFP?</w:t>
            </w:r>
          </w:p>
          <w:p w14:paraId="783028F9" w14:textId="77777777" w:rsidR="00C81381" w:rsidRPr="00A85450" w:rsidRDefault="00C81381" w:rsidP="00285D9A">
            <w:pPr>
              <w:numPr>
                <w:ilvl w:val="0"/>
                <w:numId w:val="7"/>
              </w:numPr>
              <w:ind w:left="342"/>
              <w:rPr>
                <w:rFonts w:ascii="Calibri" w:hAnsi="Calibri" w:cs="Calibri"/>
                <w:b/>
              </w:rPr>
            </w:pPr>
            <w:r w:rsidRPr="00A85450">
              <w:rPr>
                <w:rFonts w:ascii="Calibri" w:hAnsi="Calibri" w:cs="Calibri"/>
              </w:rPr>
              <w:t>Does the methodology interface with the County’s time schedule?</w:t>
            </w:r>
          </w:p>
        </w:tc>
        <w:tc>
          <w:tcPr>
            <w:tcW w:w="2160" w:type="dxa"/>
            <w:tcMar>
              <w:top w:w="72" w:type="dxa"/>
              <w:left w:w="115" w:type="dxa"/>
              <w:right w:w="115" w:type="dxa"/>
            </w:tcMar>
            <w:vAlign w:val="bottom"/>
          </w:tcPr>
          <w:p w14:paraId="6AA0D8F5" w14:textId="77777777" w:rsidR="00C81381" w:rsidRPr="00A85450" w:rsidRDefault="00285D9A" w:rsidP="00C81381">
            <w:pPr>
              <w:jc w:val="right"/>
              <w:rPr>
                <w:rFonts w:ascii="Calibri" w:hAnsi="Calibri" w:cs="Calibri"/>
              </w:rPr>
            </w:pPr>
            <w:r>
              <w:rPr>
                <w:rFonts w:ascii="Calibri" w:hAnsi="Calibri" w:cs="Calibri"/>
              </w:rPr>
              <w:t xml:space="preserve">15 </w:t>
            </w:r>
            <w:r w:rsidR="00C81381">
              <w:rPr>
                <w:rFonts w:ascii="Calibri" w:hAnsi="Calibri" w:cs="Calibri"/>
              </w:rPr>
              <w:t>Points</w:t>
            </w:r>
          </w:p>
        </w:tc>
      </w:tr>
      <w:tr w:rsidR="00C81381" w:rsidRPr="00973F08" w14:paraId="077B6855" w14:textId="77777777" w:rsidTr="009D45FA">
        <w:tc>
          <w:tcPr>
            <w:tcW w:w="637" w:type="dxa"/>
            <w:tcMar>
              <w:top w:w="72" w:type="dxa"/>
              <w:left w:w="115" w:type="dxa"/>
              <w:right w:w="115" w:type="dxa"/>
            </w:tcMar>
          </w:tcPr>
          <w:p w14:paraId="7A46F5FF" w14:textId="77777777" w:rsidR="00C81381" w:rsidRPr="00A85450" w:rsidRDefault="00C81381" w:rsidP="00C81381">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14:paraId="0F58299B" w14:textId="77777777" w:rsidR="00C81381" w:rsidRPr="00A85450" w:rsidRDefault="00C81381" w:rsidP="00285D9A">
            <w:pPr>
              <w:rPr>
                <w:rFonts w:ascii="Calibri" w:hAnsi="Calibri" w:cs="Calibri"/>
              </w:rPr>
            </w:pPr>
            <w:r w:rsidRPr="00A85450">
              <w:rPr>
                <w:rFonts w:ascii="Calibri" w:hAnsi="Calibri" w:cs="Calibri"/>
                <w:b/>
              </w:rPr>
              <w:t>References (See Exhibit A – Bid Response Packet)</w:t>
            </w:r>
            <w:r w:rsidRPr="00A85450">
              <w:rPr>
                <w:rFonts w:ascii="Calibri" w:hAnsi="Calibri" w:cs="Calibri"/>
              </w:rPr>
              <w:t xml:space="preserve"> </w:t>
            </w:r>
          </w:p>
        </w:tc>
        <w:tc>
          <w:tcPr>
            <w:tcW w:w="2160" w:type="dxa"/>
            <w:tcMar>
              <w:top w:w="72" w:type="dxa"/>
              <w:left w:w="115" w:type="dxa"/>
              <w:right w:w="115" w:type="dxa"/>
            </w:tcMar>
            <w:vAlign w:val="bottom"/>
          </w:tcPr>
          <w:p w14:paraId="4440DD6D" w14:textId="2D2B6D6D" w:rsidR="00C81381" w:rsidRPr="00A85450" w:rsidRDefault="00285D9A" w:rsidP="00FA14E9">
            <w:pPr>
              <w:jc w:val="right"/>
              <w:rPr>
                <w:rFonts w:ascii="Calibri" w:hAnsi="Calibri" w:cs="Calibri"/>
              </w:rPr>
            </w:pPr>
            <w:r>
              <w:rPr>
                <w:rFonts w:ascii="Calibri" w:hAnsi="Calibri" w:cs="Calibri"/>
              </w:rPr>
              <w:t>1</w:t>
            </w:r>
            <w:r w:rsidR="00FA14E9">
              <w:rPr>
                <w:rFonts w:ascii="Calibri" w:hAnsi="Calibri" w:cs="Calibri"/>
              </w:rPr>
              <w:t>0</w:t>
            </w:r>
            <w:r>
              <w:rPr>
                <w:rFonts w:ascii="Calibri" w:hAnsi="Calibri" w:cs="Calibri"/>
              </w:rPr>
              <w:t xml:space="preserve"> </w:t>
            </w:r>
            <w:r w:rsidR="00C81381" w:rsidRPr="00A85450">
              <w:rPr>
                <w:rFonts w:ascii="Calibri" w:hAnsi="Calibri" w:cs="Calibri"/>
              </w:rPr>
              <w:t>Points</w:t>
            </w:r>
          </w:p>
        </w:tc>
      </w:tr>
      <w:tr w:rsidR="00C81381" w:rsidRPr="00973F08" w14:paraId="755A83CE" w14:textId="77777777" w:rsidTr="009D45FA">
        <w:tc>
          <w:tcPr>
            <w:tcW w:w="637" w:type="dxa"/>
            <w:tcMar>
              <w:top w:w="72" w:type="dxa"/>
              <w:left w:w="115" w:type="dxa"/>
              <w:right w:w="115" w:type="dxa"/>
            </w:tcMar>
          </w:tcPr>
          <w:p w14:paraId="245E2E2B" w14:textId="77777777" w:rsidR="00C81381" w:rsidRPr="00A85450" w:rsidRDefault="00C81381" w:rsidP="00C81381">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14:paraId="4C1DDE51" w14:textId="77777777" w:rsidR="00C81381" w:rsidRPr="00A85450" w:rsidRDefault="00C81381" w:rsidP="00C81381">
            <w:pPr>
              <w:rPr>
                <w:rFonts w:ascii="Calibri" w:hAnsi="Calibri" w:cs="Calibri"/>
                <w:b/>
              </w:rPr>
            </w:pPr>
            <w:r w:rsidRPr="00A85450">
              <w:rPr>
                <w:rFonts w:ascii="Calibri" w:hAnsi="Calibri" w:cs="Calibri"/>
                <w:b/>
              </w:rPr>
              <w:t>Oral Interview:</w:t>
            </w:r>
          </w:p>
          <w:p w14:paraId="30E6BA32" w14:textId="77777777" w:rsidR="00C81381" w:rsidRPr="00A85450" w:rsidRDefault="00C81381" w:rsidP="00C81381">
            <w:pPr>
              <w:rPr>
                <w:rFonts w:ascii="Calibri" w:hAnsi="Calibri" w:cs="Calibri"/>
              </w:rPr>
            </w:pPr>
            <w:r w:rsidRPr="00E17CCA">
              <w:rPr>
                <w:rFonts w:ascii="Calibri" w:hAnsi="Calibri" w:cs="Calibri"/>
              </w:rPr>
              <w:t>The oral interview on the proposal shall not exceed 60 minutes.  The oral interview may include responding to standard and specific questions fr</w:t>
            </w:r>
            <w:r>
              <w:rPr>
                <w:rFonts w:ascii="Calibri" w:hAnsi="Calibri" w:cs="Calibri"/>
              </w:rPr>
              <w:t xml:space="preserve">om the CSC regarding the </w:t>
            </w:r>
            <w:r w:rsidR="00502F47">
              <w:rPr>
                <w:rFonts w:ascii="Calibri" w:hAnsi="Calibri" w:cs="Calibri"/>
              </w:rPr>
              <w:t>Bidder</w:t>
            </w:r>
            <w:r>
              <w:rPr>
                <w:rFonts w:ascii="Calibri" w:hAnsi="Calibri" w:cs="Calibri"/>
              </w:rPr>
              <w:t>’s</w:t>
            </w:r>
            <w:r w:rsidRPr="00E17CCA">
              <w:rPr>
                <w:rFonts w:ascii="Calibri" w:hAnsi="Calibri" w:cs="Calibri"/>
              </w:rPr>
              <w:t xml:space="preserve"> proposal.  The scoring may be revised based on the oral interview.</w:t>
            </w:r>
          </w:p>
        </w:tc>
        <w:tc>
          <w:tcPr>
            <w:tcW w:w="2160" w:type="dxa"/>
            <w:tcMar>
              <w:top w:w="72" w:type="dxa"/>
              <w:left w:w="115" w:type="dxa"/>
              <w:right w:w="115" w:type="dxa"/>
            </w:tcMar>
            <w:vAlign w:val="bottom"/>
          </w:tcPr>
          <w:p w14:paraId="1E81D1CE" w14:textId="7611AB96" w:rsidR="00C81381" w:rsidRPr="00A85450" w:rsidRDefault="00285D9A" w:rsidP="00FA14E9">
            <w:pPr>
              <w:jc w:val="right"/>
              <w:rPr>
                <w:rFonts w:ascii="Calibri" w:hAnsi="Calibri" w:cs="Calibri"/>
              </w:rPr>
            </w:pPr>
            <w:r>
              <w:rPr>
                <w:rFonts w:ascii="Calibri" w:hAnsi="Calibri" w:cs="Calibri"/>
              </w:rPr>
              <w:t>1</w:t>
            </w:r>
            <w:r w:rsidR="00FA14E9">
              <w:rPr>
                <w:rFonts w:ascii="Calibri" w:hAnsi="Calibri" w:cs="Calibri"/>
              </w:rPr>
              <w:t>5</w:t>
            </w:r>
            <w:r>
              <w:rPr>
                <w:rFonts w:ascii="Calibri" w:hAnsi="Calibri" w:cs="Calibri"/>
              </w:rPr>
              <w:t xml:space="preserve"> </w:t>
            </w:r>
            <w:r w:rsidR="00C81381" w:rsidRPr="00A85450">
              <w:rPr>
                <w:rFonts w:ascii="Calibri" w:hAnsi="Calibri" w:cs="Calibri"/>
              </w:rPr>
              <w:t>Points</w:t>
            </w:r>
          </w:p>
        </w:tc>
      </w:tr>
      <w:tr w:rsidR="00C81381" w:rsidRPr="00973F08" w14:paraId="2F116447" w14:textId="77777777" w:rsidTr="009D45FA">
        <w:tc>
          <w:tcPr>
            <w:tcW w:w="9367" w:type="dxa"/>
            <w:gridSpan w:val="3"/>
            <w:tcMar>
              <w:top w:w="115" w:type="dxa"/>
              <w:left w:w="115" w:type="dxa"/>
              <w:bottom w:w="115" w:type="dxa"/>
              <w:right w:w="115" w:type="dxa"/>
            </w:tcMar>
          </w:tcPr>
          <w:p w14:paraId="2C7F69FA" w14:textId="77777777" w:rsidR="00C81381" w:rsidRPr="000A4DAB" w:rsidRDefault="00C81381" w:rsidP="000A4DAB">
            <w:pPr>
              <w:jc w:val="center"/>
              <w:rPr>
                <w:rFonts w:ascii="Calibri" w:hAnsi="Calibri" w:cs="Calibri"/>
                <w:b/>
              </w:rPr>
            </w:pPr>
            <w:r>
              <w:rPr>
                <w:rFonts w:ascii="Calibri" w:hAnsi="Calibri" w:cs="Calibri"/>
                <w:b/>
              </w:rPr>
              <w:t>SMALL</w:t>
            </w:r>
            <w:r w:rsidRPr="00A85450">
              <w:rPr>
                <w:rFonts w:ascii="Calibri" w:hAnsi="Calibri" w:cs="Calibri"/>
                <w:b/>
              </w:rPr>
              <w:t xml:space="preserve"> LOCAL</w:t>
            </w:r>
            <w:r>
              <w:rPr>
                <w:rFonts w:ascii="Calibri" w:hAnsi="Calibri" w:cs="Calibri"/>
                <w:b/>
              </w:rPr>
              <w:t xml:space="preserve"> </w:t>
            </w:r>
            <w:r w:rsidRPr="00A85450">
              <w:rPr>
                <w:rFonts w:ascii="Calibri" w:hAnsi="Calibri" w:cs="Calibri"/>
                <w:b/>
              </w:rPr>
              <w:t>EMERGING BUSINESS PREFERENCE</w:t>
            </w:r>
            <w:r>
              <w:rPr>
                <w:rFonts w:ascii="Calibri" w:hAnsi="Calibri" w:cs="Calibri"/>
                <w:b/>
              </w:rPr>
              <w:t xml:space="preserve"> </w:t>
            </w:r>
          </w:p>
        </w:tc>
      </w:tr>
      <w:tr w:rsidR="00C81381" w:rsidRPr="00973F08" w14:paraId="73C92F10" w14:textId="77777777" w:rsidTr="009D45FA">
        <w:tc>
          <w:tcPr>
            <w:tcW w:w="637" w:type="dxa"/>
            <w:tcMar>
              <w:top w:w="72" w:type="dxa"/>
              <w:left w:w="115" w:type="dxa"/>
              <w:right w:w="115" w:type="dxa"/>
            </w:tcMar>
          </w:tcPr>
          <w:p w14:paraId="4940C412" w14:textId="77777777" w:rsidR="00C81381" w:rsidRPr="00A85450" w:rsidRDefault="00C81381" w:rsidP="00C81381">
            <w:pPr>
              <w:rPr>
                <w:rFonts w:ascii="Calibri" w:hAnsi="Calibri" w:cs="Calibri"/>
                <w:b/>
              </w:rPr>
            </w:pPr>
          </w:p>
        </w:tc>
        <w:tc>
          <w:tcPr>
            <w:tcW w:w="6570" w:type="dxa"/>
            <w:tcMar>
              <w:top w:w="72" w:type="dxa"/>
              <w:left w:w="115" w:type="dxa"/>
              <w:right w:w="115" w:type="dxa"/>
            </w:tcMar>
          </w:tcPr>
          <w:p w14:paraId="54AEBCEE" w14:textId="77777777" w:rsidR="00C81381" w:rsidRPr="00A85450" w:rsidRDefault="00C81381" w:rsidP="00C81381">
            <w:pPr>
              <w:rPr>
                <w:rFonts w:ascii="Calibri" w:hAnsi="Calibri" w:cs="Calibri"/>
              </w:rPr>
            </w:pPr>
            <w:r>
              <w:rPr>
                <w:rFonts w:ascii="Calibri" w:hAnsi="Calibri" w:cs="Calibri"/>
              </w:rPr>
              <w:t xml:space="preserve">Local Preference:  </w:t>
            </w:r>
            <w:r w:rsidRPr="00A85450">
              <w:rPr>
                <w:rFonts w:ascii="Calibri" w:hAnsi="Calibri" w:cs="Calibri"/>
              </w:rPr>
              <w:t xml:space="preserve">Points equaling five percent of </w:t>
            </w:r>
            <w:r w:rsidR="00E34C87">
              <w:rPr>
                <w:rFonts w:ascii="Calibri" w:hAnsi="Calibri" w:cs="Calibri"/>
              </w:rPr>
              <w:t xml:space="preserve">the </w:t>
            </w:r>
            <w:r w:rsidR="00502F47">
              <w:rPr>
                <w:rFonts w:ascii="Calibri" w:hAnsi="Calibri" w:cs="Calibri"/>
              </w:rPr>
              <w:t>Bidder</w:t>
            </w:r>
            <w:r w:rsidRPr="00A85450">
              <w:rPr>
                <w:rFonts w:ascii="Calibri" w:hAnsi="Calibri" w:cs="Calibri"/>
              </w:rPr>
              <w:t xml:space="preserve">’s total score, for the above Evaluation Criteria, will be added.  This will be the </w:t>
            </w:r>
            <w:r w:rsidR="00502F47">
              <w:rPr>
                <w:rFonts w:ascii="Calibri" w:hAnsi="Calibri" w:cs="Calibri"/>
              </w:rPr>
              <w:t>Bidder</w:t>
            </w:r>
            <w:r w:rsidRPr="00A85450">
              <w:rPr>
                <w:rFonts w:ascii="Calibri" w:hAnsi="Calibri" w:cs="Calibri"/>
              </w:rPr>
              <w:t xml:space="preserve">’s </w:t>
            </w:r>
            <w:r w:rsidRPr="00A85450">
              <w:rPr>
                <w:rFonts w:ascii="Calibri" w:hAnsi="Calibri" w:cs="Calibri"/>
                <w:u w:val="single"/>
              </w:rPr>
              <w:t>final score</w:t>
            </w:r>
            <w:r w:rsidRPr="00A85450">
              <w:rPr>
                <w:rFonts w:ascii="Calibri" w:hAnsi="Calibri" w:cs="Calibri"/>
              </w:rPr>
              <w:t xml:space="preserve"> for purposes of award evaluation.</w:t>
            </w:r>
          </w:p>
        </w:tc>
        <w:tc>
          <w:tcPr>
            <w:tcW w:w="2160" w:type="dxa"/>
            <w:tcMar>
              <w:top w:w="72" w:type="dxa"/>
              <w:left w:w="115" w:type="dxa"/>
              <w:right w:w="115" w:type="dxa"/>
            </w:tcMar>
            <w:vAlign w:val="bottom"/>
          </w:tcPr>
          <w:p w14:paraId="4E92E0DC" w14:textId="77777777" w:rsidR="00C81381" w:rsidRPr="00A85450" w:rsidRDefault="00C81381" w:rsidP="00C81381">
            <w:pPr>
              <w:jc w:val="right"/>
              <w:rPr>
                <w:rFonts w:ascii="Calibri" w:hAnsi="Calibri" w:cs="Calibri"/>
              </w:rPr>
            </w:pPr>
            <w:r>
              <w:rPr>
                <w:rFonts w:ascii="Calibri" w:hAnsi="Calibri" w:cs="Calibri"/>
              </w:rPr>
              <w:t>5%</w:t>
            </w:r>
          </w:p>
        </w:tc>
      </w:tr>
      <w:tr w:rsidR="00C81381" w:rsidRPr="00973F08" w14:paraId="6A69EE64" w14:textId="77777777" w:rsidTr="009D45FA">
        <w:tc>
          <w:tcPr>
            <w:tcW w:w="637" w:type="dxa"/>
            <w:tcMar>
              <w:top w:w="72" w:type="dxa"/>
              <w:left w:w="115" w:type="dxa"/>
              <w:right w:w="115" w:type="dxa"/>
            </w:tcMar>
          </w:tcPr>
          <w:p w14:paraId="081F5C2C" w14:textId="77777777" w:rsidR="00C81381" w:rsidRPr="00A85450" w:rsidRDefault="00C81381" w:rsidP="00C81381">
            <w:pPr>
              <w:rPr>
                <w:rFonts w:ascii="Calibri" w:hAnsi="Calibri" w:cs="Calibri"/>
                <w:b/>
              </w:rPr>
            </w:pPr>
          </w:p>
        </w:tc>
        <w:tc>
          <w:tcPr>
            <w:tcW w:w="6570" w:type="dxa"/>
            <w:tcMar>
              <w:top w:w="72" w:type="dxa"/>
              <w:left w:w="115" w:type="dxa"/>
              <w:right w:w="115" w:type="dxa"/>
            </w:tcMar>
          </w:tcPr>
          <w:p w14:paraId="361FB211" w14:textId="77777777" w:rsidR="00C81381" w:rsidRPr="00A85450" w:rsidRDefault="00C81381" w:rsidP="00C81381">
            <w:pPr>
              <w:rPr>
                <w:rFonts w:ascii="Calibri" w:hAnsi="Calibri" w:cs="Calibri"/>
              </w:rPr>
            </w:pPr>
            <w:r w:rsidRPr="00A85450">
              <w:rPr>
                <w:rFonts w:ascii="Calibri" w:hAnsi="Calibri" w:cs="Calibri"/>
              </w:rPr>
              <w:t>Small and Local or Emerging and Local Preference</w:t>
            </w:r>
            <w:r>
              <w:rPr>
                <w:rFonts w:ascii="Calibri" w:hAnsi="Calibri" w:cs="Calibri"/>
              </w:rPr>
              <w:t xml:space="preserve">:  </w:t>
            </w:r>
            <w:r w:rsidRPr="00A85450">
              <w:rPr>
                <w:rFonts w:ascii="Calibri" w:hAnsi="Calibri" w:cs="Calibri"/>
              </w:rPr>
              <w:t xml:space="preserve">Points equaling five percent of </w:t>
            </w:r>
            <w:r w:rsidR="00E34C87">
              <w:rPr>
                <w:rFonts w:ascii="Calibri" w:hAnsi="Calibri" w:cs="Calibri"/>
              </w:rPr>
              <w:t xml:space="preserve">the </w:t>
            </w:r>
            <w:r w:rsidR="00502F47">
              <w:rPr>
                <w:rFonts w:ascii="Calibri" w:hAnsi="Calibri" w:cs="Calibri"/>
              </w:rPr>
              <w:t>Bidder</w:t>
            </w:r>
            <w:r>
              <w:rPr>
                <w:rFonts w:ascii="Calibri" w:hAnsi="Calibri" w:cs="Calibri"/>
              </w:rPr>
              <w:t>’</w:t>
            </w:r>
            <w:r w:rsidRPr="00A85450">
              <w:rPr>
                <w:rFonts w:ascii="Calibri" w:hAnsi="Calibri" w:cs="Calibri"/>
              </w:rPr>
              <w:t xml:space="preserve">s total score, for the above Evaluation Criteria, will be added.  This will be the </w:t>
            </w:r>
            <w:r w:rsidR="00502F47">
              <w:rPr>
                <w:rFonts w:ascii="Calibri" w:hAnsi="Calibri" w:cs="Calibri"/>
              </w:rPr>
              <w:t>Bidder</w:t>
            </w:r>
            <w:r w:rsidRPr="00A85450">
              <w:rPr>
                <w:rFonts w:ascii="Calibri" w:hAnsi="Calibri" w:cs="Calibri"/>
              </w:rPr>
              <w:t xml:space="preserve">’s </w:t>
            </w:r>
            <w:r w:rsidRPr="00A85450">
              <w:rPr>
                <w:rFonts w:ascii="Calibri" w:hAnsi="Calibri" w:cs="Calibri"/>
                <w:u w:val="single"/>
              </w:rPr>
              <w:t>final score</w:t>
            </w:r>
            <w:r w:rsidRPr="00A85450">
              <w:rPr>
                <w:rFonts w:ascii="Calibri" w:hAnsi="Calibri" w:cs="Calibri"/>
              </w:rPr>
              <w:t xml:space="preserve"> for purposes of award evaluation.</w:t>
            </w:r>
          </w:p>
        </w:tc>
        <w:tc>
          <w:tcPr>
            <w:tcW w:w="2160" w:type="dxa"/>
            <w:tcMar>
              <w:top w:w="72" w:type="dxa"/>
              <w:left w:w="115" w:type="dxa"/>
              <w:right w:w="115" w:type="dxa"/>
            </w:tcMar>
            <w:vAlign w:val="bottom"/>
          </w:tcPr>
          <w:p w14:paraId="78FF04D9" w14:textId="77777777" w:rsidR="00C81381" w:rsidRPr="00A85450" w:rsidRDefault="00C81381" w:rsidP="00C81381">
            <w:pPr>
              <w:jc w:val="right"/>
              <w:rPr>
                <w:rFonts w:ascii="Calibri" w:hAnsi="Calibri" w:cs="Calibri"/>
              </w:rPr>
            </w:pPr>
            <w:r>
              <w:rPr>
                <w:rFonts w:ascii="Calibri" w:hAnsi="Calibri" w:cs="Calibri"/>
              </w:rPr>
              <w:t>5%</w:t>
            </w:r>
          </w:p>
        </w:tc>
      </w:tr>
    </w:tbl>
    <w:p w14:paraId="7CEB7261" w14:textId="77777777" w:rsidR="00703A65" w:rsidRPr="00A85450" w:rsidRDefault="00703A65" w:rsidP="00703A65">
      <w:pPr>
        <w:rPr>
          <w:rFonts w:ascii="Calibri" w:hAnsi="Calibri" w:cs="Calibri"/>
        </w:rPr>
      </w:pPr>
    </w:p>
    <w:p w14:paraId="6F8FDD56" w14:textId="77777777" w:rsidR="003D3E5A" w:rsidRDefault="00703A65" w:rsidP="000352A4">
      <w:pPr>
        <w:pStyle w:val="Heading2"/>
        <w:rPr>
          <w:u w:val="none"/>
        </w:rPr>
      </w:pPr>
      <w:bookmarkStart w:id="31" w:name="_Toc339364446"/>
      <w:bookmarkStart w:id="32" w:name="_Toc339364707"/>
      <w:bookmarkStart w:id="33" w:name="_Toc69454350"/>
      <w:r w:rsidRPr="00A85450">
        <w:t>CONTRACT EVALUATION AND ASSESSMENT</w:t>
      </w:r>
      <w:bookmarkEnd w:id="31"/>
      <w:bookmarkEnd w:id="32"/>
      <w:bookmarkEnd w:id="33"/>
      <w:r w:rsidRPr="007276A7">
        <w:rPr>
          <w:u w:val="none"/>
        </w:rPr>
        <w:t xml:space="preserve">  </w:t>
      </w:r>
    </w:p>
    <w:p w14:paraId="7D2B0DDF" w14:textId="19F2E26F" w:rsidR="00293A11" w:rsidRPr="009C2AF2" w:rsidRDefault="00293A11" w:rsidP="00293A11">
      <w:pPr>
        <w:spacing w:after="240"/>
        <w:ind w:left="1440"/>
        <w:rPr>
          <w:rFonts w:ascii="Calibri" w:hAnsi="Calibri"/>
          <w:szCs w:val="26"/>
        </w:rPr>
      </w:pPr>
      <w:bookmarkStart w:id="34" w:name="_Toc339364448"/>
      <w:bookmarkStart w:id="35" w:name="_Toc339364709"/>
      <w:r w:rsidRPr="009C2AF2">
        <w:rPr>
          <w:rFonts w:ascii="Calibri" w:hAnsi="Calibri"/>
          <w:szCs w:val="26"/>
        </w:rPr>
        <w:t xml:space="preserve">During the initial </w:t>
      </w:r>
      <w:r w:rsidR="008D4116" w:rsidRPr="009C2AF2">
        <w:rPr>
          <w:rFonts w:ascii="Calibri" w:hAnsi="Calibri"/>
          <w:szCs w:val="26"/>
        </w:rPr>
        <w:t>60-day</w:t>
      </w:r>
      <w:r w:rsidRPr="009C2AF2">
        <w:rPr>
          <w:rFonts w:ascii="Calibri" w:hAnsi="Calibri"/>
          <w:szCs w:val="26"/>
        </w:rPr>
        <w:t xml:space="preserve"> period of any contract which may be awarded to </w:t>
      </w:r>
      <w:r w:rsidR="00E34C87">
        <w:rPr>
          <w:rFonts w:ascii="Calibri" w:hAnsi="Calibri"/>
          <w:szCs w:val="26"/>
        </w:rPr>
        <w:t xml:space="preserve">the </w:t>
      </w:r>
      <w:r w:rsidRPr="009C2AF2">
        <w:rPr>
          <w:rFonts w:ascii="Calibri" w:hAnsi="Calibri"/>
          <w:szCs w:val="26"/>
        </w:rPr>
        <w:t>Contractor, the County may review the proposal, the contract, any goods or services provided</w:t>
      </w:r>
      <w:r w:rsidRPr="009C2AF2">
        <w:rPr>
          <w:rFonts w:ascii="Calibri" w:hAnsi="Calibri"/>
          <w:color w:val="000000"/>
          <w:szCs w:val="26"/>
        </w:rPr>
        <w:t>,</w:t>
      </w:r>
      <w:r w:rsidRPr="009C2AF2">
        <w:rPr>
          <w:rFonts w:ascii="Calibri" w:hAnsi="Calibri"/>
          <w:szCs w:val="26"/>
        </w:rPr>
        <w:t xml:space="preserve"> and/or meet with the Contractor to identify any issues or potential problems.</w:t>
      </w:r>
    </w:p>
    <w:p w14:paraId="77C017EC" w14:textId="77777777" w:rsidR="00293A11" w:rsidRPr="009C2AF2" w:rsidRDefault="00293A11" w:rsidP="00293A11">
      <w:pPr>
        <w:pStyle w:val="Item1"/>
        <w:numPr>
          <w:ilvl w:val="0"/>
          <w:numId w:val="0"/>
        </w:numPr>
        <w:ind w:left="2160" w:hanging="720"/>
        <w:rPr>
          <w:szCs w:val="26"/>
        </w:rPr>
      </w:pPr>
      <w:r w:rsidRPr="009C2AF2">
        <w:t>The County reserves the right to determine, at its sole discretion, whether:</w:t>
      </w:r>
    </w:p>
    <w:p w14:paraId="1F62B8F0" w14:textId="77777777" w:rsidR="00293A11" w:rsidRPr="009C2AF2" w:rsidRDefault="00E34C87" w:rsidP="00E34C87">
      <w:pPr>
        <w:pStyle w:val="Item1"/>
        <w:rPr>
          <w:sz w:val="20"/>
        </w:rPr>
      </w:pPr>
      <w:r>
        <w:t>The c</w:t>
      </w:r>
      <w:r w:rsidR="00293A11" w:rsidRPr="009C2AF2">
        <w:t xml:space="preserve">ontractor has complied with all terms of this </w:t>
      </w:r>
      <w:r w:rsidR="00293A11" w:rsidRPr="005658C8">
        <w:rPr>
          <w:color w:val="000000"/>
        </w:rPr>
        <w:t>RFP; and</w:t>
      </w:r>
    </w:p>
    <w:p w14:paraId="295DA0F0" w14:textId="77777777" w:rsidR="00293A11" w:rsidRPr="009C2AF2" w:rsidRDefault="00293A11" w:rsidP="00E34C87">
      <w:pPr>
        <w:pStyle w:val="Item1"/>
      </w:pPr>
      <w:r w:rsidRPr="009C2AF2">
        <w:t xml:space="preserve">Any problems or potential problems with the proposed goods and services </w:t>
      </w:r>
      <w:r w:rsidR="00E34C87">
        <w:t>were evidenced which make</w:t>
      </w:r>
      <w:r w:rsidRPr="009C2AF2">
        <w:t xml:space="preserve"> it unlikely (even with possible modifications) that such goods and services have met or will meet the County requirements.  </w:t>
      </w:r>
    </w:p>
    <w:p w14:paraId="07F3D130" w14:textId="77777777" w:rsidR="00293A11" w:rsidRPr="009C2AF2" w:rsidRDefault="00293A11" w:rsidP="00293A11">
      <w:pPr>
        <w:spacing w:after="240"/>
        <w:ind w:left="1440"/>
        <w:rPr>
          <w:rFonts w:ascii="Calibri" w:hAnsi="Calibri"/>
          <w:szCs w:val="26"/>
        </w:rPr>
      </w:pPr>
      <w:r w:rsidRPr="009C2AF2">
        <w:rPr>
          <w:rFonts w:ascii="Calibri" w:hAnsi="Calibri"/>
          <w:szCs w:val="26"/>
        </w:rPr>
        <w:t xml:space="preserve">If, as a result of such determination, the County concludes that it is not satisfied with Contractor, Contractor’s performance under any awarded contract and/or Contractor’s goods and services as contracted for therein, the Contractor will be notified that the contract is being terminated.  </w:t>
      </w:r>
      <w:r w:rsidR="00E34C87">
        <w:rPr>
          <w:rFonts w:ascii="Calibri" w:hAnsi="Calibri"/>
          <w:szCs w:val="26"/>
        </w:rPr>
        <w:t>The c</w:t>
      </w:r>
      <w:r w:rsidRPr="009C2AF2">
        <w:rPr>
          <w:rFonts w:ascii="Calibri" w:hAnsi="Calibri"/>
          <w:szCs w:val="26"/>
        </w:rPr>
        <w:t xml:space="preserve">ontractor shall be responsible for returning County facilities to their original state at no charge to the County.  The County will have the right to invite the next highest ranked </w:t>
      </w:r>
      <w:r w:rsidR="00502F47">
        <w:rPr>
          <w:rFonts w:ascii="Calibri" w:hAnsi="Calibri"/>
          <w:szCs w:val="26"/>
        </w:rPr>
        <w:t>Bidder</w:t>
      </w:r>
      <w:r w:rsidRPr="009C2AF2">
        <w:rPr>
          <w:rFonts w:ascii="Calibri" w:hAnsi="Calibri"/>
          <w:szCs w:val="26"/>
        </w:rPr>
        <w:t xml:space="preserve"> to enter into a contract.  The County also reserves the right to re-bid this project if it is determined to be in its best interest to do so.</w:t>
      </w:r>
    </w:p>
    <w:p w14:paraId="2FACC22E" w14:textId="77777777" w:rsidR="00703A65" w:rsidRPr="005658C8" w:rsidRDefault="00703A65" w:rsidP="00885FD2">
      <w:pPr>
        <w:pStyle w:val="Heading2"/>
        <w:rPr>
          <w:color w:val="000000"/>
          <w:u w:val="none"/>
        </w:rPr>
      </w:pPr>
      <w:bookmarkStart w:id="36" w:name="_Toc69454351"/>
      <w:r w:rsidRPr="00A85450">
        <w:t xml:space="preserve">NOTICE OF </w:t>
      </w:r>
      <w:r w:rsidR="00D8648E">
        <w:t>INTENT</w:t>
      </w:r>
      <w:r w:rsidR="00336FD1" w:rsidRPr="00A85450">
        <w:t xml:space="preserve"> </w:t>
      </w:r>
      <w:r w:rsidRPr="00A85450">
        <w:t>TO AWARD</w:t>
      </w:r>
      <w:bookmarkEnd w:id="34"/>
      <w:bookmarkEnd w:id="35"/>
      <w:bookmarkEnd w:id="36"/>
      <w:r w:rsidRPr="007276A7">
        <w:rPr>
          <w:u w:val="none"/>
        </w:rPr>
        <w:t xml:space="preserve"> </w:t>
      </w:r>
    </w:p>
    <w:p w14:paraId="11A22AD7" w14:textId="77777777" w:rsidR="00703A65" w:rsidRPr="00A85450" w:rsidRDefault="00703A65" w:rsidP="000352A4">
      <w:pPr>
        <w:pStyle w:val="Item1"/>
      </w:pPr>
      <w:r w:rsidRPr="005658C8">
        <w:rPr>
          <w:color w:val="000000"/>
        </w:rPr>
        <w:t xml:space="preserve">At the conclusion of the </w:t>
      </w:r>
      <w:r w:rsidR="00B67D98" w:rsidRPr="005658C8">
        <w:rPr>
          <w:color w:val="000000"/>
        </w:rPr>
        <w:t xml:space="preserve">RFP </w:t>
      </w:r>
      <w:r w:rsidRPr="005658C8">
        <w:rPr>
          <w:color w:val="000000"/>
        </w:rPr>
        <w:t>re</w:t>
      </w:r>
      <w:r w:rsidRPr="00A85450">
        <w:t xml:space="preserve">sponse evaluation process (“Evaluation Process”), all </w:t>
      </w:r>
      <w:r w:rsidR="00502F47">
        <w:t>Bidder</w:t>
      </w:r>
      <w:r w:rsidRPr="00A85450">
        <w:t xml:space="preserve">s will be notified in writing </w:t>
      </w:r>
      <w:r w:rsidR="00952803">
        <w:t xml:space="preserve">by e-mail, </w:t>
      </w:r>
      <w:r w:rsidR="00952803" w:rsidRPr="00A85450">
        <w:t xml:space="preserve">fax, </w:t>
      </w:r>
      <w:r w:rsidR="00952803">
        <w:t>or US Postal Service</w:t>
      </w:r>
      <w:r w:rsidR="00952803" w:rsidRPr="00A85450">
        <w:t xml:space="preserve"> mail</w:t>
      </w:r>
      <w:r w:rsidRPr="00A85450">
        <w:t>, of the contract award r</w:t>
      </w:r>
      <w:r w:rsidR="002B1E6A">
        <w:t>ecommendation, if any, by GSA-Procurement</w:t>
      </w:r>
      <w:r w:rsidRPr="00A85450">
        <w:t xml:space="preserve">.  The document providing this notification is the Notice of </w:t>
      </w:r>
      <w:r w:rsidR="00D8648E">
        <w:t>Intent</w:t>
      </w:r>
      <w:r w:rsidR="00B67D98">
        <w:t xml:space="preserve"> </w:t>
      </w:r>
      <w:r w:rsidRPr="00A85450">
        <w:t xml:space="preserve">to Award.  </w:t>
      </w:r>
    </w:p>
    <w:p w14:paraId="15524290" w14:textId="77777777" w:rsidR="00703A65" w:rsidRPr="00A85450" w:rsidRDefault="00703A65" w:rsidP="00CC278E">
      <w:pPr>
        <w:spacing w:after="240"/>
        <w:ind w:left="2160"/>
        <w:rPr>
          <w:rFonts w:ascii="Calibri" w:hAnsi="Calibri" w:cs="Calibri"/>
        </w:rPr>
      </w:pPr>
      <w:r w:rsidRPr="00A85450">
        <w:rPr>
          <w:rFonts w:ascii="Calibri" w:hAnsi="Calibri" w:cs="Calibri"/>
        </w:rPr>
        <w:t xml:space="preserve">The Notice of </w:t>
      </w:r>
      <w:r w:rsidR="00D8648E">
        <w:rPr>
          <w:rFonts w:ascii="Calibri" w:hAnsi="Calibri" w:cs="Calibri"/>
        </w:rPr>
        <w:t>Intent</w:t>
      </w:r>
      <w:r w:rsidR="00336FD1" w:rsidRPr="00A85450">
        <w:rPr>
          <w:rFonts w:ascii="Calibri" w:hAnsi="Calibri" w:cs="Calibri"/>
        </w:rPr>
        <w:t xml:space="preserve"> </w:t>
      </w:r>
      <w:r w:rsidRPr="00A85450">
        <w:rPr>
          <w:rFonts w:ascii="Calibri" w:hAnsi="Calibri" w:cs="Calibri"/>
        </w:rPr>
        <w:t>to Award will provide the following information:</w:t>
      </w:r>
    </w:p>
    <w:p w14:paraId="0FD05A98" w14:textId="77777777" w:rsidR="00703A65" w:rsidRPr="00A85450" w:rsidRDefault="00703A65" w:rsidP="000352A4">
      <w:pPr>
        <w:pStyle w:val="Itema"/>
      </w:pPr>
      <w:r w:rsidRPr="00A85450">
        <w:t xml:space="preserve">The name of the </w:t>
      </w:r>
      <w:r w:rsidR="00502F47">
        <w:t>Bidder</w:t>
      </w:r>
      <w:r w:rsidRPr="00A85450">
        <w:t xml:space="preserve"> being recommended for contract award; and </w:t>
      </w:r>
    </w:p>
    <w:p w14:paraId="4730293F" w14:textId="77777777" w:rsidR="00703A65" w:rsidRPr="00A85450" w:rsidRDefault="00703A65" w:rsidP="000352A4">
      <w:pPr>
        <w:pStyle w:val="Itema"/>
      </w:pPr>
      <w:r w:rsidRPr="00A85450">
        <w:t>The names of all other parties that submitted proposals.</w:t>
      </w:r>
    </w:p>
    <w:p w14:paraId="1DAB404A" w14:textId="77777777" w:rsidR="006E3EC0" w:rsidRPr="006E3EC0" w:rsidRDefault="006E3EC0" w:rsidP="000352A4">
      <w:pPr>
        <w:pStyle w:val="Item1"/>
      </w:pPr>
      <w:r w:rsidRPr="006E3EC0">
        <w:t xml:space="preserve">At the conclusion of </w:t>
      </w:r>
      <w:r w:rsidRPr="005658C8">
        <w:rPr>
          <w:color w:val="000000"/>
        </w:rPr>
        <w:t xml:space="preserve">the </w:t>
      </w:r>
      <w:r w:rsidR="001E0A61" w:rsidRPr="005658C8">
        <w:rPr>
          <w:color w:val="000000"/>
        </w:rPr>
        <w:t xml:space="preserve">RFP </w:t>
      </w:r>
      <w:r w:rsidRPr="005658C8">
        <w:rPr>
          <w:color w:val="000000"/>
        </w:rPr>
        <w:t>respon</w:t>
      </w:r>
      <w:r w:rsidRPr="006E3EC0">
        <w:t>se evaluation process</w:t>
      </w:r>
      <w:r w:rsidR="00695709">
        <w:t xml:space="preserve"> and negotiations</w:t>
      </w:r>
      <w:r w:rsidRPr="006E3EC0">
        <w:t xml:space="preserve">, debriefings for unsuccessful </w:t>
      </w:r>
      <w:r w:rsidR="00502F47">
        <w:t>Bidder</w:t>
      </w:r>
      <w:r w:rsidRPr="006E3EC0">
        <w:t xml:space="preserve">s will be scheduled and provided upon written request and will be restricted to discussion of the unsuccessful offeror’s bid.  Under no circumstances will any discussion be conducted with regard to contract negotiations with the successful </w:t>
      </w:r>
      <w:r w:rsidR="00502F47">
        <w:t>Bidder</w:t>
      </w:r>
      <w:r w:rsidRPr="006E3EC0">
        <w:t>.</w:t>
      </w:r>
    </w:p>
    <w:p w14:paraId="4DCE07A9" w14:textId="77777777" w:rsidR="00703A65" w:rsidRPr="005658C8" w:rsidRDefault="00703A65" w:rsidP="000352A4">
      <w:pPr>
        <w:pStyle w:val="Item1"/>
        <w:rPr>
          <w:color w:val="000000"/>
        </w:rPr>
      </w:pPr>
      <w:r w:rsidRPr="005658C8">
        <w:rPr>
          <w:color w:val="000000"/>
        </w:rPr>
        <w:t>The submitted proposals shall be made available upon request no later than five</w:t>
      </w:r>
      <w:r w:rsidR="00F52C4D" w:rsidRPr="005658C8">
        <w:rPr>
          <w:color w:val="000000"/>
        </w:rPr>
        <w:t xml:space="preserve"> </w:t>
      </w:r>
      <w:r w:rsidR="00125498" w:rsidRPr="005658C8">
        <w:rPr>
          <w:color w:val="000000"/>
        </w:rPr>
        <w:t>calendar</w:t>
      </w:r>
      <w:r w:rsidRPr="005658C8">
        <w:rPr>
          <w:color w:val="000000"/>
        </w:rPr>
        <w:t xml:space="preserve"> days before approval of the award and contract </w:t>
      </w:r>
      <w:r w:rsidR="00582083" w:rsidRPr="005658C8">
        <w:rPr>
          <w:color w:val="000000"/>
        </w:rPr>
        <w:t>is scheduled to be heard by the Board of Supervisors</w:t>
      </w:r>
      <w:r w:rsidR="000D5618" w:rsidRPr="005658C8">
        <w:rPr>
          <w:color w:val="000000"/>
        </w:rPr>
        <w:t>.</w:t>
      </w:r>
    </w:p>
    <w:p w14:paraId="7408C1BF" w14:textId="77777777" w:rsidR="00D8648E" w:rsidRPr="00795F8B" w:rsidRDefault="00D8648E" w:rsidP="00D8648E">
      <w:pPr>
        <w:pStyle w:val="Heading2"/>
        <w:rPr>
          <w:caps/>
        </w:rPr>
      </w:pPr>
      <w:bookmarkStart w:id="37" w:name="_Toc69454352"/>
      <w:r w:rsidRPr="00795F8B">
        <w:rPr>
          <w:caps/>
        </w:rPr>
        <w:t>Bid Protest/Appeals Process</w:t>
      </w:r>
      <w:bookmarkEnd w:id="37"/>
    </w:p>
    <w:p w14:paraId="0EFDB70C" w14:textId="77777777" w:rsidR="00D8648E" w:rsidRPr="00080AF1" w:rsidRDefault="00D8648E" w:rsidP="00D8648E">
      <w:pPr>
        <w:ind w:left="1440"/>
        <w:rPr>
          <w:rFonts w:ascii="Calibri" w:hAnsi="Calibri"/>
        </w:rPr>
      </w:pPr>
      <w:r w:rsidRPr="00080AF1">
        <w:rPr>
          <w:rFonts w:ascii="Calibri" w:hAnsi="Calibri"/>
        </w:rPr>
        <w:t xml:space="preserve">GSA-Procurement prides itself on the establishment of fair and competitive contracting procedures and the commitment made to </w:t>
      </w:r>
      <w:r w:rsidR="000B61A0" w:rsidRPr="00080AF1">
        <w:rPr>
          <w:rFonts w:ascii="Calibri" w:hAnsi="Calibri"/>
        </w:rPr>
        <w:t>follow</w:t>
      </w:r>
      <w:r w:rsidRPr="00080AF1">
        <w:rPr>
          <w:rFonts w:ascii="Calibri" w:hAnsi="Calibri"/>
        </w:rPr>
        <w:t xml:space="preserve"> those procedures. The following is provided in the event that </w:t>
      </w:r>
      <w:r w:rsidR="00502F47">
        <w:rPr>
          <w:rFonts w:ascii="Calibri" w:hAnsi="Calibri"/>
        </w:rPr>
        <w:t>Bidder</w:t>
      </w:r>
      <w:r w:rsidRPr="00080AF1">
        <w:rPr>
          <w:rFonts w:ascii="Calibri" w:hAnsi="Calibri"/>
        </w:rPr>
        <w:t>s wish to protest the bid process or appeal the recommendation to award a contract for this project once the Notices of Intent to Award/Non-Award have been issued.  Bid protests submitted prior to issuance of the Notices of Intent to Award/Non-Award will not be accepted by the County.</w:t>
      </w:r>
    </w:p>
    <w:p w14:paraId="3664082C" w14:textId="77777777" w:rsidR="00D8648E" w:rsidRPr="00080AF1" w:rsidRDefault="00D8648E" w:rsidP="00D8648E">
      <w:pPr>
        <w:ind w:left="1440"/>
        <w:rPr>
          <w:rFonts w:ascii="Calibri" w:hAnsi="Calibri"/>
        </w:rPr>
      </w:pPr>
    </w:p>
    <w:p w14:paraId="369A5E65" w14:textId="11D19556" w:rsidR="00D8648E" w:rsidRDefault="00E34C87" w:rsidP="00D8648E">
      <w:pPr>
        <w:pStyle w:val="Item1"/>
      </w:pPr>
      <w:r>
        <w:t>Any b</w:t>
      </w:r>
      <w:r w:rsidR="00D8648E" w:rsidRPr="00004C20">
        <w:t xml:space="preserve">id protest by any </w:t>
      </w:r>
      <w:r w:rsidR="00502F47">
        <w:t>Bidder</w:t>
      </w:r>
      <w:r w:rsidR="00D8648E" w:rsidRPr="00004C20">
        <w:t xml:space="preserve"> regarding any other Bid must be submitted in writing to the County’s GSA–Office of Acquisition Policy, ATTN: Contract Compliance Officer, located at 1401 Lakeside Drive, 10th Floor, Oakland, CA 94612, </w:t>
      </w:r>
      <w:r w:rsidR="008D4116">
        <w:rPr>
          <w:color w:val="000000"/>
          <w:sz w:val="27"/>
          <w:szCs w:val="27"/>
        </w:rPr>
        <w:t xml:space="preserve">Email: </w:t>
      </w:r>
      <w:hyperlink r:id="rId36" w:history="1">
        <w:r w:rsidR="008D4116" w:rsidRPr="001424F5">
          <w:rPr>
            <w:rStyle w:val="Hyperlink"/>
            <w:sz w:val="27"/>
            <w:szCs w:val="27"/>
          </w:rPr>
          <w:t>GSA-BidProtests@acgov.org</w:t>
        </w:r>
      </w:hyperlink>
      <w:r w:rsidR="008D4116">
        <w:rPr>
          <w:color w:val="000000"/>
          <w:sz w:val="27"/>
          <w:szCs w:val="27"/>
        </w:rPr>
        <w:t xml:space="preserve">, </w:t>
      </w:r>
      <w:r w:rsidR="00D8648E" w:rsidRPr="00004C20">
        <w:t xml:space="preserve">Fax: (510) 208-9720, before 5:00 p.m. of the FIFTH (5th) business day following the date of issuance of the Notice of Intent to Award, not the date received by the </w:t>
      </w:r>
      <w:r w:rsidR="00502F47">
        <w:t>Bidder</w:t>
      </w:r>
      <w:r w:rsidR="00D8648E" w:rsidRPr="00004C20">
        <w:t>.  A Bid protest received after 5:00 p.m. is considered received as of the next business day</w:t>
      </w:r>
      <w:r w:rsidR="00645BAC">
        <w:t>.</w:t>
      </w:r>
    </w:p>
    <w:p w14:paraId="5B241D6F" w14:textId="77777777" w:rsidR="00D8648E" w:rsidRDefault="00D8648E" w:rsidP="00D8648E">
      <w:pPr>
        <w:pStyle w:val="Itema"/>
      </w:pPr>
      <w:r w:rsidRPr="00004C20">
        <w:t xml:space="preserve">The </w:t>
      </w:r>
      <w:r w:rsidR="00E34C87">
        <w:t>b</w:t>
      </w:r>
      <w:r w:rsidRPr="00004C20">
        <w:t>id protest must contain a complete statement of the reasons and facts for the protest</w:t>
      </w:r>
      <w:r>
        <w:t>.</w:t>
      </w:r>
    </w:p>
    <w:p w14:paraId="138A15E0" w14:textId="77777777" w:rsidR="00D8648E" w:rsidRDefault="00D8648E" w:rsidP="00D8648E">
      <w:pPr>
        <w:pStyle w:val="Itema"/>
      </w:pPr>
      <w:r>
        <w:t xml:space="preserve">The protest must refer to the specific portions of all documents that form the basis for the protest. </w:t>
      </w:r>
    </w:p>
    <w:p w14:paraId="3375F117" w14:textId="77777777" w:rsidR="00D8648E" w:rsidRDefault="00D8648E" w:rsidP="00D8648E">
      <w:pPr>
        <w:pStyle w:val="Itema"/>
      </w:pPr>
      <w:r w:rsidRPr="008B4721">
        <w:t>The protest must include the name, address, email address, fax number and telephone number of the person representing the protesting party</w:t>
      </w:r>
      <w:r>
        <w:t>.</w:t>
      </w:r>
    </w:p>
    <w:p w14:paraId="4EAEDA78" w14:textId="77777777" w:rsidR="00D8648E" w:rsidRDefault="00D8648E" w:rsidP="00D8648E">
      <w:pPr>
        <w:pStyle w:val="Itema"/>
      </w:pPr>
      <w:r w:rsidRPr="008B4721">
        <w:t xml:space="preserve">The County Agency/Department will notify all </w:t>
      </w:r>
      <w:r w:rsidR="00502F47">
        <w:t>Bidder</w:t>
      </w:r>
      <w:r w:rsidRPr="008B4721">
        <w:t>s of the protest as soon as possible.</w:t>
      </w:r>
    </w:p>
    <w:p w14:paraId="250002A4" w14:textId="77777777" w:rsidR="00D8648E" w:rsidRDefault="00D8648E" w:rsidP="00D8648E">
      <w:pPr>
        <w:pStyle w:val="Item1"/>
      </w:pPr>
      <w:r w:rsidRPr="008B4721">
        <w:t xml:space="preserve">Upon receipt of </w:t>
      </w:r>
      <w:r w:rsidR="00E34C87">
        <w:t xml:space="preserve">the </w:t>
      </w:r>
      <w:r w:rsidRPr="008B4721">
        <w:t xml:space="preserve">written protest, GSA–Office of Acquisition Policy, or designee, will review and evaluate the protest and issue a written decision. The GSA–Office of Acquisition Policy, may, at its discretion, investigate the protest, obtain additional information, provide an opportunity to settle the protest by mutual agreement, and/or schedule a meeting(s) with the protesting </w:t>
      </w:r>
      <w:r w:rsidR="00502F47">
        <w:t>Bidder</w:t>
      </w:r>
      <w:r w:rsidRPr="008B4721">
        <w:t xml:space="preserve"> and others (as appropriate) to discuss the protest.  The decision on the bid protest will be issued at least ten (10) business days prior to the Board hearing or GSA award date. </w:t>
      </w:r>
      <w:r w:rsidRPr="008B4721">
        <w:br/>
      </w:r>
      <w:r w:rsidRPr="008B4721">
        <w:br/>
        <w:t xml:space="preserve">The decision will be communicated by e-mail, fax, or US Postal Service mail, and will inform the </w:t>
      </w:r>
      <w:r w:rsidR="00502F47">
        <w:t>Bidder</w:t>
      </w:r>
      <w:r w:rsidRPr="008B4721">
        <w:t xml:space="preserve"> whether or not the recommendation to the Board of Supervisors or GSA in the Notice of Intent to Award is going to change. A copy of the decision will be furnished to all </w:t>
      </w:r>
      <w:r w:rsidR="00502F47">
        <w:t>Bidder</w:t>
      </w:r>
      <w:r w:rsidRPr="008B4721">
        <w:t xml:space="preserve">s affected by the decision. As used in this paragraph, a </w:t>
      </w:r>
      <w:r w:rsidR="00502F47">
        <w:t>Bidder</w:t>
      </w:r>
      <w:r w:rsidRPr="008B4721">
        <w:t xml:space="preserve"> is affected by the decision on a Bid protest if a decision on the protest could have resulted in the </w:t>
      </w:r>
      <w:r w:rsidR="00502F47">
        <w:t>Bidder</w:t>
      </w:r>
      <w:r w:rsidRPr="008B4721">
        <w:t xml:space="preserve"> not being the apparent successful </w:t>
      </w:r>
      <w:r w:rsidR="00502F47">
        <w:t>Bidder</w:t>
      </w:r>
      <w:r w:rsidRPr="008B4721">
        <w:t xml:space="preserve"> on the Bid</w:t>
      </w:r>
      <w:r>
        <w:t>.</w:t>
      </w:r>
    </w:p>
    <w:p w14:paraId="0C720747" w14:textId="77777777" w:rsidR="00D8648E" w:rsidRDefault="00D8648E" w:rsidP="00D8648E">
      <w:pPr>
        <w:pStyle w:val="Item1"/>
      </w:pPr>
      <w:r w:rsidRPr="008B4721">
        <w:t xml:space="preserve">The decision of the GSA-Office of Acquisition Policy on the bid protest may be appealed to the Auditor-Controller's </w:t>
      </w:r>
      <w:r w:rsidR="00695709">
        <w:t>Office of Contract Compliance &amp; Reporting (OCCR)</w:t>
      </w:r>
      <w:r w:rsidRPr="008B4721">
        <w:t xml:space="preserve"> located at 1221 Oak St., Room 249, Oakland</w:t>
      </w:r>
      <w:r w:rsidR="00AD3466">
        <w:t xml:space="preserve">, CA 94612, Fax: (510) 272-6502 </w:t>
      </w:r>
      <w:r w:rsidR="00AD3466" w:rsidRPr="00AD3466">
        <w:t xml:space="preserve">unless the </w:t>
      </w:r>
      <w:r w:rsidR="00695709">
        <w:t>OCCR</w:t>
      </w:r>
      <w:r w:rsidR="00AD3466" w:rsidRPr="00AD3466">
        <w:t xml:space="preserve"> determines that it has a conflict of interest in which case an alternate will be identified to hear the appeal and all steps to be taken by </w:t>
      </w:r>
      <w:r w:rsidR="00695709">
        <w:t>OCCR</w:t>
      </w:r>
      <w:r w:rsidR="00AD3466" w:rsidRPr="00AD3466">
        <w:t xml:space="preserve"> will be performed by the alternate</w:t>
      </w:r>
      <w:r w:rsidR="00AD3466">
        <w:t xml:space="preserve">. </w:t>
      </w:r>
      <w:r w:rsidR="00E34C87">
        <w:t xml:space="preserve"> The </w:t>
      </w:r>
      <w:r w:rsidR="00502F47">
        <w:t>Bidder</w:t>
      </w:r>
      <w:r w:rsidR="00E34C87">
        <w:t xml:space="preserve"> whose b</w:t>
      </w:r>
      <w:r w:rsidRPr="008B4721">
        <w:t xml:space="preserve">id is the subject of the protest, all </w:t>
      </w:r>
      <w:r w:rsidR="00502F47">
        <w:t>Bidder</w:t>
      </w:r>
      <w:r w:rsidRPr="008B4721">
        <w:t xml:space="preserve">s affected by the GSA-Office of Acquisition Policy's decision on the protest, and the protestor have the right to appeal if not satisfied with the GSA-Office of Acquisition Policy's decision. All appeals to the Auditor-Controller's </w:t>
      </w:r>
      <w:r w:rsidR="00695709">
        <w:t>OCCR</w:t>
      </w:r>
      <w:r w:rsidRPr="008B4721">
        <w:t xml:space="preserve"> shall be in writing and submitted within five (5) business days following the issuance of the decision by the GSA-Office of Acquisition Policy, not the date received by the </w:t>
      </w:r>
      <w:r w:rsidR="00502F47">
        <w:t>Bidder</w:t>
      </w:r>
      <w:r w:rsidRPr="008B4721">
        <w:t xml:space="preserve">. An appeal received after 5:00 p.m. is considered received as of the next business day. An appeal received after the FIFTH (5th) business day following the date of issuance of the decision by the GSA-Office of Acquisition Policy shall not be considered under any circumstances by the GSA or the Auditor-Controller </w:t>
      </w:r>
      <w:r w:rsidR="00695709">
        <w:t>OCCR</w:t>
      </w:r>
      <w:r>
        <w:t>.</w:t>
      </w:r>
    </w:p>
    <w:p w14:paraId="0D8DDD07" w14:textId="77777777" w:rsidR="00D8648E" w:rsidRDefault="00D8648E" w:rsidP="00D8648E">
      <w:pPr>
        <w:pStyle w:val="Itema"/>
      </w:pPr>
      <w:r w:rsidRPr="008B4721">
        <w:t>The appeal shall specify the decision being appealed and all the facts and circumstances relied upon in support of the appeal.</w:t>
      </w:r>
    </w:p>
    <w:p w14:paraId="16650BCB" w14:textId="77777777" w:rsidR="00D8648E" w:rsidRDefault="00D8648E" w:rsidP="00D8648E">
      <w:pPr>
        <w:pStyle w:val="Itema"/>
      </w:pPr>
      <w:r w:rsidRPr="008B4721">
        <w:t xml:space="preserve">In reviewing protest appeals, the </w:t>
      </w:r>
      <w:r w:rsidR="00695709">
        <w:t>OCCR</w:t>
      </w:r>
      <w:r w:rsidRPr="008B4721">
        <w:t xml:space="preserve"> will not re-judge the proposal(s). The appeal to the </w:t>
      </w:r>
      <w:r w:rsidR="00695709">
        <w:t>OCCR</w:t>
      </w:r>
      <w:r w:rsidRPr="008B4721">
        <w:t xml:space="preserve"> shall be limited to review of the procurement process to determine if the contracting department mat</w:t>
      </w:r>
      <w:r w:rsidR="00E34C87">
        <w:t>erially erred in following the b</w:t>
      </w:r>
      <w:r w:rsidRPr="008B4721">
        <w:t>id or, where appropriate, County contracting policies or other laws and regulations.</w:t>
      </w:r>
    </w:p>
    <w:p w14:paraId="3D8231B4" w14:textId="77777777" w:rsidR="00D8648E" w:rsidRDefault="00D8648E" w:rsidP="00D8648E">
      <w:pPr>
        <w:pStyle w:val="Itema"/>
      </w:pPr>
      <w:r w:rsidRPr="008B4721">
        <w:t xml:space="preserve">The appeal to the </w:t>
      </w:r>
      <w:r w:rsidR="00695709">
        <w:t>OCCR</w:t>
      </w:r>
      <w:r w:rsidRPr="008B4721">
        <w:t xml:space="preserve"> also shall be limited to the grounds raised in the original protest and the decision by the GSA-Office of Acquisition Policy. As such, a </w:t>
      </w:r>
      <w:r w:rsidR="00502F47">
        <w:t>Bidder</w:t>
      </w:r>
      <w:r w:rsidRPr="008B4721">
        <w:t xml:space="preserve"> is prohibited from stating new grounds for a Bid protest in its appeal.  The Auditor-Controller (</w:t>
      </w:r>
      <w:r w:rsidR="00695709">
        <w:t>OCCR</w:t>
      </w:r>
      <w:r w:rsidRPr="008B4721">
        <w:t>) shall only review the materials and conclusions reached by the GSA-Office of Acquisition Policy or department designee, and will determine whether to uphold or overturn the protest decision.</w:t>
      </w:r>
    </w:p>
    <w:p w14:paraId="46B9A0C1" w14:textId="77777777" w:rsidR="00D8648E" w:rsidRDefault="00D8648E" w:rsidP="00D8648E">
      <w:pPr>
        <w:pStyle w:val="Itema"/>
      </w:pPr>
      <w:r w:rsidRPr="008B4721">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r w:rsidR="00B32B0C">
        <w:t>.</w:t>
      </w:r>
    </w:p>
    <w:p w14:paraId="5A58E833" w14:textId="77777777" w:rsidR="00D8648E" w:rsidRDefault="00D8648E" w:rsidP="00D8648E">
      <w:pPr>
        <w:pStyle w:val="Itema"/>
      </w:pPr>
      <w:r w:rsidRPr="008B4721">
        <w:t xml:space="preserve">The decision of the Auditor-Controller’s </w:t>
      </w:r>
      <w:r w:rsidR="00695709">
        <w:t>OCCR</w:t>
      </w:r>
      <w:r w:rsidRPr="008B4721">
        <w:t xml:space="preserve"> is the final step of the appeal process. A copy of the decision of the Auditor-Controller’s </w:t>
      </w:r>
      <w:r w:rsidR="00695709">
        <w:t>OCCR</w:t>
      </w:r>
      <w:r w:rsidRPr="008B4721">
        <w:t xml:space="preserve"> will be furnished to the protestor, the </w:t>
      </w:r>
      <w:r w:rsidR="00502F47">
        <w:t>Bidder</w:t>
      </w:r>
      <w:r w:rsidRPr="008B4721">
        <w:t xml:space="preserve"> whose Bid is the subject of the Bid protest, and all </w:t>
      </w:r>
      <w:r w:rsidR="00502F47">
        <w:t>Bidder</w:t>
      </w:r>
      <w:r w:rsidRPr="008B4721">
        <w:t>s affected by the decision.</w:t>
      </w:r>
    </w:p>
    <w:p w14:paraId="1FD0CF6F" w14:textId="77777777" w:rsidR="00D8648E" w:rsidRPr="004933CF" w:rsidRDefault="00D8648E" w:rsidP="00D8648E">
      <w:pPr>
        <w:pStyle w:val="Item1"/>
      </w:pPr>
      <w:r w:rsidRPr="008B4721">
        <w:t xml:space="preserve">The County will complete the Bid protest/appeal procedures set forth in this paragraph before a recommendation to award the Contract is considered by the </w:t>
      </w:r>
      <w:r w:rsidRPr="004933CF">
        <w:t>Board of Supervisor</w:t>
      </w:r>
      <w:r w:rsidR="004933CF">
        <w:t>s</w:t>
      </w:r>
      <w:r w:rsidRPr="004933CF">
        <w:t xml:space="preserve"> or GSA.</w:t>
      </w:r>
    </w:p>
    <w:p w14:paraId="28B2A62C" w14:textId="77777777" w:rsidR="00D8648E" w:rsidRPr="00D8648E" w:rsidRDefault="00D8648E" w:rsidP="00D8648E">
      <w:pPr>
        <w:pStyle w:val="Item1"/>
      </w:pPr>
      <w:r w:rsidRPr="00D8648E">
        <w:t xml:space="preserve">The procedures and time limits set forth in this paragraph are mandatory and are each </w:t>
      </w:r>
      <w:r w:rsidR="00502F47">
        <w:t>Bidder</w:t>
      </w:r>
      <w:r w:rsidRPr="00D8648E">
        <w:t xml:space="preserve">'s sole and exclusive remedy in the event of Bid Protest.  A </w:t>
      </w:r>
      <w:r w:rsidR="00502F47">
        <w:t>Bidder</w:t>
      </w:r>
      <w:r w:rsidRPr="00D8648E">
        <w:t>’s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w:t>
      </w:r>
    </w:p>
    <w:p w14:paraId="689DBF72" w14:textId="77777777" w:rsidR="00F9006C" w:rsidRPr="00F85D6C" w:rsidRDefault="00F9006C" w:rsidP="000352A4">
      <w:pPr>
        <w:pStyle w:val="Heading2"/>
      </w:pPr>
      <w:bookmarkStart w:id="38" w:name="_Toc339364450"/>
      <w:bookmarkStart w:id="39" w:name="_Toc339364711"/>
      <w:bookmarkStart w:id="40" w:name="_Toc69454353"/>
      <w:r w:rsidRPr="00A85450">
        <w:t>TERM / TERMINATION / RENEWAL</w:t>
      </w:r>
      <w:bookmarkEnd w:id="38"/>
      <w:bookmarkEnd w:id="39"/>
      <w:bookmarkEnd w:id="40"/>
    </w:p>
    <w:p w14:paraId="06C673FA" w14:textId="5DE0626D" w:rsidR="00F9006C" w:rsidRPr="00A85450" w:rsidRDefault="00F9006C" w:rsidP="000352A4">
      <w:pPr>
        <w:pStyle w:val="Item1"/>
      </w:pPr>
      <w:r w:rsidRPr="00F85D6C">
        <w:t>The term of the contract, which may be awarded pursuant to this</w:t>
      </w:r>
      <w:r w:rsidR="00296B8A" w:rsidRPr="005658C8">
        <w:rPr>
          <w:color w:val="000000"/>
        </w:rPr>
        <w:t xml:space="preserve"> RFP</w:t>
      </w:r>
      <w:r w:rsidRPr="005658C8">
        <w:rPr>
          <w:color w:val="000000"/>
        </w:rPr>
        <w:t xml:space="preserve">, will be </w:t>
      </w:r>
      <w:r w:rsidR="00A978A5">
        <w:rPr>
          <w:color w:val="000000"/>
        </w:rPr>
        <w:t xml:space="preserve">three </w:t>
      </w:r>
      <w:r w:rsidRPr="00A85450">
        <w:t>years.</w:t>
      </w:r>
    </w:p>
    <w:p w14:paraId="0C079A1E" w14:textId="46E1C305" w:rsidR="00F9006C" w:rsidRPr="00A85450" w:rsidRDefault="00F9006C" w:rsidP="00F74EC0">
      <w:pPr>
        <w:pStyle w:val="Item1"/>
      </w:pPr>
      <w:r w:rsidRPr="00F85D6C">
        <w:t>By mutual agreement, any contract which may be awarded pursuan</w:t>
      </w:r>
      <w:r w:rsidRPr="00FA14E9">
        <w:rPr>
          <w:color w:val="000000"/>
        </w:rPr>
        <w:t xml:space="preserve">t to this </w:t>
      </w:r>
      <w:r w:rsidR="00F97AD2" w:rsidRPr="00FA14E9">
        <w:rPr>
          <w:color w:val="000000"/>
        </w:rPr>
        <w:t>RFP</w:t>
      </w:r>
      <w:r w:rsidRPr="00FA14E9">
        <w:rPr>
          <w:color w:val="000000"/>
        </w:rPr>
        <w:t xml:space="preserve">, </w:t>
      </w:r>
      <w:r w:rsidRPr="00F85D6C">
        <w:t>m</w:t>
      </w:r>
      <w:r w:rsidRPr="00A85450">
        <w:t xml:space="preserve">ay be extended for </w:t>
      </w:r>
      <w:r w:rsidR="002A7F97">
        <w:t>an</w:t>
      </w:r>
      <w:r w:rsidRPr="00A85450">
        <w:t xml:space="preserve"> additional </w:t>
      </w:r>
      <w:r w:rsidR="002A7F97">
        <w:t>two</w:t>
      </w:r>
      <w:r w:rsidR="004A17FF">
        <w:t>-</w:t>
      </w:r>
      <w:r w:rsidRPr="00A85450">
        <w:t xml:space="preserve">year term at agreed prices with all other terms and </w:t>
      </w:r>
      <w:r w:rsidR="001B7118" w:rsidRPr="00A85450">
        <w:t>conditions remaining the same.</w:t>
      </w:r>
    </w:p>
    <w:p w14:paraId="1D357F77" w14:textId="124BF679" w:rsidR="003D3E5A" w:rsidRDefault="00F9006C" w:rsidP="000352A4">
      <w:pPr>
        <w:pStyle w:val="Heading2"/>
        <w:rPr>
          <w:u w:val="none"/>
        </w:rPr>
      </w:pPr>
      <w:bookmarkStart w:id="41" w:name="_Toc339364456"/>
      <w:bookmarkStart w:id="42" w:name="_Toc339364717"/>
      <w:bookmarkStart w:id="43" w:name="_Toc69454354"/>
      <w:r w:rsidRPr="00A85450">
        <w:t>PRICING</w:t>
      </w:r>
      <w:bookmarkEnd w:id="41"/>
      <w:bookmarkEnd w:id="42"/>
      <w:bookmarkEnd w:id="43"/>
      <w:r w:rsidR="007402A0" w:rsidRPr="007276A7">
        <w:rPr>
          <w:u w:val="none"/>
        </w:rPr>
        <w:t xml:space="preserve"> </w:t>
      </w:r>
    </w:p>
    <w:p w14:paraId="2867C1E3" w14:textId="77777777" w:rsidR="00F9006C" w:rsidRPr="00F85D6C" w:rsidRDefault="00F9006C" w:rsidP="000352A4">
      <w:pPr>
        <w:pStyle w:val="Item1"/>
      </w:pPr>
      <w:r w:rsidRPr="00F85D6C">
        <w:t xml:space="preserve">All pricing as quoted </w:t>
      </w:r>
      <w:r w:rsidRPr="005658C8">
        <w:rPr>
          <w:color w:val="000000"/>
        </w:rPr>
        <w:t xml:space="preserve">will remain firm for the term of any contract that may be awarded as a result of this </w:t>
      </w:r>
      <w:r w:rsidR="006B1854" w:rsidRPr="005658C8">
        <w:rPr>
          <w:color w:val="000000"/>
        </w:rPr>
        <w:t>RFP</w:t>
      </w:r>
      <w:r w:rsidRPr="005658C8">
        <w:rPr>
          <w:color w:val="000000"/>
        </w:rPr>
        <w:t>.</w:t>
      </w:r>
    </w:p>
    <w:p w14:paraId="2F85EA26" w14:textId="77777777" w:rsidR="00F9006C" w:rsidRPr="00A85450" w:rsidRDefault="00F9006C" w:rsidP="000352A4">
      <w:pPr>
        <w:pStyle w:val="Item1"/>
      </w:pPr>
      <w:r w:rsidRPr="00A85450">
        <w:t xml:space="preserve">Unless otherwise stated, </w:t>
      </w:r>
      <w:r w:rsidR="00502F47">
        <w:t>Bidder</w:t>
      </w:r>
      <w:r w:rsidRPr="00A85450">
        <w:t xml:space="preserve"> agrees that, in the event of a price decline, the benefit of such lower price shall be extended to the County.</w:t>
      </w:r>
    </w:p>
    <w:p w14:paraId="70C4BA27" w14:textId="77777777" w:rsidR="00F9006C" w:rsidRPr="00A85450" w:rsidRDefault="00F9006C" w:rsidP="000352A4">
      <w:pPr>
        <w:pStyle w:val="Item1"/>
      </w:pPr>
      <w:r w:rsidRPr="00A85450">
        <w:t>Any price increases or decreases for subsequent contract terms may be negotiated between Contractor and County only after completion of the initial term.</w:t>
      </w:r>
    </w:p>
    <w:p w14:paraId="1BC17D9E" w14:textId="69B9885B" w:rsidR="00F9006C" w:rsidRPr="00A85450" w:rsidRDefault="00563B4C" w:rsidP="00492795">
      <w:pPr>
        <w:pStyle w:val="Item1"/>
      </w:pPr>
      <w:r w:rsidRPr="00563B4C">
        <w:t xml:space="preserve">The County is soliciting a total price for this project.  The price quoted shall be the total cost the County will pay for this project including all taxes (excluding Sales and Use taxes) and all other charges. </w:t>
      </w:r>
    </w:p>
    <w:p w14:paraId="68FCE825" w14:textId="77777777" w:rsidR="00F9006C" w:rsidRPr="00A85450" w:rsidRDefault="00F9006C" w:rsidP="000352A4">
      <w:pPr>
        <w:pStyle w:val="Item1"/>
      </w:pPr>
      <w:r w:rsidRPr="00A85450">
        <w:t>All prices quoted shall be in United States dollars and "whole cent," no cent fractions shall be used.  There are no exceptions.</w:t>
      </w:r>
    </w:p>
    <w:p w14:paraId="4962B3CD" w14:textId="77777777" w:rsidR="00F9006C" w:rsidRPr="00A85450" w:rsidRDefault="00F9006C" w:rsidP="000352A4">
      <w:pPr>
        <w:pStyle w:val="Item1"/>
      </w:pPr>
      <w:r w:rsidRPr="00A85450">
        <w:t>Price quotes shall include any and all payment incentives available to the County.</w:t>
      </w:r>
    </w:p>
    <w:p w14:paraId="6A988993" w14:textId="77777777" w:rsidR="00F9006C" w:rsidRPr="00A85450" w:rsidRDefault="00502F47" w:rsidP="000352A4">
      <w:pPr>
        <w:pStyle w:val="Item1"/>
      </w:pPr>
      <w:r>
        <w:t>Bidder</w:t>
      </w:r>
      <w:r w:rsidR="00F9006C" w:rsidRPr="00A85450">
        <w:t>s are advised that in the evaluation of cost, if applicable, it will be assumed that the unit price quoted is correct in the case of a discrepancy between the unit price and an extension.</w:t>
      </w:r>
    </w:p>
    <w:p w14:paraId="78E2BEE4" w14:textId="77777777" w:rsidR="00F9006C" w:rsidRPr="00A85450" w:rsidRDefault="00F9006C" w:rsidP="000352A4">
      <w:pPr>
        <w:pStyle w:val="Item1"/>
      </w:pPr>
      <w:r w:rsidRPr="00A85450">
        <w:t>Federal and State minimum wage laws apply.</w:t>
      </w:r>
      <w:r w:rsidR="0082590B">
        <w:t xml:space="preserve"> </w:t>
      </w:r>
      <w:r w:rsidRPr="00A85450">
        <w:t xml:space="preserve"> The County has no</w:t>
      </w:r>
      <w:r w:rsidR="0082590B">
        <w:t xml:space="preserve"> requirements for living wages. </w:t>
      </w:r>
      <w:r w:rsidRPr="00A85450">
        <w:t xml:space="preserve"> The County is not imposing any additional requirements regarding wages.</w:t>
      </w:r>
    </w:p>
    <w:p w14:paraId="2DC21FA6" w14:textId="77777777" w:rsidR="00F9006C" w:rsidRPr="00A85450" w:rsidRDefault="00F9006C" w:rsidP="000352A4">
      <w:pPr>
        <w:pStyle w:val="Heading2"/>
      </w:pPr>
      <w:bookmarkStart w:id="44" w:name="_Toc339364458"/>
      <w:bookmarkStart w:id="45" w:name="_Toc339364719"/>
      <w:bookmarkStart w:id="46" w:name="_Toc69454355"/>
      <w:r w:rsidRPr="00A85450">
        <w:t>AWARD</w:t>
      </w:r>
      <w:bookmarkEnd w:id="44"/>
      <w:bookmarkEnd w:id="45"/>
      <w:bookmarkEnd w:id="46"/>
    </w:p>
    <w:p w14:paraId="0B44EFA9" w14:textId="77777777" w:rsidR="00F9006C" w:rsidRPr="00A85450" w:rsidRDefault="00F9006C" w:rsidP="000352A4">
      <w:pPr>
        <w:pStyle w:val="Item1"/>
      </w:pPr>
      <w:r w:rsidRPr="00A85450">
        <w:t>Proposals will be evaluated by a committee and will be ranked in accordance with t</w:t>
      </w:r>
      <w:r w:rsidRPr="00F85D6C">
        <w:t xml:space="preserve">he </w:t>
      </w:r>
      <w:r w:rsidR="00406213" w:rsidRPr="00406213">
        <w:t>RFP</w:t>
      </w:r>
      <w:r w:rsidR="00294416" w:rsidRPr="00406213">
        <w:t xml:space="preserve"> </w:t>
      </w:r>
      <w:r w:rsidRPr="00F85D6C">
        <w:t>sect</w:t>
      </w:r>
      <w:r w:rsidRPr="00A85450">
        <w:t xml:space="preserve">ion </w:t>
      </w:r>
      <w:r w:rsidR="00C0034C">
        <w:t>t</w:t>
      </w:r>
      <w:r w:rsidRPr="00A85450">
        <w:t xml:space="preserve">itled “Evaluation Criteria/Selection Committee.”  </w:t>
      </w:r>
    </w:p>
    <w:p w14:paraId="6EAADD64" w14:textId="77777777" w:rsidR="00F9006C" w:rsidRPr="00A85450" w:rsidRDefault="00F9006C" w:rsidP="000352A4">
      <w:pPr>
        <w:pStyle w:val="Item1"/>
      </w:pPr>
      <w:r w:rsidRPr="00A85450">
        <w:t xml:space="preserve">The committee will recommend award to the </w:t>
      </w:r>
      <w:r w:rsidR="00502F47">
        <w:t>Bidder</w:t>
      </w:r>
      <w:r w:rsidRPr="00A85450">
        <w:t xml:space="preserve"> who, in its opinion, has submitted the proposal that best serves the overall interests of the County and attains the highest overall point score.  Award may not necessarily be made to the </w:t>
      </w:r>
      <w:r w:rsidR="00502F47">
        <w:t>Bidder</w:t>
      </w:r>
      <w:r w:rsidRPr="00A85450">
        <w:t xml:space="preserve"> with the lowest price.  </w:t>
      </w:r>
    </w:p>
    <w:p w14:paraId="2BFC2B9B" w14:textId="77777777" w:rsidR="009406FE" w:rsidRDefault="00147B8C" w:rsidP="000352A4">
      <w:pPr>
        <w:pStyle w:val="Item1"/>
      </w:pPr>
      <w:r w:rsidRPr="00CC4F55">
        <w:t xml:space="preserve">Small and Emerging Locally Owned Business: </w:t>
      </w:r>
      <w:r>
        <w:t xml:space="preserve"> </w:t>
      </w:r>
      <w:r w:rsidRPr="00A7142E">
        <w:t xml:space="preserve">The County is vitally interested in promoting the growth of small and emerging local businesses by means of increasing the participation of these businesses in the County’s </w:t>
      </w:r>
      <w:r w:rsidR="009406FE">
        <w:t>purchase of goods and services.</w:t>
      </w:r>
      <w:r w:rsidR="00F50111">
        <w:t xml:space="preserve"> </w:t>
      </w:r>
    </w:p>
    <w:p w14:paraId="0421B0E7" w14:textId="77777777" w:rsidR="00CA3FDB" w:rsidRDefault="00147B8C" w:rsidP="00CC278E">
      <w:pPr>
        <w:spacing w:after="240"/>
        <w:ind w:left="2160"/>
        <w:rPr>
          <w:rFonts w:ascii="Calibri" w:hAnsi="Calibri" w:cs="Calibri"/>
        </w:rPr>
      </w:pPr>
      <w:r w:rsidRPr="00A7142E">
        <w:rPr>
          <w:rFonts w:ascii="Calibri" w:hAnsi="Calibri" w:cs="Calibri"/>
        </w:rPr>
        <w:t>As a result of the County’s commitment to advance the economic opportunities of these businesses</w:t>
      </w:r>
      <w:r>
        <w:rPr>
          <w:rFonts w:ascii="Calibri" w:hAnsi="Calibri" w:cs="Calibri"/>
        </w:rPr>
        <w:t xml:space="preserve">, </w:t>
      </w:r>
      <w:r w:rsidR="00502F47">
        <w:rPr>
          <w:rFonts w:ascii="Calibri" w:hAnsi="Calibri" w:cs="Calibri"/>
          <w:b/>
          <w:u w:val="single"/>
        </w:rPr>
        <w:t>Bidder</w:t>
      </w:r>
      <w:r w:rsidR="009406FE" w:rsidRPr="00CC4F55">
        <w:rPr>
          <w:rFonts w:ascii="Calibri" w:hAnsi="Calibri" w:cs="Calibri"/>
          <w:b/>
          <w:u w:val="single"/>
        </w:rPr>
        <w:t>s must meet the County’s Small and Emerging Locally Owned Business requirements in order to be considered for the contract award.</w:t>
      </w:r>
      <w:r w:rsidR="009406FE">
        <w:rPr>
          <w:rFonts w:ascii="Calibri" w:hAnsi="Calibri" w:cs="Calibri"/>
        </w:rPr>
        <w:t xml:space="preserve">  These requirements can be found online at: </w:t>
      </w:r>
    </w:p>
    <w:p w14:paraId="2A94F48A" w14:textId="77777777" w:rsidR="00205BDA" w:rsidRPr="00205BDA" w:rsidRDefault="004E3669" w:rsidP="00205BDA">
      <w:pPr>
        <w:spacing w:after="240"/>
        <w:ind w:left="2160"/>
        <w:rPr>
          <w:rFonts w:ascii="Calibri" w:hAnsi="Calibri" w:cs="Calibri"/>
        </w:rPr>
      </w:pPr>
      <w:hyperlink r:id="rId37" w:history="1">
        <w:r w:rsidR="00205BDA" w:rsidRPr="00205BDA">
          <w:rPr>
            <w:rFonts w:ascii="Calibri" w:hAnsi="Calibri" w:cs="Calibri"/>
            <w:color w:val="0000FF"/>
            <w:u w:val="single"/>
          </w:rPr>
          <w:t>Alameda County SLEB Program Overview</w:t>
        </w:r>
      </w:hyperlink>
      <w:r w:rsidR="00205BDA" w:rsidRPr="00205BDA">
        <w:rPr>
          <w:rFonts w:ascii="Calibri" w:hAnsi="Calibri" w:cs="Calibri"/>
          <w:color w:val="0000FF"/>
          <w:u w:val="single"/>
        </w:rPr>
        <w:t xml:space="preserve"> </w:t>
      </w:r>
      <w:r w:rsidR="00205BDA" w:rsidRPr="00205BDA">
        <w:rPr>
          <w:rFonts w:ascii="Calibri" w:hAnsi="Calibri" w:cs="Calibri"/>
          <w:color w:val="000000" w:themeColor="text1"/>
          <w:u w:val="single"/>
        </w:rPr>
        <w:t>and</w:t>
      </w:r>
      <w:r w:rsidR="00205BDA" w:rsidRPr="00205BDA">
        <w:rPr>
          <w:rFonts w:ascii="Calibri" w:hAnsi="Calibri" w:cs="Calibri"/>
          <w:color w:val="0000FF"/>
          <w:u w:val="single"/>
        </w:rPr>
        <w:t xml:space="preserve"> </w:t>
      </w:r>
      <w:hyperlink r:id="rId38" w:history="1">
        <w:r w:rsidR="00205BDA" w:rsidRPr="00205BDA">
          <w:rPr>
            <w:rFonts w:ascii="Calibri" w:hAnsi="Calibri" w:cs="Calibri"/>
            <w:color w:val="0000FF"/>
            <w:szCs w:val="26"/>
            <w:u w:val="single"/>
          </w:rPr>
          <w:t>Alameda County SLEB Program Additional Information</w:t>
        </w:r>
      </w:hyperlink>
    </w:p>
    <w:p w14:paraId="70A6DAFD" w14:textId="77777777" w:rsidR="0039766A" w:rsidRDefault="00125498" w:rsidP="00CC278E">
      <w:pPr>
        <w:spacing w:after="240"/>
        <w:ind w:left="2160"/>
        <w:rPr>
          <w:rFonts w:ascii="Calibri" w:hAnsi="Calibri" w:cs="Calibri"/>
        </w:rPr>
      </w:pPr>
      <w:r w:rsidRPr="009E5302">
        <w:rPr>
          <w:rFonts w:ascii="Calibri" w:hAnsi="Calibri"/>
          <w:bCs/>
          <w:szCs w:val="26"/>
        </w:rPr>
        <w:t xml:space="preserve">For purposes of this bid, applicable industries include, but are not limited to, the following NAICS Code(s): </w:t>
      </w:r>
      <w:r w:rsidR="00885FD2" w:rsidRPr="005658C8">
        <w:rPr>
          <w:rFonts w:ascii="Calibri" w:hAnsi="Calibri"/>
          <w:bCs/>
          <w:color w:val="000000"/>
          <w:szCs w:val="26"/>
        </w:rPr>
        <w:t>541612</w:t>
      </w:r>
      <w:r w:rsidRPr="009E5302">
        <w:rPr>
          <w:rFonts w:ascii="Calibri" w:hAnsi="Calibri"/>
          <w:bCs/>
          <w:szCs w:val="26"/>
        </w:rPr>
        <w:t>.</w:t>
      </w:r>
      <w:r w:rsidR="0039766A" w:rsidRPr="00A7142E">
        <w:rPr>
          <w:rFonts w:ascii="Calibri" w:hAnsi="Calibri" w:cs="Calibri"/>
        </w:rPr>
        <w:t xml:space="preserve"> </w:t>
      </w:r>
    </w:p>
    <w:p w14:paraId="4C2C0542" w14:textId="77777777" w:rsidR="00125498" w:rsidRPr="009E5302" w:rsidRDefault="00125498" w:rsidP="00125498">
      <w:pPr>
        <w:spacing w:after="240"/>
        <w:ind w:left="2160"/>
        <w:rPr>
          <w:rFonts w:ascii="Calibri" w:hAnsi="Calibri"/>
          <w:bCs/>
          <w:szCs w:val="26"/>
        </w:rPr>
      </w:pPr>
      <w:r w:rsidRPr="009E5302">
        <w:rPr>
          <w:rFonts w:ascii="Calibri" w:hAnsi="Calibri"/>
          <w:bCs/>
          <w:szCs w:val="26"/>
        </w:rPr>
        <w:t xml:space="preserve">A small business is defined by the </w:t>
      </w:r>
      <w:hyperlink r:id="rId39" w:history="1">
        <w:r w:rsidRPr="009E5302">
          <w:rPr>
            <w:rStyle w:val="Hyperlink"/>
            <w:rFonts w:ascii="Calibri" w:hAnsi="Calibri"/>
            <w:bCs/>
            <w:szCs w:val="26"/>
          </w:rPr>
          <w:t>United States Small Business Administration</w:t>
        </w:r>
      </w:hyperlink>
      <w:r w:rsidRPr="009E5302">
        <w:rPr>
          <w:rFonts w:ascii="Calibri" w:hAnsi="Calibri"/>
          <w:bCs/>
          <w:szCs w:val="26"/>
        </w:rPr>
        <w:t xml:space="preserve"> (SBA) as having no more than the number of employees or average annual gross receipts over the last three years required per SBA standards based on the small business's appropriate NAICS code.</w:t>
      </w:r>
    </w:p>
    <w:p w14:paraId="4FD29DCD" w14:textId="77777777" w:rsidR="0039766A" w:rsidRPr="00A85450" w:rsidRDefault="00125498" w:rsidP="00125498">
      <w:pPr>
        <w:spacing w:after="240"/>
        <w:ind w:left="2160"/>
        <w:rPr>
          <w:rFonts w:ascii="Calibri" w:hAnsi="Calibri" w:cs="Calibri"/>
        </w:rPr>
      </w:pPr>
      <w:r w:rsidRPr="009E5302">
        <w:rPr>
          <w:rFonts w:ascii="Calibri" w:hAnsi="Calibri"/>
          <w:szCs w:val="26"/>
        </w:rPr>
        <w:t>An emerging business is defined by the County as having either annual gross receipts of less than one-half that of a small business OR having less than one-half the number of employees AND that has been in business less than five years.</w:t>
      </w:r>
    </w:p>
    <w:p w14:paraId="5DFC9FBB" w14:textId="77777777" w:rsidR="00F9006C" w:rsidRPr="00A85450" w:rsidRDefault="006D3A59" w:rsidP="000352A4">
      <w:pPr>
        <w:pStyle w:val="Item1"/>
      </w:pPr>
      <w:r w:rsidRPr="00A85450">
        <w:t xml:space="preserve">The County reserves the right to reject any or </w:t>
      </w:r>
      <w:r w:rsidRPr="005658C8">
        <w:rPr>
          <w:color w:val="000000"/>
        </w:rPr>
        <w:t xml:space="preserve">all responses that materially differ from any terms contained in this </w:t>
      </w:r>
      <w:r w:rsidR="00FD58DF" w:rsidRPr="005658C8">
        <w:rPr>
          <w:color w:val="000000"/>
        </w:rPr>
        <w:t xml:space="preserve">RFP </w:t>
      </w:r>
      <w:r w:rsidRPr="005658C8">
        <w:rPr>
          <w:color w:val="000000"/>
        </w:rPr>
        <w:t>or fr</w:t>
      </w:r>
      <w:r w:rsidRPr="00F85D6C">
        <w:t xml:space="preserve">om any Exhibits attached hereto, to </w:t>
      </w:r>
      <w:r w:rsidRPr="00A85450">
        <w:t xml:space="preserve">waive informalities and minor irregularities in responses received, and to provide an opportunity for </w:t>
      </w:r>
      <w:r w:rsidR="00502F47">
        <w:t>Bidder</w:t>
      </w:r>
      <w:r w:rsidRPr="00A85450">
        <w:t>s to correct minor and immaterial errors contained in their submissions.  The decision as to what constitutes a minor irregularity shall be made solely at the discretion of the County</w:t>
      </w:r>
      <w:r w:rsidR="00F9006C" w:rsidRPr="00A85450">
        <w:t>.</w:t>
      </w:r>
    </w:p>
    <w:p w14:paraId="3F88B61B" w14:textId="77777777" w:rsidR="00F4698B" w:rsidRDefault="00F4698B" w:rsidP="00F4698B">
      <w:pPr>
        <w:pStyle w:val="Item1"/>
      </w:pPr>
      <w:r w:rsidRPr="00F4698B">
        <w:t>Any proposal/bids that contain false or misleading information may be disqualified by the County.</w:t>
      </w:r>
    </w:p>
    <w:p w14:paraId="7ABEF63B" w14:textId="77777777" w:rsidR="00F9006C" w:rsidRPr="00A85450" w:rsidRDefault="00F9006C" w:rsidP="00F4698B">
      <w:pPr>
        <w:pStyle w:val="Item1"/>
      </w:pPr>
      <w:r w:rsidRPr="00A85450">
        <w:t xml:space="preserve">The County reserves the right to award to a single or multiple </w:t>
      </w:r>
      <w:r w:rsidR="00B806B4">
        <w:t>Contractor</w:t>
      </w:r>
      <w:r w:rsidRPr="00A85450">
        <w:t>s.</w:t>
      </w:r>
    </w:p>
    <w:p w14:paraId="0AF94021" w14:textId="77777777" w:rsidR="00F9006C" w:rsidRPr="00A85450" w:rsidRDefault="00F9006C" w:rsidP="000352A4">
      <w:pPr>
        <w:pStyle w:val="Item1"/>
      </w:pPr>
      <w:r w:rsidRPr="00A85450">
        <w:t>The County has the right to decline to award this contract or any part thereof for any reason.</w:t>
      </w:r>
    </w:p>
    <w:p w14:paraId="171DEDDC" w14:textId="77777777" w:rsidR="00F9006C" w:rsidRPr="00A85450" w:rsidRDefault="00F9006C" w:rsidP="000352A4">
      <w:pPr>
        <w:pStyle w:val="Item1"/>
      </w:pPr>
      <w:r w:rsidRPr="00A85450">
        <w:t xml:space="preserve">Board approval to award a contract is required. </w:t>
      </w:r>
      <w:r w:rsidR="00121E47" w:rsidRPr="00A85450">
        <w:t xml:space="preserve"> </w:t>
      </w:r>
    </w:p>
    <w:p w14:paraId="723AC96A" w14:textId="2F16EDDE" w:rsidR="00F9006C" w:rsidRPr="00A85450" w:rsidRDefault="006D3A59" w:rsidP="000352A4">
      <w:pPr>
        <w:pStyle w:val="Item1"/>
      </w:pPr>
      <w:r w:rsidRPr="00A85450">
        <w:t>A contract must be negotiated, finalized, and signed by</w:t>
      </w:r>
      <w:r w:rsidR="00121E47" w:rsidRPr="00A85450">
        <w:t xml:space="preserve"> the </w:t>
      </w:r>
      <w:r w:rsidR="00336FD1">
        <w:t>recommended</w:t>
      </w:r>
      <w:r w:rsidR="00336FD1" w:rsidRPr="00A85450">
        <w:t xml:space="preserve"> </w:t>
      </w:r>
      <w:r w:rsidR="00121E47" w:rsidRPr="00A85450">
        <w:t>awardee prior t</w:t>
      </w:r>
      <w:r w:rsidR="00121E47" w:rsidRPr="005658C8">
        <w:rPr>
          <w:color w:val="000000"/>
        </w:rPr>
        <w:t xml:space="preserve">o </w:t>
      </w:r>
      <w:r w:rsidR="008D4116" w:rsidRPr="005658C8">
        <w:rPr>
          <w:color w:val="000000"/>
        </w:rPr>
        <w:t>Board approval</w:t>
      </w:r>
      <w:r w:rsidR="000B5E5F" w:rsidRPr="00A85450">
        <w:t>.</w:t>
      </w:r>
      <w:r w:rsidR="00F9006C" w:rsidRPr="00A85450">
        <w:t xml:space="preserve"> </w:t>
      </w:r>
    </w:p>
    <w:p w14:paraId="544DE610" w14:textId="77777777" w:rsidR="00884637" w:rsidRPr="004353DC" w:rsidRDefault="00884637" w:rsidP="000352A4">
      <w:pPr>
        <w:pStyle w:val="Item1"/>
      </w:pPr>
      <w:r w:rsidRPr="00A85450">
        <w:t xml:space="preserve">Final Standard Agreement terms and conditions will be negotiated with the selected </w:t>
      </w:r>
      <w:r w:rsidR="00502F47">
        <w:t>Bidder</w:t>
      </w:r>
      <w:r w:rsidRPr="00A85450">
        <w:t xml:space="preserve">.  </w:t>
      </w:r>
      <w:r w:rsidR="00502F47">
        <w:t>Bidder</w:t>
      </w:r>
      <w:r w:rsidRPr="00A85450">
        <w:t xml:space="preserve"> may access a copy of the Standard Services Agreement template can be found online at: </w:t>
      </w:r>
    </w:p>
    <w:p w14:paraId="68AF5C73" w14:textId="77777777" w:rsidR="00205BDA" w:rsidRPr="004353DC" w:rsidRDefault="004E3669" w:rsidP="00205BDA">
      <w:pPr>
        <w:spacing w:after="240"/>
        <w:ind w:left="2160"/>
        <w:rPr>
          <w:rFonts w:ascii="Calibri" w:hAnsi="Calibri" w:cs="Calibri"/>
        </w:rPr>
      </w:pPr>
      <w:hyperlink r:id="rId40" w:history="1">
        <w:r w:rsidR="00205BDA">
          <w:rPr>
            <w:rStyle w:val="Hyperlink"/>
            <w:rFonts w:ascii="Calibri" w:hAnsi="Calibri" w:cs="Calibri"/>
          </w:rPr>
          <w:t>Alameda County Standard Services Agreement Template</w:t>
        </w:r>
      </w:hyperlink>
    </w:p>
    <w:p w14:paraId="7FD09F0B" w14:textId="77777777" w:rsidR="00F9006C" w:rsidRPr="00A85450" w:rsidRDefault="00884637" w:rsidP="00CC278E">
      <w:pPr>
        <w:spacing w:after="240"/>
        <w:ind w:left="2160"/>
        <w:rPr>
          <w:rFonts w:ascii="Calibri" w:hAnsi="Calibri" w:cs="Calibri"/>
        </w:rPr>
      </w:pPr>
      <w:r w:rsidRPr="00A85450">
        <w:rPr>
          <w:rFonts w:ascii="Calibri" w:hAnsi="Calibri" w:cs="Calibri"/>
        </w:rPr>
        <w:t xml:space="preserve">The template contains minimal Agreement boilerplate language only.  </w:t>
      </w:r>
    </w:p>
    <w:p w14:paraId="01727797" w14:textId="77777777" w:rsidR="00F9006C" w:rsidRPr="005658C8" w:rsidRDefault="00F9006C" w:rsidP="000352A4">
      <w:pPr>
        <w:pStyle w:val="Item1"/>
        <w:rPr>
          <w:color w:val="000000"/>
        </w:rPr>
      </w:pPr>
      <w:r w:rsidRPr="005658C8">
        <w:rPr>
          <w:color w:val="000000"/>
        </w:rPr>
        <w:t xml:space="preserve">The </w:t>
      </w:r>
      <w:r w:rsidR="001D04D6" w:rsidRPr="005658C8">
        <w:rPr>
          <w:color w:val="000000"/>
        </w:rPr>
        <w:t xml:space="preserve">RFP </w:t>
      </w:r>
      <w:r w:rsidRPr="005658C8">
        <w:rPr>
          <w:color w:val="000000"/>
        </w:rPr>
        <w:t xml:space="preserve">specifications, terms, conditions and Exhibits, </w:t>
      </w:r>
      <w:r w:rsidR="001D04D6" w:rsidRPr="005658C8">
        <w:rPr>
          <w:color w:val="000000"/>
        </w:rPr>
        <w:t xml:space="preserve">RFP </w:t>
      </w:r>
      <w:r w:rsidRPr="005658C8">
        <w:rPr>
          <w:color w:val="000000"/>
        </w:rPr>
        <w:t xml:space="preserve">Addenda and </w:t>
      </w:r>
      <w:r w:rsidR="00502F47" w:rsidRPr="005658C8">
        <w:rPr>
          <w:color w:val="000000"/>
        </w:rPr>
        <w:t>Bidder</w:t>
      </w:r>
      <w:r w:rsidRPr="005658C8">
        <w:rPr>
          <w:color w:val="000000"/>
        </w:rPr>
        <w:t xml:space="preserve">’s proposal, may be incorporated into and made a part of any contract that may be awarded as a result of this </w:t>
      </w:r>
      <w:r w:rsidR="001D04D6" w:rsidRPr="005658C8">
        <w:rPr>
          <w:color w:val="000000"/>
        </w:rPr>
        <w:t>RFP</w:t>
      </w:r>
      <w:r w:rsidRPr="005658C8">
        <w:rPr>
          <w:color w:val="000000"/>
        </w:rPr>
        <w:t>.</w:t>
      </w:r>
    </w:p>
    <w:p w14:paraId="1F628272" w14:textId="77777777" w:rsidR="00F9006C" w:rsidRPr="00A85450" w:rsidRDefault="00F9006C" w:rsidP="000352A4">
      <w:pPr>
        <w:pStyle w:val="Heading2"/>
      </w:pPr>
      <w:bookmarkStart w:id="47" w:name="_Toc339364459"/>
      <w:bookmarkStart w:id="48" w:name="_Toc339364720"/>
      <w:bookmarkStart w:id="49" w:name="_Toc69454356"/>
      <w:r w:rsidRPr="00A85450">
        <w:t>METHOD OF ORDERING</w:t>
      </w:r>
      <w:bookmarkEnd w:id="47"/>
      <w:bookmarkEnd w:id="48"/>
      <w:bookmarkEnd w:id="49"/>
    </w:p>
    <w:p w14:paraId="213317CC" w14:textId="77777777" w:rsidR="00F9006C" w:rsidRPr="00A85450" w:rsidRDefault="00F9006C" w:rsidP="000352A4">
      <w:pPr>
        <w:pStyle w:val="Item1"/>
      </w:pPr>
      <w:r w:rsidRPr="00A85450">
        <w:t xml:space="preserve">A written PO and signed Standard Agreement contract will be issued upon Board approval. </w:t>
      </w:r>
      <w:r w:rsidR="00003D08" w:rsidRPr="00A85450">
        <w:t xml:space="preserve"> </w:t>
      </w:r>
    </w:p>
    <w:p w14:paraId="4024BDEB" w14:textId="77777777" w:rsidR="00F9006C" w:rsidRPr="00A85450" w:rsidRDefault="00F9006C" w:rsidP="000352A4">
      <w:pPr>
        <w:pStyle w:val="Item1"/>
      </w:pPr>
      <w:r w:rsidRPr="00A85450">
        <w:t>POs and Standard Agreements will be faxed, transmitted electronically or mailed and shall be the only authorization for th</w:t>
      </w:r>
      <w:r w:rsidR="00BB5C42">
        <w:t>e Contractor to place an order.</w:t>
      </w:r>
    </w:p>
    <w:p w14:paraId="5C96C988" w14:textId="4C7DFEB6" w:rsidR="00F9006C" w:rsidRPr="00A85450" w:rsidRDefault="00F9006C" w:rsidP="000352A4">
      <w:pPr>
        <w:pStyle w:val="Item1"/>
      </w:pPr>
      <w:r w:rsidRPr="00A85450">
        <w:t xml:space="preserve">POs and payments for </w:t>
      </w:r>
      <w:r w:rsidR="00563B4C">
        <w:t xml:space="preserve"> </w:t>
      </w:r>
      <w:r w:rsidRPr="00A85450">
        <w:t xml:space="preserve"> services will be issued only in the name of Contractor. </w:t>
      </w:r>
    </w:p>
    <w:p w14:paraId="1FBE50CF" w14:textId="77777777" w:rsidR="00F9006C" w:rsidRPr="00A85450" w:rsidRDefault="00F9006C" w:rsidP="000352A4">
      <w:pPr>
        <w:pStyle w:val="Item1"/>
      </w:pPr>
      <w:r w:rsidRPr="00A85450">
        <w:t>Contractor shall adapt to changes to the method of ordering procedures as required by the County during the term of the contract.</w:t>
      </w:r>
    </w:p>
    <w:p w14:paraId="57E3F1A4" w14:textId="5FA86FDE" w:rsidR="00755271" w:rsidRDefault="00F9006C" w:rsidP="00492795">
      <w:pPr>
        <w:pStyle w:val="Item1"/>
      </w:pPr>
      <w:r w:rsidRPr="00A85450">
        <w:t xml:space="preserve">Change orders shall be agreed upon by Contractor and County and issued as needed in writing by County. </w:t>
      </w:r>
      <w:r w:rsidR="00003D08" w:rsidRPr="00A85450">
        <w:t xml:space="preserve"> </w:t>
      </w:r>
      <w:r w:rsidR="00563B4C">
        <w:t xml:space="preserve"> </w:t>
      </w:r>
    </w:p>
    <w:p w14:paraId="5EBA07AE" w14:textId="57061D69" w:rsidR="00F9006C" w:rsidRPr="00A85450" w:rsidRDefault="00F9006C" w:rsidP="000352A4">
      <w:pPr>
        <w:pStyle w:val="Heading2"/>
      </w:pPr>
      <w:bookmarkStart w:id="50" w:name="_Toc339364461"/>
      <w:bookmarkStart w:id="51" w:name="_Toc339364722"/>
      <w:bookmarkStart w:id="52" w:name="_Toc69454357"/>
      <w:r w:rsidRPr="00A85450">
        <w:t>INVOICING</w:t>
      </w:r>
      <w:bookmarkEnd w:id="50"/>
      <w:bookmarkEnd w:id="51"/>
      <w:bookmarkEnd w:id="52"/>
    </w:p>
    <w:p w14:paraId="21C575A8" w14:textId="47FDEF2C" w:rsidR="00F9006C" w:rsidRPr="00A85450" w:rsidRDefault="00F9006C" w:rsidP="000352A4">
      <w:pPr>
        <w:pStyle w:val="Item1"/>
      </w:pPr>
      <w:r w:rsidRPr="00A85450">
        <w:t>Contractor shall invoice the requesting department, unless otherwise advised, upon satisfactory receipt of performance of services.</w:t>
      </w:r>
    </w:p>
    <w:p w14:paraId="2F3F6089" w14:textId="05ECC7F0" w:rsidR="00F9006C" w:rsidRPr="00A85450" w:rsidRDefault="004428BD" w:rsidP="000352A4">
      <w:pPr>
        <w:pStyle w:val="Item1"/>
      </w:pPr>
      <w:r w:rsidRPr="000805C7">
        <w:t>County will use best efforts to make payment within 30 days following receipt and review of invoice</w:t>
      </w:r>
      <w:r>
        <w:t xml:space="preserve"> and upon complete satisfactory receipt </w:t>
      </w:r>
      <w:r w:rsidR="008D4116">
        <w:t>of performance</w:t>
      </w:r>
      <w:r w:rsidR="00BB5C42">
        <w:t xml:space="preserve"> of services. </w:t>
      </w:r>
    </w:p>
    <w:p w14:paraId="2D672B95" w14:textId="77777777" w:rsidR="00CC278E" w:rsidRDefault="00F9006C" w:rsidP="000352A4">
      <w:pPr>
        <w:pStyle w:val="Item1"/>
      </w:pPr>
      <w:r w:rsidRPr="00CC278E">
        <w:t>County shall notify Contractor of any adjustments required to invoice.</w:t>
      </w:r>
    </w:p>
    <w:p w14:paraId="69FFB55D" w14:textId="34CA99CF" w:rsidR="00CC278E" w:rsidRDefault="00F9006C" w:rsidP="000352A4">
      <w:pPr>
        <w:pStyle w:val="Item1"/>
      </w:pPr>
      <w:r w:rsidRPr="00CC278E">
        <w:t xml:space="preserve">Invoices shall contain County PO number, invoice number, remit to </w:t>
      </w:r>
      <w:r w:rsidR="008D4116" w:rsidRPr="00CC278E">
        <w:t>address, itemized services description and price as quoted,</w:t>
      </w:r>
      <w:r w:rsidRPr="00CC278E">
        <w:t xml:space="preserve"> and shall be accompanied by</w:t>
      </w:r>
      <w:r w:rsidR="00CC278E">
        <w:t xml:space="preserve"> acceptable proof of </w:t>
      </w:r>
      <w:r w:rsidR="00563B4C">
        <w:t>services</w:t>
      </w:r>
      <w:r w:rsidR="00CC278E">
        <w:t>.</w:t>
      </w:r>
    </w:p>
    <w:p w14:paraId="11DDA082" w14:textId="77777777" w:rsidR="00F9006C" w:rsidRPr="00CC278E" w:rsidRDefault="00F9006C" w:rsidP="000352A4">
      <w:pPr>
        <w:pStyle w:val="Item1"/>
      </w:pPr>
      <w:r w:rsidRPr="00CC278E">
        <w:t>Contractor shall utilize standardized invoice upon request.</w:t>
      </w:r>
    </w:p>
    <w:p w14:paraId="7E634808" w14:textId="77777777" w:rsidR="00F9006C" w:rsidRPr="00A85450" w:rsidRDefault="00F9006C" w:rsidP="000352A4">
      <w:pPr>
        <w:pStyle w:val="Item1"/>
      </w:pPr>
      <w:r w:rsidRPr="00A85450">
        <w:t>Invoices shall only be issued by the Contractor who is awarded a contract.</w:t>
      </w:r>
    </w:p>
    <w:p w14:paraId="41CF4C93" w14:textId="77777777" w:rsidR="00F9006C" w:rsidRPr="00A85450" w:rsidRDefault="00F9006C" w:rsidP="000352A4">
      <w:pPr>
        <w:pStyle w:val="Item1"/>
      </w:pPr>
      <w:r w:rsidRPr="00A85450">
        <w:t>Payments will be issued to and invoices must be received from the same Contractor whose name is specified on the POs.</w:t>
      </w:r>
    </w:p>
    <w:p w14:paraId="48B96C02" w14:textId="77777777" w:rsidR="00F9006C" w:rsidRPr="00A85450" w:rsidRDefault="00F9006C" w:rsidP="000352A4">
      <w:pPr>
        <w:pStyle w:val="Item1"/>
      </w:pPr>
      <w:r w:rsidRPr="00A85450">
        <w:t>The County will pay Contractor monthly or as agreed upon, not to exceed the total</w:t>
      </w:r>
      <w:r w:rsidR="00BB1F9A">
        <w:t xml:space="preserve"> </w:t>
      </w:r>
      <w:r w:rsidR="001165A1" w:rsidRPr="00A85450">
        <w:t>quoted</w:t>
      </w:r>
      <w:r w:rsidR="001165A1" w:rsidRPr="00A85450">
        <w:rPr>
          <w:color w:val="FF0000"/>
        </w:rPr>
        <w:t xml:space="preserve"> </w:t>
      </w:r>
      <w:r w:rsidRPr="00A85450">
        <w:t>in the bid response.</w:t>
      </w:r>
    </w:p>
    <w:p w14:paraId="0C7162F2" w14:textId="77777777" w:rsidR="00F9006C" w:rsidRPr="00A85450" w:rsidRDefault="00F9006C" w:rsidP="000352A4">
      <w:pPr>
        <w:pStyle w:val="Heading2"/>
      </w:pPr>
      <w:bookmarkStart w:id="53" w:name="_Toc339364465"/>
      <w:bookmarkStart w:id="54" w:name="_Toc339364726"/>
      <w:bookmarkStart w:id="55" w:name="_Toc69454358"/>
      <w:r w:rsidRPr="00A85450">
        <w:t>ACCOUNT MANAGER</w:t>
      </w:r>
      <w:r w:rsidR="00B740B3" w:rsidRPr="00A85450">
        <w:t xml:space="preserve"> </w:t>
      </w:r>
      <w:r w:rsidRPr="00A85450">
        <w:t>/</w:t>
      </w:r>
      <w:r w:rsidR="00B740B3" w:rsidRPr="00A85450">
        <w:t xml:space="preserve"> </w:t>
      </w:r>
      <w:r w:rsidRPr="00A85450">
        <w:t>SUPPORT STAFF</w:t>
      </w:r>
      <w:bookmarkEnd w:id="53"/>
      <w:bookmarkEnd w:id="54"/>
      <w:bookmarkEnd w:id="55"/>
    </w:p>
    <w:p w14:paraId="74ED85B3" w14:textId="77777777" w:rsidR="00F9006C" w:rsidRPr="00A85450" w:rsidRDefault="00F9006C" w:rsidP="000352A4">
      <w:pPr>
        <w:pStyle w:val="Item1"/>
      </w:pPr>
      <w:r w:rsidRPr="00A85450">
        <w:t>Contractor shall provide a dedicated competent account manager who shall be responsible for the County account/contract.  The account manager shall receive al</w:t>
      </w:r>
      <w:r w:rsidRPr="005658C8">
        <w:rPr>
          <w:color w:val="000000"/>
        </w:rPr>
        <w:t xml:space="preserve">l orders from the County and shall be the primary contact for all issues regarding </w:t>
      </w:r>
      <w:r w:rsidR="00502F47" w:rsidRPr="005658C8">
        <w:rPr>
          <w:color w:val="000000"/>
        </w:rPr>
        <w:t>Bidder</w:t>
      </w:r>
      <w:r w:rsidRPr="005658C8">
        <w:rPr>
          <w:color w:val="000000"/>
        </w:rPr>
        <w:t xml:space="preserve">’s response to this </w:t>
      </w:r>
      <w:r w:rsidR="008C5F9A" w:rsidRPr="005658C8">
        <w:rPr>
          <w:color w:val="000000"/>
        </w:rPr>
        <w:t xml:space="preserve">RFP </w:t>
      </w:r>
      <w:r w:rsidRPr="005658C8">
        <w:rPr>
          <w:color w:val="000000"/>
        </w:rPr>
        <w:t xml:space="preserve">and any contract which may arise pursuant to this </w:t>
      </w:r>
      <w:r w:rsidR="008C5F9A" w:rsidRPr="005658C8">
        <w:rPr>
          <w:color w:val="000000"/>
        </w:rPr>
        <w:t>RFP</w:t>
      </w:r>
      <w:r w:rsidRPr="005658C8">
        <w:rPr>
          <w:color w:val="000000"/>
        </w:rPr>
        <w:t>.</w:t>
      </w:r>
    </w:p>
    <w:p w14:paraId="572F0F2C" w14:textId="77777777" w:rsidR="00F9006C" w:rsidRPr="00A85450" w:rsidRDefault="00F9006C" w:rsidP="000352A4">
      <w:pPr>
        <w:pStyle w:val="Item1"/>
      </w:pPr>
      <w:r w:rsidRPr="00A85450">
        <w:t>Contractor shall also provide adequate, competent support staff that shall be able to service the County during normal working hours, Monday through Friday.  Such representative(s) shall be knowledgeable about the contract, products</w:t>
      </w:r>
      <w:r w:rsidR="00B55BD1">
        <w:t xml:space="preserve"> and/or services</w:t>
      </w:r>
      <w:r w:rsidRPr="00A85450">
        <w:t xml:space="preserve"> offered and able to identify and resolve quickly any issues including but not limited to order and invoicing problems.</w:t>
      </w:r>
    </w:p>
    <w:p w14:paraId="43660199" w14:textId="77777777" w:rsidR="00F9006C" w:rsidRPr="00A85450" w:rsidRDefault="00F9006C" w:rsidP="000352A4">
      <w:pPr>
        <w:pStyle w:val="Item1"/>
      </w:pPr>
      <w:r w:rsidRPr="00A85450">
        <w:t>Contractor account manager shall be familiar with County requirements and standa</w:t>
      </w:r>
      <w:r w:rsidRPr="005658C8">
        <w:rPr>
          <w:color w:val="000000"/>
        </w:rPr>
        <w:t>rds and work with the</w:t>
      </w:r>
      <w:r w:rsidR="00BB5C42" w:rsidRPr="005658C8">
        <w:rPr>
          <w:color w:val="000000"/>
        </w:rPr>
        <w:t xml:space="preserve"> Alameda County Human Resources Services </w:t>
      </w:r>
      <w:r w:rsidRPr="005658C8">
        <w:rPr>
          <w:color w:val="000000"/>
        </w:rPr>
        <w:t xml:space="preserve">staff to </w:t>
      </w:r>
      <w:r w:rsidRPr="00A85450">
        <w:t xml:space="preserve">ensure that established standards are adhered to. </w:t>
      </w:r>
      <w:r w:rsidR="00AD79C6" w:rsidRPr="00A85450">
        <w:t xml:space="preserve"> </w:t>
      </w:r>
      <w:r w:rsidRPr="00A85450">
        <w:tab/>
      </w:r>
    </w:p>
    <w:p w14:paraId="3B5812AA" w14:textId="77777777" w:rsidR="00F9006C" w:rsidRPr="00A85450" w:rsidRDefault="00F9006C" w:rsidP="000352A4">
      <w:pPr>
        <w:pStyle w:val="Item1"/>
      </w:pPr>
      <w:r w:rsidRPr="00A85450">
        <w:t xml:space="preserve">Contractor account manager shall keep the County Specialist informed of requests from departments as required. </w:t>
      </w:r>
      <w:r w:rsidR="00AD79C6" w:rsidRPr="00A85450">
        <w:t xml:space="preserve"> </w:t>
      </w:r>
    </w:p>
    <w:p w14:paraId="3CD0D38F" w14:textId="77777777" w:rsidR="00DC5B16" w:rsidRPr="00A85450" w:rsidRDefault="00DC5B16" w:rsidP="003604EC">
      <w:pPr>
        <w:pStyle w:val="Heading1"/>
        <w:spacing w:after="240"/>
        <w:rPr>
          <w:b w:val="0"/>
        </w:rPr>
      </w:pPr>
      <w:bookmarkStart w:id="56" w:name="_Toc339364466"/>
      <w:bookmarkStart w:id="57" w:name="_Toc339364727"/>
      <w:bookmarkStart w:id="58" w:name="_Toc69454359"/>
      <w:r w:rsidRPr="00A85450">
        <w:t xml:space="preserve">INSTRUCTIONS TO </w:t>
      </w:r>
      <w:r w:rsidR="00502F47">
        <w:t>BIDDER</w:t>
      </w:r>
      <w:r w:rsidRPr="00A85450">
        <w:t>S</w:t>
      </w:r>
      <w:bookmarkEnd w:id="56"/>
      <w:bookmarkEnd w:id="57"/>
      <w:bookmarkEnd w:id="58"/>
    </w:p>
    <w:p w14:paraId="3250D996" w14:textId="77777777" w:rsidR="00DC5B16" w:rsidRPr="00A85450" w:rsidRDefault="00DC5B16" w:rsidP="000352A4">
      <w:pPr>
        <w:pStyle w:val="Heading2"/>
      </w:pPr>
      <w:bookmarkStart w:id="59" w:name="_Toc339364467"/>
      <w:bookmarkStart w:id="60" w:name="_Toc339364728"/>
      <w:bookmarkStart w:id="61" w:name="_Toc69454360"/>
      <w:r w:rsidRPr="00A85450">
        <w:t>COUNTY CONTACTS</w:t>
      </w:r>
      <w:bookmarkEnd w:id="59"/>
      <w:bookmarkEnd w:id="60"/>
      <w:bookmarkEnd w:id="61"/>
    </w:p>
    <w:p w14:paraId="62B811A7" w14:textId="77777777" w:rsidR="00DC5B16" w:rsidRPr="00A85450" w:rsidRDefault="00DC5B16" w:rsidP="003604EC">
      <w:pPr>
        <w:spacing w:after="240"/>
        <w:ind w:left="1440"/>
        <w:rPr>
          <w:rFonts w:ascii="Calibri" w:hAnsi="Calibri" w:cs="Calibri"/>
        </w:rPr>
      </w:pPr>
      <w:r w:rsidRPr="00A85450">
        <w:rPr>
          <w:rFonts w:ascii="Calibri" w:hAnsi="Calibri" w:cs="Calibri"/>
        </w:rPr>
        <w:t>G</w:t>
      </w:r>
      <w:r w:rsidR="002B1E6A">
        <w:rPr>
          <w:rFonts w:ascii="Calibri" w:hAnsi="Calibri" w:cs="Calibri"/>
        </w:rPr>
        <w:t>SA-Procurement</w:t>
      </w:r>
      <w:r w:rsidRPr="00A85450">
        <w:rPr>
          <w:rFonts w:ascii="Calibri" w:hAnsi="Calibri" w:cs="Calibri"/>
        </w:rPr>
        <w:t xml:space="preserve"> is managing the competitive process for this project on behalf of the County.  All contact during the competitive process is to be through the GSA</w:t>
      </w:r>
      <w:r w:rsidR="002B1E6A">
        <w:rPr>
          <w:rFonts w:ascii="Calibri" w:hAnsi="Calibri" w:cs="Calibri"/>
        </w:rPr>
        <w:t>-</w:t>
      </w:r>
      <w:r w:rsidR="0077067C">
        <w:rPr>
          <w:rFonts w:ascii="Calibri" w:hAnsi="Calibri" w:cs="Calibri"/>
        </w:rPr>
        <w:t>P</w:t>
      </w:r>
      <w:r w:rsidR="002B1E6A">
        <w:rPr>
          <w:rFonts w:ascii="Calibri" w:hAnsi="Calibri" w:cs="Calibri"/>
        </w:rPr>
        <w:t>rocurement</w:t>
      </w:r>
      <w:r w:rsidR="0036135F">
        <w:rPr>
          <w:rFonts w:ascii="Calibri" w:hAnsi="Calibri" w:cs="Calibri"/>
        </w:rPr>
        <w:t xml:space="preserve"> department</w:t>
      </w:r>
      <w:r w:rsidRPr="00A85450">
        <w:rPr>
          <w:rFonts w:ascii="Calibri" w:hAnsi="Calibri" w:cs="Calibri"/>
        </w:rPr>
        <w:t xml:space="preserve"> only.</w:t>
      </w:r>
    </w:p>
    <w:p w14:paraId="4A8A1C6B" w14:textId="77777777" w:rsidR="00DC5B16" w:rsidRPr="00A85450" w:rsidRDefault="00DC5B16" w:rsidP="003604EC">
      <w:pPr>
        <w:spacing w:after="240"/>
        <w:ind w:left="1440"/>
        <w:rPr>
          <w:rFonts w:ascii="Calibri" w:hAnsi="Calibri" w:cs="Calibri"/>
        </w:rPr>
      </w:pPr>
      <w:r w:rsidRPr="00A85450">
        <w:rPr>
          <w:rFonts w:ascii="Calibri" w:hAnsi="Calibri" w:cs="Calibri"/>
        </w:rPr>
        <w:t xml:space="preserve">The evaluation phase of the competitive process shall begin upon receipt of sealed bids until a contract has been awarded.  </w:t>
      </w:r>
      <w:r w:rsidR="00502F47" w:rsidRPr="005658C8">
        <w:rPr>
          <w:rFonts w:ascii="Calibri" w:hAnsi="Calibri" w:cs="Calibri"/>
          <w:color w:val="000000"/>
        </w:rPr>
        <w:t>Bidder</w:t>
      </w:r>
      <w:r w:rsidRPr="005658C8">
        <w:rPr>
          <w:rFonts w:ascii="Calibri" w:hAnsi="Calibri" w:cs="Calibri"/>
          <w:color w:val="000000"/>
        </w:rPr>
        <w:t xml:space="preserve">s shall not contact or lobby evaluators during the evaluation process.  Attempts by </w:t>
      </w:r>
      <w:r w:rsidR="00502F47" w:rsidRPr="005658C8">
        <w:rPr>
          <w:rFonts w:ascii="Calibri" w:hAnsi="Calibri" w:cs="Calibri"/>
          <w:color w:val="000000"/>
        </w:rPr>
        <w:t>Bidder</w:t>
      </w:r>
      <w:r w:rsidRPr="005658C8">
        <w:rPr>
          <w:rFonts w:ascii="Calibri" w:hAnsi="Calibri" w:cs="Calibri"/>
          <w:color w:val="000000"/>
        </w:rPr>
        <w:t xml:space="preserve"> to contact evaluators may result in disqualification of </w:t>
      </w:r>
      <w:r w:rsidR="00502F47" w:rsidRPr="005658C8">
        <w:rPr>
          <w:rFonts w:ascii="Calibri" w:hAnsi="Calibri" w:cs="Calibri"/>
          <w:color w:val="000000"/>
        </w:rPr>
        <w:t>Bidder</w:t>
      </w:r>
      <w:r w:rsidR="002B1E6A" w:rsidRPr="005658C8">
        <w:rPr>
          <w:rFonts w:ascii="Calibri" w:hAnsi="Calibri" w:cs="Calibri"/>
          <w:color w:val="000000"/>
        </w:rPr>
        <w:t>.</w:t>
      </w:r>
      <w:r w:rsidR="002B1E6A" w:rsidRPr="00A85450">
        <w:rPr>
          <w:rFonts w:ascii="Calibri" w:hAnsi="Calibri" w:cs="Calibri"/>
          <w:color w:val="FF0000"/>
        </w:rPr>
        <w:t xml:space="preserve">  </w:t>
      </w:r>
    </w:p>
    <w:p w14:paraId="2F710C2A" w14:textId="77777777" w:rsidR="00DC5B16" w:rsidRPr="00A85450" w:rsidRDefault="00362FFD" w:rsidP="003604EC">
      <w:pPr>
        <w:spacing w:after="240"/>
        <w:ind w:left="1440"/>
        <w:rPr>
          <w:rFonts w:ascii="Calibri" w:hAnsi="Calibri" w:cs="Calibri"/>
        </w:rPr>
      </w:pPr>
      <w:r>
        <w:rPr>
          <w:rFonts w:ascii="Calibri" w:hAnsi="Calibri" w:cs="Calibri"/>
        </w:rPr>
        <w:t>Contact Information for t</w:t>
      </w:r>
      <w:r w:rsidRPr="005658C8">
        <w:rPr>
          <w:rFonts w:ascii="Calibri" w:hAnsi="Calibri" w:cs="Calibri"/>
          <w:color w:val="000000"/>
        </w:rPr>
        <w:t>his RFP:</w:t>
      </w:r>
    </w:p>
    <w:p w14:paraId="1EEC7230" w14:textId="77777777" w:rsidR="00B02CD5" w:rsidRPr="005658C8" w:rsidRDefault="00D1386A" w:rsidP="00BE383C">
      <w:pPr>
        <w:ind w:left="2160"/>
        <w:rPr>
          <w:rFonts w:ascii="Calibri" w:hAnsi="Calibri" w:cs="Calibri"/>
          <w:color w:val="000000"/>
        </w:rPr>
      </w:pPr>
      <w:r w:rsidRPr="005658C8">
        <w:rPr>
          <w:rFonts w:ascii="Calibri" w:hAnsi="Calibri" w:cs="Calibri"/>
          <w:color w:val="000000"/>
        </w:rPr>
        <w:t>Paul Biondi</w:t>
      </w:r>
      <w:r w:rsidR="008C5F9A" w:rsidRPr="005658C8">
        <w:rPr>
          <w:rFonts w:ascii="Calibri" w:hAnsi="Calibri" w:cs="Calibri"/>
          <w:color w:val="000000"/>
        </w:rPr>
        <w:t xml:space="preserve">, </w:t>
      </w:r>
      <w:r w:rsidR="0036135F" w:rsidRPr="005658C8">
        <w:rPr>
          <w:rFonts w:ascii="Calibri" w:hAnsi="Calibri" w:cs="Calibri"/>
          <w:color w:val="000000"/>
        </w:rPr>
        <w:t>Procurement &amp; Contracts Specialist</w:t>
      </w:r>
      <w:r w:rsidR="008C5F9A" w:rsidRPr="005658C8">
        <w:rPr>
          <w:rFonts w:ascii="Calibri" w:hAnsi="Calibri" w:cs="Calibri"/>
          <w:color w:val="000000"/>
        </w:rPr>
        <w:t xml:space="preserve"> </w:t>
      </w:r>
    </w:p>
    <w:p w14:paraId="6FE5677D" w14:textId="77777777" w:rsidR="00BE383C" w:rsidRPr="00A85450" w:rsidRDefault="002B1E6A" w:rsidP="00BE383C">
      <w:pPr>
        <w:ind w:left="2160"/>
        <w:rPr>
          <w:rFonts w:ascii="Calibri" w:hAnsi="Calibri" w:cs="Calibri"/>
        </w:rPr>
      </w:pPr>
      <w:r>
        <w:rPr>
          <w:rFonts w:ascii="Calibri" w:hAnsi="Calibri" w:cs="Calibri"/>
        </w:rPr>
        <w:t>Alameda County, GSA-Procurement</w:t>
      </w:r>
    </w:p>
    <w:p w14:paraId="4EC00E43" w14:textId="77777777" w:rsidR="00BE383C" w:rsidRPr="00A85450" w:rsidRDefault="00BE383C" w:rsidP="00BE383C">
      <w:pPr>
        <w:ind w:left="2160"/>
        <w:rPr>
          <w:rFonts w:ascii="Calibri" w:hAnsi="Calibri" w:cs="Calibri"/>
        </w:rPr>
      </w:pPr>
      <w:r w:rsidRPr="00A85450">
        <w:rPr>
          <w:rFonts w:ascii="Calibri" w:hAnsi="Calibri" w:cs="Calibri"/>
        </w:rPr>
        <w:t>1401 Lakeside Drive, Suite 907</w:t>
      </w:r>
    </w:p>
    <w:p w14:paraId="38EFF0E3" w14:textId="77777777" w:rsidR="00BE383C" w:rsidRPr="00A85450" w:rsidRDefault="00BE383C" w:rsidP="00BE383C">
      <w:pPr>
        <w:ind w:left="2160"/>
        <w:rPr>
          <w:rFonts w:ascii="Calibri" w:hAnsi="Calibri" w:cs="Calibri"/>
        </w:rPr>
      </w:pPr>
      <w:r w:rsidRPr="00A85450">
        <w:rPr>
          <w:rFonts w:ascii="Calibri" w:hAnsi="Calibri" w:cs="Calibri"/>
        </w:rPr>
        <w:t>Oakland, CA  94612</w:t>
      </w:r>
    </w:p>
    <w:p w14:paraId="67F9186B" w14:textId="77777777" w:rsidR="00BE383C" w:rsidRPr="00A85450" w:rsidRDefault="00BE383C" w:rsidP="00BE383C">
      <w:pPr>
        <w:ind w:left="2160"/>
        <w:rPr>
          <w:rFonts w:ascii="Calibri" w:hAnsi="Calibri" w:cs="Calibri"/>
        </w:rPr>
      </w:pPr>
      <w:r w:rsidRPr="00A85450">
        <w:rPr>
          <w:rFonts w:ascii="Calibri" w:hAnsi="Calibri" w:cs="Calibri"/>
        </w:rPr>
        <w:t xml:space="preserve">E-Mail:  </w:t>
      </w:r>
      <w:hyperlink r:id="rId41" w:history="1">
        <w:r w:rsidR="00D1386A" w:rsidRPr="001C7E30">
          <w:rPr>
            <w:rStyle w:val="Hyperlink"/>
            <w:rFonts w:ascii="Calibri" w:hAnsi="Calibri" w:cs="Calibri"/>
          </w:rPr>
          <w:t>paul.biondi@acgov.org</w:t>
        </w:r>
      </w:hyperlink>
      <w:r w:rsidR="00362FFD">
        <w:rPr>
          <w:rFonts w:ascii="Calibri" w:hAnsi="Calibri" w:cs="Calibri"/>
          <w:color w:val="FF0000"/>
        </w:rPr>
        <w:t xml:space="preserve"> </w:t>
      </w:r>
      <w:r w:rsidR="008C5F9A" w:rsidRPr="00A85450">
        <w:rPr>
          <w:rFonts w:ascii="Calibri" w:hAnsi="Calibri" w:cs="Calibri"/>
        </w:rPr>
        <w:t xml:space="preserve"> </w:t>
      </w:r>
    </w:p>
    <w:p w14:paraId="5A2AA68C" w14:textId="77777777" w:rsidR="00366ABD" w:rsidRPr="005658C8" w:rsidRDefault="00617190" w:rsidP="00BE383C">
      <w:pPr>
        <w:ind w:left="2160"/>
        <w:rPr>
          <w:rFonts w:ascii="Calibri" w:hAnsi="Calibri" w:cs="Calibri"/>
          <w:color w:val="000000"/>
        </w:rPr>
      </w:pPr>
      <w:r>
        <w:rPr>
          <w:rFonts w:ascii="Calibri" w:hAnsi="Calibri" w:cs="Calibri"/>
        </w:rPr>
        <w:t>Phone</w:t>
      </w:r>
      <w:r w:rsidR="00BE383C" w:rsidRPr="00A85450">
        <w:rPr>
          <w:rFonts w:ascii="Calibri" w:hAnsi="Calibri" w:cs="Calibri"/>
        </w:rPr>
        <w:t>:</w:t>
      </w:r>
      <w:r w:rsidR="00BE383C" w:rsidRPr="005658C8">
        <w:rPr>
          <w:rFonts w:ascii="Calibri" w:hAnsi="Calibri" w:cs="Calibri"/>
          <w:color w:val="000000"/>
        </w:rPr>
        <w:t xml:space="preserve"> </w:t>
      </w:r>
      <w:r w:rsidR="00F37D41" w:rsidRPr="005658C8">
        <w:rPr>
          <w:rFonts w:ascii="Calibri" w:hAnsi="Calibri" w:cs="Calibri"/>
          <w:color w:val="000000"/>
        </w:rPr>
        <w:t xml:space="preserve">(510) </w:t>
      </w:r>
      <w:r w:rsidR="00D1386A" w:rsidRPr="005658C8">
        <w:rPr>
          <w:rFonts w:ascii="Calibri" w:hAnsi="Calibri" w:cs="Calibri"/>
          <w:color w:val="000000"/>
        </w:rPr>
        <w:t>208-9613</w:t>
      </w:r>
      <w:r w:rsidR="00F37D41" w:rsidRPr="005658C8">
        <w:rPr>
          <w:rFonts w:ascii="Calibri" w:hAnsi="Calibri" w:cs="Calibri"/>
          <w:color w:val="000000"/>
        </w:rPr>
        <w:t xml:space="preserve"> </w:t>
      </w:r>
    </w:p>
    <w:p w14:paraId="3144355B" w14:textId="77777777" w:rsidR="004B192E" w:rsidRPr="00A85450" w:rsidRDefault="004B192E" w:rsidP="00BE383C">
      <w:pPr>
        <w:ind w:left="2160"/>
        <w:rPr>
          <w:rFonts w:ascii="Calibri" w:hAnsi="Calibri" w:cs="Calibri"/>
        </w:rPr>
      </w:pPr>
    </w:p>
    <w:p w14:paraId="20BFBE80" w14:textId="5479451A" w:rsidR="00DC5B16" w:rsidRPr="00A85450" w:rsidRDefault="00DC5B16" w:rsidP="003604EC">
      <w:pPr>
        <w:spacing w:after="240"/>
        <w:ind w:left="1440"/>
        <w:rPr>
          <w:rFonts w:ascii="Calibri" w:hAnsi="Calibri" w:cs="Calibri"/>
        </w:rPr>
      </w:pPr>
      <w:r w:rsidRPr="000531EA">
        <w:rPr>
          <w:rFonts w:ascii="Calibri" w:hAnsi="Calibri" w:cs="Calibri"/>
        </w:rPr>
        <w:t xml:space="preserve">The GSA Contracting Opportunities website will be the official notification posting place of all Requests for Interest, Proposals, Quotes and Addenda.  Go to </w:t>
      </w:r>
      <w:hyperlink r:id="rId42" w:history="1">
        <w:r w:rsidR="00205BDA" w:rsidRPr="00205BDA">
          <w:rPr>
            <w:rFonts w:ascii="Calibri" w:hAnsi="Calibri" w:cs="Calibri"/>
            <w:color w:val="0000FF"/>
            <w:u w:val="single"/>
          </w:rPr>
          <w:t>Alameda County Current Contracting Opportunities</w:t>
        </w:r>
      </w:hyperlink>
      <w:r w:rsidRPr="000531EA">
        <w:rPr>
          <w:rFonts w:ascii="Calibri" w:hAnsi="Calibri" w:cs="Calibri"/>
        </w:rPr>
        <w:t xml:space="preserve"> to view current contracting opportunities.</w:t>
      </w:r>
    </w:p>
    <w:p w14:paraId="76FBF130" w14:textId="77777777" w:rsidR="00DC5B16" w:rsidRPr="00A85450" w:rsidRDefault="00DC5B16" w:rsidP="000352A4">
      <w:pPr>
        <w:pStyle w:val="Heading2"/>
      </w:pPr>
      <w:bookmarkStart w:id="62" w:name="_Toc339364468"/>
      <w:bookmarkStart w:id="63" w:name="_Toc339364729"/>
      <w:bookmarkStart w:id="64" w:name="_Toc69454361"/>
      <w:r w:rsidRPr="00A85450">
        <w:t>SUBMITTAL OF BIDS</w:t>
      </w:r>
      <w:bookmarkEnd w:id="62"/>
      <w:bookmarkEnd w:id="63"/>
      <w:bookmarkEnd w:id="64"/>
    </w:p>
    <w:p w14:paraId="3A60C396" w14:textId="77777777" w:rsidR="00FA1C44" w:rsidRDefault="00FA1C44" w:rsidP="00FA1C44">
      <w:pPr>
        <w:pStyle w:val="Item1"/>
      </w:pPr>
      <w:r w:rsidRPr="00A85450">
        <w:t xml:space="preserve">All bids must be </w:t>
      </w:r>
      <w:r>
        <w:t xml:space="preserve">completed </w:t>
      </w:r>
      <w:r w:rsidRPr="00862F73">
        <w:t xml:space="preserve">and successfully </w:t>
      </w:r>
      <w:r w:rsidR="002B141F">
        <w:t>uploaded</w:t>
      </w:r>
      <w:r w:rsidRPr="00862F73">
        <w:t xml:space="preserve"> through Alameda County </w:t>
      </w:r>
      <w:r w:rsidR="00581BF8">
        <w:t>EZ</w:t>
      </w:r>
      <w:r w:rsidR="00D757E3">
        <w:t xml:space="preserve">Sourcing Supplier Portal </w:t>
      </w:r>
      <w:r w:rsidRPr="00862F73">
        <w:t xml:space="preserve">BY 2:00 p.m. on the due date specified in the Calendar of Events.  Technical difficulties in downloading/submitting documents through the Alameda County </w:t>
      </w:r>
      <w:r w:rsidR="00581BF8">
        <w:t>EZ</w:t>
      </w:r>
      <w:r w:rsidR="00D757E3">
        <w:t xml:space="preserve">Sourcing Supplier Portal </w:t>
      </w:r>
      <w:r w:rsidRPr="00862F73">
        <w:t>shall not extend the due date and time.</w:t>
      </w:r>
    </w:p>
    <w:p w14:paraId="2D3C22CA" w14:textId="77777777" w:rsidR="00FA1C44" w:rsidRDefault="00502F47" w:rsidP="00FA1C44">
      <w:pPr>
        <w:pStyle w:val="Item1"/>
      </w:pPr>
      <w:r>
        <w:t>Bidder</w:t>
      </w:r>
      <w:r w:rsidR="00FA1C44" w:rsidRPr="004E537C">
        <w:t xml:space="preserve">s </w:t>
      </w:r>
      <w:r w:rsidR="00FA1C44" w:rsidRPr="004E537C">
        <w:rPr>
          <w:b/>
          <w:u w:val="single"/>
        </w:rPr>
        <w:t>must</w:t>
      </w:r>
      <w:r w:rsidR="00FD1524">
        <w:t xml:space="preserve"> submit </w:t>
      </w:r>
      <w:r w:rsidR="00E036F8">
        <w:t xml:space="preserve">an </w:t>
      </w:r>
      <w:r w:rsidR="00FA1C44" w:rsidRPr="004E537C">
        <w:t>electronic copy of their proposal</w:t>
      </w:r>
      <w:r w:rsidR="00617190">
        <w:t xml:space="preserve"> and</w:t>
      </w:r>
      <w:r w:rsidR="00FA1C44" w:rsidRPr="004E537C">
        <w:t xml:space="preserve"> must be in a single file (PDF with O</w:t>
      </w:r>
      <w:r w:rsidR="00E036F8">
        <w:t xml:space="preserve">ptical </w:t>
      </w:r>
      <w:r w:rsidR="00FA1C44" w:rsidRPr="004E537C">
        <w:t>C</w:t>
      </w:r>
      <w:r w:rsidR="00E036F8">
        <w:t xml:space="preserve">haracter </w:t>
      </w:r>
      <w:r w:rsidR="00FA1C44" w:rsidRPr="004E537C">
        <w:t>R</w:t>
      </w:r>
      <w:r w:rsidR="00E036F8">
        <w:t>e</w:t>
      </w:r>
      <w:r w:rsidR="00F447C6">
        <w:t>cog</w:t>
      </w:r>
      <w:r w:rsidR="00E036F8">
        <w:t>nition (OCR)</w:t>
      </w:r>
      <w:r w:rsidR="00FA1C44" w:rsidRPr="004E537C">
        <w:t xml:space="preserve"> preferred</w:t>
      </w:r>
      <w:r w:rsidR="00617190">
        <w:t xml:space="preserve">). Proposal shall include </w:t>
      </w:r>
      <w:r w:rsidR="00FA1C44" w:rsidRPr="004E537C">
        <w:t xml:space="preserve">Exhibit A – Bid Response Packet, including additional required documentation.  </w:t>
      </w:r>
    </w:p>
    <w:p w14:paraId="770F7C4A" w14:textId="77777777" w:rsidR="00FD1524" w:rsidRDefault="00502F47" w:rsidP="00FA1C44">
      <w:pPr>
        <w:pStyle w:val="Item1"/>
      </w:pPr>
      <w:r>
        <w:t>Bidder</w:t>
      </w:r>
      <w:r w:rsidR="00FD1524" w:rsidRPr="004E537C">
        <w:t xml:space="preserve">s </w:t>
      </w:r>
      <w:r w:rsidR="00FD1524" w:rsidRPr="004E537C">
        <w:rPr>
          <w:b/>
          <w:u w:val="single"/>
        </w:rPr>
        <w:t>must</w:t>
      </w:r>
      <w:r w:rsidR="00FD1524">
        <w:t xml:space="preserve"> submit pricing on the Excel Spreadsheet – Bid Form</w:t>
      </w:r>
      <w:r w:rsidR="00D1386A">
        <w:t xml:space="preserve"> in EZSourcing Supplier Portal.</w:t>
      </w:r>
    </w:p>
    <w:p w14:paraId="28202C14" w14:textId="77777777" w:rsidR="00FA1C44" w:rsidRPr="00A85450" w:rsidRDefault="00FA1C44" w:rsidP="00FA1C44">
      <w:pPr>
        <w:pStyle w:val="Item1"/>
      </w:pPr>
      <w:r w:rsidRPr="00A85450">
        <w:t>No email (electronic) or facsimile bids will be considered.</w:t>
      </w:r>
    </w:p>
    <w:p w14:paraId="7547C538" w14:textId="77777777" w:rsidR="00FA1C44" w:rsidRPr="00A85450" w:rsidRDefault="00FA1C44" w:rsidP="00FA1C44">
      <w:pPr>
        <w:pStyle w:val="Item1"/>
      </w:pPr>
      <w:r w:rsidRPr="00A85450">
        <w:t xml:space="preserve">All costs required for the preparation and submission of a bid shall be borne by </w:t>
      </w:r>
      <w:r w:rsidR="00502F47">
        <w:t>Bidder</w:t>
      </w:r>
      <w:r w:rsidRPr="00A85450">
        <w:t xml:space="preserve">. </w:t>
      </w:r>
    </w:p>
    <w:p w14:paraId="5D65D9E5" w14:textId="77777777" w:rsidR="00FA1C44" w:rsidRPr="00A85450" w:rsidRDefault="00FA1C44" w:rsidP="00FA1C44">
      <w:pPr>
        <w:pStyle w:val="Item1"/>
      </w:pPr>
      <w:r w:rsidRPr="00A85450">
        <w:t>Only one bid response will be accepted from any one person, partnership, corporation, or other entity; however, several alternatives may be included in one response.  For purposes of this requirement, “partnership” shall mean, and is limited to, a legal partnership formed under one or more of the provisions of the California or other state’s Corporations Code or an equivalent statute.</w:t>
      </w:r>
    </w:p>
    <w:p w14:paraId="27651D67" w14:textId="57C06D8B" w:rsidR="00FA1C44" w:rsidRPr="00A85450" w:rsidRDefault="00FA1C44" w:rsidP="00FA1C44">
      <w:pPr>
        <w:pStyle w:val="Item1"/>
      </w:pPr>
      <w:r w:rsidRPr="00A85450">
        <w:t>All other information regarding the bid responses will be held as confidential until such ti</w:t>
      </w:r>
      <w:r w:rsidRPr="005658C8">
        <w:rPr>
          <w:color w:val="000000"/>
        </w:rPr>
        <w:t xml:space="preserve">me as the County Selection </w:t>
      </w:r>
      <w:r w:rsidR="008D4116" w:rsidRPr="005658C8">
        <w:rPr>
          <w:color w:val="000000"/>
        </w:rPr>
        <w:t>Committee has</w:t>
      </w:r>
      <w:r w:rsidRPr="005658C8">
        <w:rPr>
          <w:color w:val="000000"/>
        </w:rPr>
        <w:t xml:space="preserve"> completed its evaluation, a recommended award has been made by the County Selection Committee, an</w:t>
      </w:r>
      <w:r w:rsidRPr="00A85450">
        <w:t xml:space="preserve">d the contract has been fully negotiated with the intended awardee named in the </w:t>
      </w:r>
      <w:r>
        <w:t>recommendatio</w:t>
      </w:r>
      <w:r w:rsidRPr="005658C8">
        <w:rPr>
          <w:color w:val="000000"/>
        </w:rPr>
        <w:t xml:space="preserve">n to award/non-award notification(s).  The submitted proposals shall be made available upon request no later than five </w:t>
      </w:r>
      <w:r w:rsidR="00735A44" w:rsidRPr="005658C8">
        <w:rPr>
          <w:color w:val="000000"/>
        </w:rPr>
        <w:t>calendar</w:t>
      </w:r>
      <w:r w:rsidRPr="005658C8">
        <w:rPr>
          <w:color w:val="000000"/>
        </w:rPr>
        <w:t xml:space="preserve"> days before the recommendation to award and enter into a contract is scheduled to be heard by the Board of Supervisors.  All part</w:t>
      </w:r>
      <w:r w:rsidRPr="00A85450">
        <w:t xml:space="preserve">ies submitting proposals, either qualified or unqualified, will </w:t>
      </w:r>
      <w:r w:rsidR="001810AF">
        <w:t>be sent</w:t>
      </w:r>
      <w:r w:rsidRPr="00A85450">
        <w:t xml:space="preserve"> </w:t>
      </w:r>
      <w:r>
        <w:t xml:space="preserve">recommend </w:t>
      </w:r>
      <w:r w:rsidRPr="00A85450">
        <w:t xml:space="preserve">to award/non-award notification(s), which will include the name of the </w:t>
      </w:r>
      <w:r w:rsidR="00502F47">
        <w:t>Bidder</w:t>
      </w:r>
      <w:r w:rsidRPr="00A85450">
        <w:t xml:space="preserve"> to be recommended for award of this project.  In addition, award information will be posted on the County’s “Contracting Opportunities” website, mentioned above.</w:t>
      </w:r>
    </w:p>
    <w:p w14:paraId="6D25D1E1" w14:textId="77777777" w:rsidR="00FA1C44" w:rsidRPr="00A85450" w:rsidRDefault="00FA1C44" w:rsidP="00FA1C44">
      <w:pPr>
        <w:pStyle w:val="Item1"/>
      </w:pPr>
      <w:r w:rsidRPr="00A85450">
        <w:t xml:space="preserve">Each bid received, with the name of the </w:t>
      </w:r>
      <w:r w:rsidR="00502F47">
        <w:t>Bidder</w:t>
      </w:r>
      <w:r w:rsidRPr="00A85450">
        <w:t>, shall be entered on a record, and each record with the successful bid indicated thereon shall, after the award of the order or contract, be open to public inspection.</w:t>
      </w:r>
    </w:p>
    <w:p w14:paraId="5EF1A04B" w14:textId="77777777" w:rsidR="00FA1C44" w:rsidRPr="00A85450" w:rsidRDefault="00FA1C44" w:rsidP="00FA1C44">
      <w:pPr>
        <w:pStyle w:val="Item1"/>
      </w:pPr>
      <w:r w:rsidRPr="00A85450">
        <w:t xml:space="preserve">California Government Code Section 4552:  In submitting a bid to a public purchasing body, the </w:t>
      </w:r>
      <w:r w:rsidR="00502F47">
        <w:t>Bidder</w:t>
      </w:r>
      <w:r w:rsidRPr="00A85450">
        <w:t xml:space="preserve">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sidR="00502F47">
        <w:t>Bidder</w:t>
      </w:r>
      <w:r w:rsidRPr="00A85450">
        <w:t xml:space="preserve"> for sale to the purchasing body pursuant to the bid.  Such assignment shall be made and become effective at the time the purchasing body tenders final payment to the </w:t>
      </w:r>
      <w:r w:rsidR="00502F47">
        <w:t>Bidder</w:t>
      </w:r>
      <w:r w:rsidRPr="00A85450">
        <w:t>.</w:t>
      </w:r>
    </w:p>
    <w:p w14:paraId="769F4B50" w14:textId="77777777" w:rsidR="00FA1C44" w:rsidRPr="00A85450" w:rsidRDefault="00502F47" w:rsidP="00FA1C44">
      <w:pPr>
        <w:pStyle w:val="Item1"/>
      </w:pPr>
      <w:r>
        <w:t>Bidder</w:t>
      </w:r>
      <w:r w:rsidR="00FA1C44" w:rsidRPr="00A85450">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It may also be considered fraud and the Contractor may be subject to criminal prosecution.</w:t>
      </w:r>
    </w:p>
    <w:p w14:paraId="581935BF" w14:textId="77777777" w:rsidR="00FA1C44" w:rsidRPr="00A85450" w:rsidRDefault="00FA1C44" w:rsidP="00FA1C44">
      <w:pPr>
        <w:pStyle w:val="Item1"/>
      </w:pPr>
      <w:r w:rsidRPr="00A85450">
        <w:t xml:space="preserve">The undersigned </w:t>
      </w:r>
      <w:r w:rsidR="00502F47">
        <w:t>Bidder</w:t>
      </w:r>
      <w:r w:rsidRPr="00A85450">
        <w:t xml:space="preserve"> certifies that it is, at the time of bidding, and shall be throughout the period of the contract, licensed by the State of California to do the type of work required under the terms of the Contract Documents.  </w:t>
      </w:r>
      <w:r w:rsidR="00502F47">
        <w:t>Bidder</w:t>
      </w:r>
      <w:r w:rsidRPr="00A85450">
        <w:t xml:space="preserve"> further certifies that it is regularly engaged in the general class and type of work called for in the Bid Documents.</w:t>
      </w:r>
    </w:p>
    <w:p w14:paraId="5A2FB9A0" w14:textId="77777777" w:rsidR="00FA1C44" w:rsidRPr="00A85450" w:rsidRDefault="00FA1C44" w:rsidP="00FA1C44">
      <w:pPr>
        <w:pStyle w:val="Item1"/>
      </w:pPr>
      <w:r w:rsidRPr="00A85450">
        <w:t xml:space="preserve">The undersigned </w:t>
      </w:r>
      <w:r w:rsidR="00502F47">
        <w:t>Bidder</w:t>
      </w:r>
      <w:r w:rsidRPr="00A85450">
        <w:t xml:space="preserve"> 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3F115C6" w14:textId="77777777" w:rsidR="005A41A8" w:rsidRPr="00A85450" w:rsidRDefault="00FA1C44" w:rsidP="00FA1C44">
      <w:pPr>
        <w:pStyle w:val="Item1"/>
      </w:pPr>
      <w:r w:rsidRPr="00A85450">
        <w:t>It is understood that County reserves the right to reject this bid and that the bid shall remain open to acceptance and is irrevocable for a period of</w:t>
      </w:r>
      <w:r w:rsidRPr="005658C8">
        <w:rPr>
          <w:color w:val="000000"/>
        </w:rPr>
        <w:t xml:space="preserve"> </w:t>
      </w:r>
      <w:r w:rsidR="00E220B6" w:rsidRPr="005658C8">
        <w:rPr>
          <w:color w:val="000000"/>
        </w:rPr>
        <w:t>180 days</w:t>
      </w:r>
      <w:r w:rsidRPr="00A85450">
        <w:t>, unless otherwise specified in the Bid Documents.</w:t>
      </w:r>
    </w:p>
    <w:p w14:paraId="02DD474B" w14:textId="77777777" w:rsidR="00DC5B16" w:rsidRPr="00A85450" w:rsidRDefault="00DC5B16" w:rsidP="000352A4">
      <w:pPr>
        <w:pStyle w:val="Heading2"/>
      </w:pPr>
      <w:bookmarkStart w:id="65" w:name="_Toc339364469"/>
      <w:bookmarkStart w:id="66" w:name="_Toc339364730"/>
      <w:bookmarkStart w:id="67" w:name="_Toc69454362"/>
      <w:r w:rsidRPr="00A85450">
        <w:t>RESPONSE FORMAT</w:t>
      </w:r>
      <w:bookmarkEnd w:id="65"/>
      <w:bookmarkEnd w:id="66"/>
      <w:bookmarkEnd w:id="67"/>
    </w:p>
    <w:p w14:paraId="7E04AD2F" w14:textId="77777777" w:rsidR="00FA1C44" w:rsidRDefault="00FA1C44" w:rsidP="000352A4">
      <w:pPr>
        <w:pStyle w:val="Item1"/>
      </w:pPr>
      <w:r>
        <w:t>Bid responses must be submitted online through Alameda County</w:t>
      </w:r>
      <w:r w:rsidR="00D757E3">
        <w:t xml:space="preserve"> </w:t>
      </w:r>
      <w:r w:rsidR="00AD6BCB">
        <w:t>EZ</w:t>
      </w:r>
      <w:r w:rsidR="00D757E3">
        <w:t>Sourcing Supplier Portal</w:t>
      </w:r>
      <w:r>
        <w:t>.</w:t>
      </w:r>
    </w:p>
    <w:p w14:paraId="1474D2F9" w14:textId="77777777" w:rsidR="00DC5B16" w:rsidRPr="00A85450" w:rsidRDefault="00DC5B16" w:rsidP="000352A4">
      <w:pPr>
        <w:pStyle w:val="Item1"/>
      </w:pPr>
      <w:r w:rsidRPr="00A85450">
        <w:t>Bid responses are to be straightforward, clear, concise and specific to the information requested.</w:t>
      </w:r>
    </w:p>
    <w:p w14:paraId="60CE5E6A" w14:textId="77777777" w:rsidR="00DC5B16" w:rsidRDefault="00DC5B16" w:rsidP="000352A4">
      <w:pPr>
        <w:pStyle w:val="Item1"/>
      </w:pPr>
      <w:r w:rsidRPr="00A85450">
        <w:t>In order for bids to be considered comp</w:t>
      </w:r>
      <w:r w:rsidR="00031AC5" w:rsidRPr="00A85450">
        <w:t xml:space="preserve">lete, </w:t>
      </w:r>
      <w:r w:rsidR="00502F47">
        <w:t>Bidder</w:t>
      </w:r>
      <w:r w:rsidRPr="00A85450">
        <w:t xml:space="preserve"> </w:t>
      </w:r>
      <w:r w:rsidRPr="00A85450">
        <w:rPr>
          <w:b/>
          <w:u w:val="single"/>
        </w:rPr>
        <w:t>must</w:t>
      </w:r>
      <w:r w:rsidRPr="00A85450">
        <w:rPr>
          <w:b/>
        </w:rPr>
        <w:t xml:space="preserve"> </w:t>
      </w:r>
      <w:r w:rsidRPr="00A85450">
        <w:t xml:space="preserve">provide </w:t>
      </w:r>
      <w:r w:rsidR="00557D31" w:rsidRPr="00A85450">
        <w:t xml:space="preserve">responses to </w:t>
      </w:r>
      <w:r w:rsidRPr="00A85450">
        <w:t xml:space="preserve">all information requested.  See </w:t>
      </w:r>
      <w:r w:rsidR="00BF18D8" w:rsidRPr="00A85450">
        <w:t>Exhibit A – B</w:t>
      </w:r>
      <w:r w:rsidR="00FD0E49" w:rsidRPr="00A85450">
        <w:t>id Response Packet</w:t>
      </w:r>
      <w:r w:rsidR="00CB5254">
        <w:t>.</w:t>
      </w:r>
    </w:p>
    <w:p w14:paraId="6808FF0B" w14:textId="4A6E0BA9" w:rsidR="00CC4F55" w:rsidRPr="00AE4871" w:rsidRDefault="00DE6D93" w:rsidP="00973FF1">
      <w:pPr>
        <w:pStyle w:val="Item1"/>
      </w:pPr>
      <w:r w:rsidRPr="009D5707">
        <w:t>Bid responses, in whole or in part, are NOT to be marked confidential or proprietary.  County may refuse to consider any bid response or part thereof so marked.  Bid responses subm</w:t>
      </w:r>
      <w:r>
        <w:t>itted in response to</w:t>
      </w:r>
      <w:r w:rsidRPr="00F85D6C">
        <w:t xml:space="preserve"> th</w:t>
      </w:r>
      <w:r w:rsidRPr="005658C8">
        <w:rPr>
          <w:color w:val="000000"/>
        </w:rPr>
        <w:t xml:space="preserve">is </w:t>
      </w:r>
      <w:r w:rsidR="00A44F60" w:rsidRPr="005658C8">
        <w:rPr>
          <w:color w:val="000000"/>
        </w:rPr>
        <w:t>RFP</w:t>
      </w:r>
      <w:r w:rsidRPr="005658C8">
        <w:rPr>
          <w:color w:val="000000"/>
        </w:rPr>
        <w:t xml:space="preserve"> may</w:t>
      </w:r>
      <w:r w:rsidRPr="00F85D6C">
        <w:t xml:space="preserve"> be subject to public disclosure.  County shall not be liable in any way for </w:t>
      </w:r>
      <w:r w:rsidRPr="009D5707">
        <w:t>disclosure of any such records.</w:t>
      </w:r>
      <w:r>
        <w:t xml:space="preserve">  </w:t>
      </w:r>
      <w:r w:rsidRPr="00A85450">
        <w:t xml:space="preserve">Please refer to the County’s website at: </w:t>
      </w:r>
      <w:hyperlink r:id="rId43" w:history="1">
        <w:r w:rsidR="00D27FE8" w:rsidRPr="00D27FE8">
          <w:rPr>
            <w:rFonts w:asciiTheme="minorHAnsi" w:hAnsiTheme="minorHAnsi" w:cstheme="minorHAnsi"/>
            <w:color w:val="0000FF"/>
            <w:u w:val="single"/>
          </w:rPr>
          <w:t>Alameda County Proprietary and Confidential Information Policies</w:t>
        </w:r>
      </w:hyperlink>
      <w:r w:rsidRPr="00AE4871">
        <w:rPr>
          <w:color w:val="0000FF"/>
        </w:rPr>
        <w:t xml:space="preserve"> </w:t>
      </w:r>
      <w:r w:rsidRPr="00A85450">
        <w:t>for more information</w:t>
      </w:r>
      <w:r w:rsidR="008D4116">
        <w:t>.</w:t>
      </w:r>
    </w:p>
    <w:p w14:paraId="3C2D3079" w14:textId="77777777" w:rsidR="002A42B5" w:rsidRPr="00A85450" w:rsidRDefault="002A42B5" w:rsidP="002032F7">
      <w:pPr>
        <w:pStyle w:val="PlainText"/>
        <w:jc w:val="center"/>
        <w:rPr>
          <w:rFonts w:ascii="Calibri" w:hAnsi="Calibri" w:cs="Calibri"/>
          <w:b/>
          <w:caps/>
          <w:sz w:val="32"/>
          <w:szCs w:val="32"/>
        </w:rPr>
        <w:sectPr w:rsidR="002A42B5" w:rsidRPr="00A85450" w:rsidSect="00984B23">
          <w:headerReference w:type="even" r:id="rId44"/>
          <w:headerReference w:type="default" r:id="rId45"/>
          <w:footerReference w:type="default" r:id="rId46"/>
          <w:headerReference w:type="first" r:id="rId47"/>
          <w:pgSz w:w="12240" w:h="15840" w:code="1"/>
          <w:pgMar w:top="432" w:right="720" w:bottom="317" w:left="720" w:header="432" w:footer="432" w:gutter="0"/>
          <w:pgNumType w:start="5"/>
          <w:cols w:space="720"/>
          <w:formProt w:val="0"/>
          <w:noEndnote/>
        </w:sectPr>
      </w:pPr>
    </w:p>
    <w:p w14:paraId="2CA965E1" w14:textId="77777777" w:rsidR="00F43F6A" w:rsidRPr="003F0A05" w:rsidRDefault="00F43F6A" w:rsidP="00F43F6A">
      <w:pPr>
        <w:pStyle w:val="Heading3"/>
        <w:rPr>
          <w:szCs w:val="44"/>
        </w:rPr>
      </w:pPr>
      <w:bookmarkStart w:id="68" w:name="_Ref342049922"/>
      <w:r w:rsidRPr="003F0A05">
        <w:rPr>
          <w:szCs w:val="44"/>
        </w:rPr>
        <w:t>EXHIBIT A</w:t>
      </w:r>
    </w:p>
    <w:p w14:paraId="79B62CFF" w14:textId="77777777" w:rsidR="00F43F6A" w:rsidRDefault="00F43F6A" w:rsidP="00F43F6A">
      <w:pPr>
        <w:jc w:val="center"/>
        <w:rPr>
          <w:rFonts w:ascii="Calibri" w:hAnsi="Calibri"/>
          <w:b/>
          <w:sz w:val="44"/>
          <w:szCs w:val="44"/>
        </w:rPr>
      </w:pPr>
      <w:r w:rsidRPr="00F41285">
        <w:rPr>
          <w:rFonts w:ascii="Calibri" w:hAnsi="Calibri"/>
          <w:b/>
          <w:sz w:val="44"/>
          <w:szCs w:val="44"/>
        </w:rPr>
        <w:t>BID RESPONSE PACKET</w:t>
      </w:r>
      <w:bookmarkEnd w:id="68"/>
      <w:r>
        <w:rPr>
          <w:rFonts w:ascii="Calibri" w:hAnsi="Calibri"/>
          <w:b/>
          <w:sz w:val="44"/>
          <w:szCs w:val="44"/>
        </w:rPr>
        <w:t xml:space="preserve"> </w:t>
      </w:r>
    </w:p>
    <w:p w14:paraId="5CE91EAF" w14:textId="77777777" w:rsidR="00F43F6A" w:rsidRDefault="00F43F6A" w:rsidP="00F43F6A">
      <w:pPr>
        <w:jc w:val="center"/>
        <w:rPr>
          <w:rFonts w:ascii="Calibri" w:hAnsi="Calibri"/>
          <w:b/>
          <w:sz w:val="44"/>
          <w:szCs w:val="44"/>
        </w:rPr>
      </w:pPr>
    </w:p>
    <w:p w14:paraId="764AF6B6" w14:textId="77777777" w:rsidR="00F43F6A" w:rsidRPr="00A02248" w:rsidRDefault="00F43F6A" w:rsidP="00F43F6A">
      <w:pPr>
        <w:rPr>
          <w:rFonts w:ascii="Calibri" w:hAnsi="Calibri"/>
          <w:b/>
          <w:sz w:val="28"/>
          <w:szCs w:val="28"/>
        </w:rPr>
      </w:pPr>
      <w:r w:rsidRPr="0082422C">
        <w:rPr>
          <w:rFonts w:ascii="Calibri" w:hAnsi="Calibri"/>
          <w:b/>
          <w:sz w:val="28"/>
          <w:szCs w:val="28"/>
        </w:rPr>
        <w:t>INSTRUCTIONS</w:t>
      </w:r>
    </w:p>
    <w:p w14:paraId="34E7ADD6" w14:textId="77777777" w:rsidR="00F43F6A" w:rsidRPr="00A85450" w:rsidRDefault="00F43F6A" w:rsidP="00F43F6A">
      <w:pPr>
        <w:pStyle w:val="PlainText"/>
        <w:jc w:val="center"/>
        <w:rPr>
          <w:rFonts w:ascii="Calibri" w:hAnsi="Calibri" w:cs="Calibri"/>
          <w:b/>
          <w:bCs/>
          <w:iCs/>
          <w:color w:val="FF0000"/>
          <w:sz w:val="28"/>
          <w:szCs w:val="28"/>
        </w:rPr>
      </w:pPr>
    </w:p>
    <w:p w14:paraId="3704BF30" w14:textId="77777777" w:rsidR="00F43F6A" w:rsidRPr="00246195" w:rsidRDefault="00F43F6A" w:rsidP="00F43F6A">
      <w:pPr>
        <w:pStyle w:val="ListParagraph"/>
        <w:numPr>
          <w:ilvl w:val="0"/>
          <w:numId w:val="16"/>
        </w:numPr>
        <w:jc w:val="both"/>
        <w:rPr>
          <w:rFonts w:ascii="Calibri" w:hAnsi="Calibri" w:cs="Calibri"/>
          <w:b/>
          <w:szCs w:val="26"/>
        </w:rPr>
      </w:pPr>
      <w:r w:rsidRPr="00A85450">
        <w:rPr>
          <w:rFonts w:ascii="Calibri" w:hAnsi="Calibri" w:cs="Calibri"/>
          <w:b/>
          <w:szCs w:val="26"/>
        </w:rPr>
        <w:t>As described in the submittal of bids section of t</w:t>
      </w:r>
      <w:r w:rsidRPr="005658C8">
        <w:rPr>
          <w:rFonts w:ascii="Calibri" w:hAnsi="Calibri" w:cs="Calibri"/>
          <w:b/>
          <w:color w:val="000000"/>
          <w:szCs w:val="26"/>
        </w:rPr>
        <w:t xml:space="preserve">his </w:t>
      </w:r>
      <w:r w:rsidRPr="005658C8">
        <w:rPr>
          <w:rFonts w:ascii="Calibri" w:hAnsi="Calibri"/>
          <w:b/>
          <w:color w:val="000000"/>
        </w:rPr>
        <w:t>RFP</w:t>
      </w:r>
      <w:r w:rsidRPr="005658C8">
        <w:rPr>
          <w:rFonts w:ascii="Calibri" w:hAnsi="Calibri" w:cs="Calibri"/>
          <w:b/>
          <w:color w:val="000000"/>
          <w:szCs w:val="26"/>
        </w:rPr>
        <w:t xml:space="preserve">, </w:t>
      </w:r>
      <w:r w:rsidR="00502F47" w:rsidRPr="005658C8">
        <w:rPr>
          <w:rFonts w:ascii="Calibri" w:hAnsi="Calibri" w:cs="Calibri"/>
          <w:b/>
          <w:color w:val="000000"/>
          <w:szCs w:val="26"/>
        </w:rPr>
        <w:t>Bid</w:t>
      </w:r>
      <w:r w:rsidR="00502F47">
        <w:rPr>
          <w:rFonts w:ascii="Calibri" w:hAnsi="Calibri" w:cs="Calibri"/>
          <w:b/>
          <w:color w:val="000000"/>
          <w:szCs w:val="26"/>
        </w:rPr>
        <w:t>der</w:t>
      </w:r>
      <w:r w:rsidRPr="004F248E">
        <w:rPr>
          <w:rFonts w:ascii="Calibri" w:hAnsi="Calibri" w:cs="Calibri"/>
          <w:b/>
          <w:color w:val="000000"/>
          <w:szCs w:val="26"/>
        </w:rPr>
        <w:t>s</w:t>
      </w:r>
      <w:r w:rsidRPr="00A85450">
        <w:rPr>
          <w:rFonts w:ascii="Calibri" w:hAnsi="Calibri" w:cs="Calibri"/>
          <w:b/>
          <w:szCs w:val="26"/>
        </w:rPr>
        <w:t xml:space="preserve"> </w:t>
      </w:r>
      <w:r>
        <w:rPr>
          <w:rFonts w:ascii="Calibri" w:hAnsi="Calibri" w:cs="Calibri"/>
          <w:b/>
          <w:szCs w:val="26"/>
        </w:rPr>
        <w:t>must</w:t>
      </w:r>
      <w:r w:rsidRPr="00A85450">
        <w:rPr>
          <w:rFonts w:ascii="Calibri" w:hAnsi="Calibri" w:cs="Calibri"/>
          <w:b/>
          <w:szCs w:val="26"/>
        </w:rPr>
        <w:t xml:space="preserve"> submit </w:t>
      </w:r>
      <w:r>
        <w:rPr>
          <w:rFonts w:ascii="Calibri" w:hAnsi="Calibri" w:cs="Calibri"/>
          <w:b/>
          <w:szCs w:val="26"/>
        </w:rPr>
        <w:t>an electronic copy of the bid in PDF</w:t>
      </w:r>
      <w:r w:rsidRPr="00A85450">
        <w:rPr>
          <w:rFonts w:ascii="Calibri" w:hAnsi="Calibri" w:cs="Calibri"/>
          <w:b/>
          <w:szCs w:val="26"/>
        </w:rPr>
        <w:t xml:space="preserve"> </w:t>
      </w:r>
      <w:r>
        <w:rPr>
          <w:rFonts w:ascii="Calibri" w:hAnsi="Calibri" w:cs="Calibri"/>
          <w:b/>
          <w:szCs w:val="26"/>
        </w:rPr>
        <w:t>(</w:t>
      </w:r>
      <w:r w:rsidRPr="00A85450">
        <w:rPr>
          <w:rFonts w:ascii="Calibri" w:hAnsi="Calibri" w:cs="Calibri"/>
          <w:b/>
          <w:szCs w:val="26"/>
        </w:rPr>
        <w:t xml:space="preserve">with </w:t>
      </w:r>
      <w:r>
        <w:rPr>
          <w:rFonts w:ascii="Calibri" w:hAnsi="Calibri" w:cs="Calibri"/>
          <w:b/>
          <w:szCs w:val="26"/>
        </w:rPr>
        <w:t>OCR</w:t>
      </w:r>
      <w:r w:rsidRPr="00A85450">
        <w:rPr>
          <w:rFonts w:ascii="Calibri" w:hAnsi="Calibri" w:cs="Calibri"/>
          <w:b/>
          <w:szCs w:val="26"/>
        </w:rPr>
        <w:t xml:space="preserve"> preferred)</w:t>
      </w:r>
      <w:r>
        <w:rPr>
          <w:rFonts w:ascii="Calibri" w:hAnsi="Calibri" w:cs="Calibri"/>
          <w:b/>
          <w:szCs w:val="26"/>
        </w:rPr>
        <w:t xml:space="preserve">.  </w:t>
      </w:r>
      <w:r w:rsidRPr="00096D4F">
        <w:rPr>
          <w:rFonts w:ascii="Calibri" w:hAnsi="Calibri" w:cs="Calibri"/>
          <w:b/>
          <w:szCs w:val="26"/>
        </w:rPr>
        <w:t>The electronic copy must have all</w:t>
      </w:r>
      <w:r>
        <w:rPr>
          <w:rFonts w:ascii="Calibri" w:hAnsi="Calibri" w:cs="Calibri"/>
          <w:b/>
          <w:szCs w:val="26"/>
        </w:rPr>
        <w:t xml:space="preserve"> appropriate</w:t>
      </w:r>
      <w:r w:rsidRPr="00096D4F">
        <w:rPr>
          <w:rFonts w:ascii="Calibri" w:hAnsi="Calibri" w:cs="Calibri"/>
          <w:b/>
          <w:szCs w:val="26"/>
        </w:rPr>
        <w:t xml:space="preserve"> </w:t>
      </w:r>
      <w:r w:rsidRPr="00246195">
        <w:rPr>
          <w:rFonts w:ascii="Calibri" w:hAnsi="Calibri" w:cs="Calibri"/>
          <w:b/>
          <w:szCs w:val="26"/>
        </w:rPr>
        <w:t>pages signed (</w:t>
      </w:r>
      <w:r w:rsidRPr="00246195">
        <w:rPr>
          <w:rFonts w:ascii="Calibri" w:hAnsi="Calibri" w:cs="Calibri"/>
          <w:color w:val="0000FF"/>
          <w:spacing w:val="-3"/>
          <w:sz w:val="36"/>
          <w:szCs w:val="36"/>
        </w:rPr>
        <w:sym w:font="Wingdings" w:char="F03F"/>
      </w:r>
      <w:r w:rsidRPr="00246195">
        <w:rPr>
          <w:rFonts w:ascii="Calibri" w:hAnsi="Calibri" w:cs="Calibri"/>
          <w:b/>
          <w:szCs w:val="26"/>
        </w:rPr>
        <w:t>).</w:t>
      </w:r>
    </w:p>
    <w:p w14:paraId="4C27631D" w14:textId="77777777" w:rsidR="00F43F6A" w:rsidRPr="00091C92" w:rsidRDefault="00F43F6A" w:rsidP="00F43F6A">
      <w:pPr>
        <w:jc w:val="both"/>
        <w:rPr>
          <w:rFonts w:ascii="Calibri" w:hAnsi="Calibri" w:cs="Calibri"/>
          <w:b/>
          <w:szCs w:val="26"/>
        </w:rPr>
      </w:pPr>
    </w:p>
    <w:p w14:paraId="1E121EBD" w14:textId="77777777" w:rsidR="00F43F6A" w:rsidRPr="00A85450" w:rsidRDefault="00F43F6A" w:rsidP="00F43F6A">
      <w:pPr>
        <w:pStyle w:val="ListParagraph"/>
        <w:numPr>
          <w:ilvl w:val="0"/>
          <w:numId w:val="16"/>
        </w:numPr>
        <w:jc w:val="both"/>
        <w:rPr>
          <w:rFonts w:ascii="Calibri" w:hAnsi="Calibri" w:cs="Calibri"/>
          <w:b/>
          <w:szCs w:val="26"/>
        </w:rPr>
      </w:pPr>
      <w:r>
        <w:rPr>
          <w:rFonts w:ascii="Calibri" w:hAnsi="Calibri" w:cs="Calibri"/>
          <w:b/>
          <w:szCs w:val="26"/>
        </w:rPr>
        <w:t xml:space="preserve">Each </w:t>
      </w:r>
      <w:r w:rsidRPr="00091C92">
        <w:rPr>
          <w:rFonts w:ascii="Calibri" w:hAnsi="Calibri" w:cs="Calibri"/>
          <w:b/>
          <w:szCs w:val="26"/>
        </w:rPr>
        <w:t xml:space="preserve">page of the </w:t>
      </w:r>
      <w:r>
        <w:rPr>
          <w:rFonts w:ascii="Calibri" w:hAnsi="Calibri" w:cs="Calibri"/>
          <w:b/>
          <w:szCs w:val="26"/>
        </w:rPr>
        <w:t xml:space="preserve">Bid Response Packet </w:t>
      </w:r>
      <w:r w:rsidRPr="00091C92">
        <w:rPr>
          <w:rFonts w:ascii="Calibri" w:hAnsi="Calibri" w:cs="Calibri"/>
          <w:b/>
          <w:szCs w:val="26"/>
        </w:rPr>
        <w:t xml:space="preserve">must be submitted </w:t>
      </w:r>
      <w:r>
        <w:rPr>
          <w:rFonts w:ascii="Calibri" w:hAnsi="Calibri" w:cs="Calibri"/>
          <w:b/>
          <w:szCs w:val="26"/>
        </w:rPr>
        <w:t xml:space="preserve">through the </w:t>
      </w:r>
      <w:hyperlink r:id="rId48" w:history="1">
        <w:r w:rsidRPr="00214374">
          <w:rPr>
            <w:rStyle w:val="Hyperlink"/>
            <w:rFonts w:ascii="Calibri" w:hAnsi="Calibri" w:cs="Calibri"/>
            <w:b/>
            <w:szCs w:val="26"/>
          </w:rPr>
          <w:t>EZSourcing Supplier Portal</w:t>
        </w:r>
      </w:hyperlink>
      <w:r>
        <w:rPr>
          <w:rFonts w:ascii="Calibri" w:hAnsi="Calibri" w:cs="Calibri"/>
          <w:b/>
          <w:szCs w:val="26"/>
        </w:rPr>
        <w:t xml:space="preserve"> as PDF attachment(s)</w:t>
      </w:r>
      <w:r w:rsidR="0077067C">
        <w:rPr>
          <w:rFonts w:ascii="Calibri" w:hAnsi="Calibri" w:cs="Calibri"/>
          <w:b/>
          <w:szCs w:val="26"/>
        </w:rPr>
        <w:t xml:space="preserve"> </w:t>
      </w:r>
      <w:r w:rsidRPr="00091C92">
        <w:rPr>
          <w:rFonts w:ascii="Calibri" w:hAnsi="Calibri" w:cs="Calibri"/>
          <w:b/>
          <w:szCs w:val="26"/>
        </w:rPr>
        <w:t xml:space="preserve">with all required </w:t>
      </w:r>
      <w:r>
        <w:rPr>
          <w:rFonts w:ascii="Calibri" w:hAnsi="Calibri" w:cs="Calibri"/>
          <w:b/>
          <w:szCs w:val="26"/>
        </w:rPr>
        <w:t xml:space="preserve">information included and </w:t>
      </w:r>
      <w:r w:rsidRPr="00091C92">
        <w:rPr>
          <w:rFonts w:ascii="Calibri" w:hAnsi="Calibri" w:cs="Calibri"/>
          <w:b/>
          <w:szCs w:val="26"/>
        </w:rPr>
        <w:t xml:space="preserve">documents attached;  any pages of </w:t>
      </w:r>
      <w:r>
        <w:rPr>
          <w:rFonts w:ascii="Calibri" w:hAnsi="Calibri" w:cs="Calibri"/>
          <w:b/>
          <w:szCs w:val="26"/>
        </w:rPr>
        <w:t>the Bid Response Packet</w:t>
      </w:r>
      <w:r w:rsidRPr="00091C92">
        <w:rPr>
          <w:rFonts w:ascii="Calibri" w:hAnsi="Calibri" w:cs="Calibri"/>
          <w:b/>
          <w:szCs w:val="26"/>
        </w:rPr>
        <w:t xml:space="preserve"> not applicable to the </w:t>
      </w:r>
      <w:r w:rsidR="00502F47">
        <w:rPr>
          <w:rFonts w:ascii="Calibri" w:hAnsi="Calibri" w:cs="Calibri"/>
          <w:b/>
          <w:szCs w:val="26"/>
        </w:rPr>
        <w:t>Bidder</w:t>
      </w:r>
      <w:r w:rsidRPr="00091C92">
        <w:rPr>
          <w:rFonts w:ascii="Calibri" w:hAnsi="Calibri" w:cs="Calibri"/>
          <w:b/>
          <w:szCs w:val="26"/>
        </w:rPr>
        <w:t xml:space="preserve"> </w:t>
      </w:r>
      <w:r w:rsidRPr="0077067C">
        <w:rPr>
          <w:rFonts w:ascii="Calibri" w:hAnsi="Calibri" w:cs="Calibri"/>
          <w:b/>
          <w:szCs w:val="26"/>
          <w:u w:val="single"/>
        </w:rPr>
        <w:t>must</w:t>
      </w:r>
      <w:r w:rsidRPr="00091C92">
        <w:rPr>
          <w:rFonts w:ascii="Calibri" w:hAnsi="Calibri" w:cs="Calibri"/>
          <w:b/>
          <w:szCs w:val="26"/>
        </w:rPr>
        <w:t xml:space="preserve"> be submitted with such pages or items clearly marked “</w:t>
      </w:r>
      <w:r>
        <w:rPr>
          <w:rFonts w:ascii="Calibri" w:hAnsi="Calibri" w:cs="Calibri"/>
          <w:b/>
          <w:szCs w:val="26"/>
        </w:rPr>
        <w:t>N/A” or the bid may be disqualified as incomplete.</w:t>
      </w:r>
    </w:p>
    <w:p w14:paraId="3831EBE9" w14:textId="77777777" w:rsidR="00F43F6A" w:rsidRPr="00A85450" w:rsidRDefault="00F43F6A" w:rsidP="00F43F6A">
      <w:pPr>
        <w:jc w:val="both"/>
        <w:rPr>
          <w:rFonts w:ascii="Calibri" w:hAnsi="Calibri" w:cs="Calibri"/>
          <w:b/>
          <w:szCs w:val="26"/>
        </w:rPr>
      </w:pPr>
    </w:p>
    <w:p w14:paraId="6E342CC6" w14:textId="77777777" w:rsidR="00F43F6A" w:rsidRDefault="00502F47" w:rsidP="00F43F6A">
      <w:pPr>
        <w:pStyle w:val="ListParagraph"/>
        <w:numPr>
          <w:ilvl w:val="0"/>
          <w:numId w:val="16"/>
        </w:numPr>
        <w:jc w:val="both"/>
        <w:rPr>
          <w:rFonts w:ascii="Calibri" w:hAnsi="Calibri" w:cs="Calibri"/>
          <w:b/>
          <w:szCs w:val="26"/>
        </w:rPr>
      </w:pPr>
      <w:r>
        <w:rPr>
          <w:rFonts w:ascii="Calibri" w:hAnsi="Calibri" w:cs="Calibri"/>
          <w:b/>
          <w:szCs w:val="26"/>
        </w:rPr>
        <w:t>Bidder</w:t>
      </w:r>
      <w:r w:rsidR="00F43F6A" w:rsidRPr="00A85450">
        <w:rPr>
          <w:rFonts w:ascii="Calibri" w:hAnsi="Calibri" w:cs="Calibri"/>
          <w:b/>
          <w:szCs w:val="26"/>
        </w:rPr>
        <w:t xml:space="preserve">s shall not </w:t>
      </w:r>
      <w:r w:rsidR="00F43F6A">
        <w:rPr>
          <w:rFonts w:ascii="Calibri" w:hAnsi="Calibri" w:cs="Calibri"/>
          <w:b/>
          <w:szCs w:val="26"/>
        </w:rPr>
        <w:t>modify the</w:t>
      </w:r>
      <w:r w:rsidR="00F43F6A" w:rsidRPr="00A85450">
        <w:rPr>
          <w:rFonts w:ascii="Calibri" w:hAnsi="Calibri" w:cs="Calibri"/>
          <w:b/>
          <w:szCs w:val="26"/>
        </w:rPr>
        <w:t xml:space="preserve"> </w:t>
      </w:r>
      <w:r w:rsidR="00F43F6A">
        <w:rPr>
          <w:rFonts w:ascii="Calibri" w:hAnsi="Calibri" w:cs="Calibri"/>
          <w:b/>
          <w:szCs w:val="26"/>
        </w:rPr>
        <w:t xml:space="preserve">Bid Response Packet </w:t>
      </w:r>
      <w:r w:rsidR="00F43F6A" w:rsidRPr="00A85450">
        <w:rPr>
          <w:rFonts w:ascii="Calibri" w:hAnsi="Calibri" w:cs="Calibri"/>
          <w:b/>
          <w:szCs w:val="26"/>
        </w:rPr>
        <w:t xml:space="preserve">or any other </w:t>
      </w:r>
      <w:r w:rsidR="00F43F6A">
        <w:rPr>
          <w:rFonts w:ascii="Calibri" w:hAnsi="Calibri" w:cs="Calibri"/>
          <w:b/>
          <w:szCs w:val="26"/>
        </w:rPr>
        <w:t>C</w:t>
      </w:r>
      <w:r w:rsidR="00F43F6A" w:rsidRPr="00A85450">
        <w:rPr>
          <w:rFonts w:ascii="Calibri" w:hAnsi="Calibri" w:cs="Calibri"/>
          <w:b/>
          <w:szCs w:val="26"/>
        </w:rPr>
        <w:t>ounty-provided document</w:t>
      </w:r>
      <w:r w:rsidR="00F43F6A">
        <w:rPr>
          <w:rFonts w:ascii="Calibri" w:hAnsi="Calibri" w:cs="Calibri"/>
          <w:b/>
          <w:szCs w:val="26"/>
        </w:rPr>
        <w:t xml:space="preserve"> unless instructed to do so.  Modifications </w:t>
      </w:r>
      <w:r>
        <w:rPr>
          <w:rFonts w:ascii="Calibri" w:hAnsi="Calibri" w:cs="Calibri"/>
          <w:b/>
          <w:szCs w:val="26"/>
        </w:rPr>
        <w:t>Bidder</w:t>
      </w:r>
      <w:r w:rsidR="00F43F6A">
        <w:rPr>
          <w:rFonts w:ascii="Calibri" w:hAnsi="Calibri" w:cs="Calibri"/>
          <w:b/>
          <w:szCs w:val="26"/>
        </w:rPr>
        <w:t>s are instructed to make include:</w:t>
      </w:r>
    </w:p>
    <w:p w14:paraId="62A68DAE" w14:textId="77777777" w:rsidR="00F43F6A" w:rsidRDefault="00F43F6A" w:rsidP="00F43F6A">
      <w:pPr>
        <w:pStyle w:val="ListParagraph"/>
        <w:rPr>
          <w:rFonts w:ascii="Calibri" w:hAnsi="Calibri" w:cs="Calibri"/>
          <w:b/>
          <w:szCs w:val="26"/>
        </w:rPr>
      </w:pPr>
    </w:p>
    <w:p w14:paraId="2A963FD4" w14:textId="77777777" w:rsidR="00F43F6A" w:rsidRPr="00A85450" w:rsidRDefault="00F43F6A" w:rsidP="00F43F6A">
      <w:pPr>
        <w:pStyle w:val="ListParagraph"/>
        <w:numPr>
          <w:ilvl w:val="1"/>
          <w:numId w:val="16"/>
        </w:numPr>
        <w:jc w:val="both"/>
        <w:rPr>
          <w:rFonts w:ascii="Calibri" w:hAnsi="Calibri" w:cs="Calibri"/>
          <w:b/>
          <w:szCs w:val="26"/>
        </w:rPr>
      </w:pPr>
      <w:r>
        <w:rPr>
          <w:rFonts w:ascii="Calibri" w:hAnsi="Calibri" w:cs="Calibri"/>
          <w:b/>
          <w:szCs w:val="26"/>
        </w:rPr>
        <w:t xml:space="preserve">On the cover page of the Bid Response Packet, </w:t>
      </w:r>
      <w:r w:rsidR="00502F47">
        <w:rPr>
          <w:rFonts w:ascii="Calibri" w:hAnsi="Calibri" w:cs="Calibri"/>
          <w:b/>
          <w:szCs w:val="26"/>
        </w:rPr>
        <w:t>Bidder</w:t>
      </w:r>
      <w:r>
        <w:rPr>
          <w:rFonts w:ascii="Calibri" w:hAnsi="Calibri" w:cs="Calibri"/>
          <w:b/>
          <w:szCs w:val="26"/>
        </w:rPr>
        <w:t xml:space="preserve">s must replace the information in </w:t>
      </w:r>
      <w:r w:rsidRPr="00610EE1">
        <w:rPr>
          <w:rFonts w:ascii="Calibri" w:hAnsi="Calibri" w:cs="Calibri"/>
          <w:b/>
          <w:color w:val="0070C0"/>
          <w:szCs w:val="26"/>
        </w:rPr>
        <w:t>BLUE</w:t>
      </w:r>
      <w:r>
        <w:rPr>
          <w:rFonts w:ascii="Calibri" w:hAnsi="Calibri" w:cs="Calibri"/>
          <w:b/>
          <w:szCs w:val="26"/>
        </w:rPr>
        <w:t xml:space="preserve"> font (name of </w:t>
      </w:r>
      <w:r w:rsidR="00502F47">
        <w:rPr>
          <w:rFonts w:ascii="Calibri" w:hAnsi="Calibri" w:cs="Calibri"/>
          <w:b/>
          <w:szCs w:val="26"/>
        </w:rPr>
        <w:t>Bidder</w:t>
      </w:r>
      <w:r>
        <w:rPr>
          <w:rFonts w:ascii="Calibri" w:hAnsi="Calibri" w:cs="Calibri"/>
          <w:b/>
          <w:szCs w:val="26"/>
        </w:rPr>
        <w:t xml:space="preserve"> organization, primary contact name, etc.).</w:t>
      </w:r>
    </w:p>
    <w:p w14:paraId="611B65E8" w14:textId="77777777" w:rsidR="00F43F6A" w:rsidRPr="005658C8" w:rsidRDefault="00F43F6A" w:rsidP="00F43F6A">
      <w:pPr>
        <w:pStyle w:val="PlainText"/>
        <w:jc w:val="both"/>
        <w:rPr>
          <w:rFonts w:ascii="Calibri" w:hAnsi="Calibri" w:cs="Calibri"/>
          <w:bCs/>
          <w:iCs/>
          <w:color w:val="000000"/>
          <w:sz w:val="26"/>
          <w:szCs w:val="26"/>
        </w:rPr>
      </w:pPr>
    </w:p>
    <w:p w14:paraId="73215077" w14:textId="77777777" w:rsidR="00F43F6A" w:rsidRPr="005658C8" w:rsidRDefault="00502F47" w:rsidP="00F43F6A">
      <w:pPr>
        <w:pStyle w:val="ListParagraph"/>
        <w:numPr>
          <w:ilvl w:val="0"/>
          <w:numId w:val="16"/>
        </w:numPr>
        <w:jc w:val="both"/>
        <w:rPr>
          <w:rFonts w:ascii="Calibri" w:hAnsi="Calibri" w:cs="Calibri"/>
          <w:b/>
          <w:color w:val="000000"/>
          <w:szCs w:val="26"/>
        </w:rPr>
      </w:pPr>
      <w:r w:rsidRPr="005658C8">
        <w:rPr>
          <w:rFonts w:ascii="Calibri" w:hAnsi="Calibri" w:cs="Calibri"/>
          <w:b/>
          <w:color w:val="000000"/>
          <w:szCs w:val="26"/>
        </w:rPr>
        <w:t>Bidder</w:t>
      </w:r>
      <w:r w:rsidR="00F43F6A" w:rsidRPr="005658C8">
        <w:rPr>
          <w:rFonts w:ascii="Calibri" w:hAnsi="Calibri" w:cs="Calibri"/>
          <w:b/>
          <w:color w:val="000000"/>
          <w:szCs w:val="26"/>
        </w:rPr>
        <w:t xml:space="preserve"> must quote price(s) as specified in the </w:t>
      </w:r>
      <w:r w:rsidR="00F43F6A" w:rsidRPr="005658C8">
        <w:rPr>
          <w:rFonts w:ascii="Calibri" w:hAnsi="Calibri"/>
          <w:b/>
          <w:color w:val="000000"/>
        </w:rPr>
        <w:t xml:space="preserve">RFP, including any addendums, </w:t>
      </w:r>
      <w:r w:rsidR="00F43F6A" w:rsidRPr="005658C8">
        <w:rPr>
          <w:rFonts w:ascii="Calibri" w:hAnsi="Calibri" w:cs="Calibri"/>
          <w:b/>
          <w:color w:val="000000"/>
          <w:szCs w:val="26"/>
        </w:rPr>
        <w:t xml:space="preserve">and as specified in the </w:t>
      </w:r>
      <w:hyperlink r:id="rId49" w:history="1">
        <w:r w:rsidR="00080E65" w:rsidRPr="005658C8">
          <w:rPr>
            <w:rStyle w:val="Hyperlink"/>
            <w:rFonts w:ascii="Calibri" w:hAnsi="Calibri" w:cs="Calibri"/>
            <w:b/>
            <w:color w:val="000000"/>
            <w:szCs w:val="26"/>
          </w:rPr>
          <w:t>EZSourcing Supplier Portal</w:t>
        </w:r>
      </w:hyperlink>
      <w:r w:rsidR="00F43F6A" w:rsidRPr="005658C8">
        <w:rPr>
          <w:rFonts w:ascii="Calibri" w:hAnsi="Calibri" w:cs="Calibri"/>
          <w:b/>
          <w:color w:val="000000"/>
          <w:szCs w:val="26"/>
        </w:rPr>
        <w:t xml:space="preserve"> event.</w:t>
      </w:r>
    </w:p>
    <w:p w14:paraId="6018E79B" w14:textId="77777777" w:rsidR="00F43F6A" w:rsidRPr="00AB529A" w:rsidRDefault="00F43F6A" w:rsidP="00F43F6A">
      <w:pPr>
        <w:jc w:val="both"/>
        <w:rPr>
          <w:rFonts w:ascii="Calibri" w:hAnsi="Calibri" w:cs="Calibri"/>
          <w:b/>
          <w:szCs w:val="26"/>
        </w:rPr>
      </w:pPr>
    </w:p>
    <w:p w14:paraId="367A013F" w14:textId="77777777" w:rsidR="00F43F6A" w:rsidRPr="003021E8" w:rsidRDefault="00502F47" w:rsidP="00F43F6A">
      <w:pPr>
        <w:pStyle w:val="ListParagraph"/>
        <w:numPr>
          <w:ilvl w:val="0"/>
          <w:numId w:val="16"/>
        </w:numPr>
        <w:jc w:val="both"/>
        <w:rPr>
          <w:rFonts w:ascii="Calibri" w:hAnsi="Calibri" w:cs="Calibri"/>
          <w:b/>
          <w:szCs w:val="26"/>
        </w:rPr>
      </w:pPr>
      <w:r>
        <w:rPr>
          <w:rFonts w:ascii="Calibri" w:hAnsi="Calibri" w:cs="Calibri"/>
          <w:b/>
          <w:szCs w:val="26"/>
        </w:rPr>
        <w:t>Bidder</w:t>
      </w:r>
      <w:r w:rsidR="00F43F6A" w:rsidRPr="003021E8">
        <w:rPr>
          <w:rFonts w:ascii="Calibri" w:hAnsi="Calibri" w:cs="Calibri"/>
          <w:b/>
          <w:szCs w:val="26"/>
        </w:rPr>
        <w:t xml:space="preserve">s that do not comply with the requirements, and/or submit incomplete bid packages, </w:t>
      </w:r>
      <w:r w:rsidR="00F43F6A">
        <w:rPr>
          <w:rFonts w:ascii="Calibri" w:hAnsi="Calibri" w:cs="Calibri"/>
          <w:b/>
          <w:szCs w:val="26"/>
        </w:rPr>
        <w:t>are subject to</w:t>
      </w:r>
      <w:r w:rsidR="00F43F6A" w:rsidRPr="003021E8">
        <w:rPr>
          <w:rFonts w:ascii="Calibri" w:hAnsi="Calibri" w:cs="Calibri"/>
          <w:b/>
          <w:szCs w:val="26"/>
        </w:rPr>
        <w:t xml:space="preserve"> </w:t>
      </w:r>
      <w:r w:rsidR="00F43F6A" w:rsidRPr="0082422C">
        <w:rPr>
          <w:rFonts w:ascii="Calibri" w:hAnsi="Calibri" w:cs="Calibri"/>
          <w:b/>
          <w:szCs w:val="26"/>
        </w:rPr>
        <w:t>disqualifi</w:t>
      </w:r>
      <w:r w:rsidR="00F43F6A">
        <w:rPr>
          <w:rFonts w:ascii="Calibri" w:hAnsi="Calibri" w:cs="Calibri"/>
          <w:b/>
          <w:szCs w:val="26"/>
        </w:rPr>
        <w:t>cation</w:t>
      </w:r>
      <w:r w:rsidR="00F43F6A" w:rsidRPr="003021E8">
        <w:rPr>
          <w:rFonts w:ascii="Calibri" w:hAnsi="Calibri" w:cs="Calibri"/>
          <w:b/>
          <w:szCs w:val="26"/>
        </w:rPr>
        <w:t xml:space="preserve"> and their bids </w:t>
      </w:r>
      <w:r w:rsidR="00F43F6A">
        <w:rPr>
          <w:rFonts w:ascii="Calibri" w:hAnsi="Calibri" w:cs="Calibri"/>
          <w:b/>
          <w:szCs w:val="26"/>
        </w:rPr>
        <w:t xml:space="preserve">being </w:t>
      </w:r>
      <w:r w:rsidR="00F43F6A" w:rsidRPr="003021E8">
        <w:rPr>
          <w:rFonts w:ascii="Calibri" w:hAnsi="Calibri" w:cs="Calibri"/>
          <w:b/>
          <w:szCs w:val="26"/>
        </w:rPr>
        <w:t>rejected</w:t>
      </w:r>
      <w:r w:rsidR="00F43F6A">
        <w:rPr>
          <w:rFonts w:ascii="Calibri" w:hAnsi="Calibri" w:cs="Calibri"/>
          <w:b/>
          <w:szCs w:val="26"/>
        </w:rPr>
        <w:t>.</w:t>
      </w:r>
    </w:p>
    <w:p w14:paraId="018EA2DC" w14:textId="77777777" w:rsidR="00F43F6A" w:rsidRPr="00AB529A" w:rsidRDefault="00F43F6A" w:rsidP="00F43F6A">
      <w:pPr>
        <w:jc w:val="both"/>
        <w:rPr>
          <w:rFonts w:ascii="Calibri" w:hAnsi="Calibri" w:cs="Calibri"/>
          <w:b/>
          <w:szCs w:val="26"/>
        </w:rPr>
      </w:pPr>
    </w:p>
    <w:p w14:paraId="580A84A6" w14:textId="77777777" w:rsidR="00F43F6A" w:rsidRPr="003301E5" w:rsidRDefault="00F43F6A" w:rsidP="00F43F6A">
      <w:pPr>
        <w:pStyle w:val="ListParagraph"/>
        <w:numPr>
          <w:ilvl w:val="0"/>
          <w:numId w:val="16"/>
        </w:numPr>
        <w:jc w:val="both"/>
        <w:rPr>
          <w:rFonts w:ascii="Calibri" w:hAnsi="Calibri" w:cs="Calibri"/>
          <w:b/>
          <w:sz w:val="28"/>
          <w:szCs w:val="28"/>
        </w:rPr>
      </w:pPr>
      <w:r w:rsidRPr="003301E5">
        <w:rPr>
          <w:rFonts w:ascii="Calibri" w:hAnsi="Calibri" w:cs="Calibri"/>
          <w:b/>
          <w:szCs w:val="26"/>
        </w:rPr>
        <w:t xml:space="preserve">If </w:t>
      </w:r>
      <w:r>
        <w:rPr>
          <w:rFonts w:ascii="Calibri" w:hAnsi="Calibri" w:cs="Calibri"/>
          <w:b/>
          <w:szCs w:val="26"/>
        </w:rPr>
        <w:t xml:space="preserve">a </w:t>
      </w:r>
      <w:r w:rsidR="00502F47">
        <w:rPr>
          <w:rFonts w:ascii="Calibri" w:hAnsi="Calibri" w:cs="Calibri"/>
          <w:b/>
          <w:szCs w:val="26"/>
        </w:rPr>
        <w:t>Bidder</w:t>
      </w:r>
      <w:r>
        <w:rPr>
          <w:rFonts w:ascii="Calibri" w:hAnsi="Calibri" w:cs="Calibri"/>
          <w:b/>
          <w:szCs w:val="26"/>
        </w:rPr>
        <w:t xml:space="preserve"> is </w:t>
      </w:r>
      <w:r w:rsidRPr="003301E5">
        <w:rPr>
          <w:rFonts w:ascii="Calibri" w:hAnsi="Calibri" w:cs="Calibri"/>
          <w:b/>
          <w:szCs w:val="26"/>
        </w:rPr>
        <w:t xml:space="preserve">making </w:t>
      </w:r>
      <w:r w:rsidRPr="003301E5">
        <w:rPr>
          <w:rFonts w:ascii="Calibri" w:hAnsi="Calibri" w:cs="Calibri"/>
          <w:b/>
          <w:szCs w:val="26"/>
          <w:u w:val="single"/>
        </w:rPr>
        <w:t>any</w:t>
      </w:r>
      <w:r w:rsidRPr="003301E5">
        <w:rPr>
          <w:rFonts w:ascii="Calibri" w:hAnsi="Calibri" w:cs="Calibri"/>
          <w:b/>
          <w:szCs w:val="26"/>
        </w:rPr>
        <w:t xml:space="preserve"> clarifications</w:t>
      </w:r>
      <w:r>
        <w:rPr>
          <w:rFonts w:ascii="Calibri" w:hAnsi="Calibri" w:cs="Calibri"/>
          <w:b/>
          <w:szCs w:val="26"/>
        </w:rPr>
        <w:t>,</w:t>
      </w:r>
      <w:r w:rsidRPr="003301E5">
        <w:rPr>
          <w:rFonts w:ascii="Calibri" w:hAnsi="Calibri" w:cs="Calibri"/>
          <w:b/>
          <w:szCs w:val="26"/>
        </w:rPr>
        <w:t xml:space="preserve"> or taking exception to policies or specifications of this </w:t>
      </w:r>
      <w:r w:rsidRPr="005658C8">
        <w:rPr>
          <w:rFonts w:ascii="Calibri" w:hAnsi="Calibri" w:cs="Calibri"/>
          <w:b/>
          <w:color w:val="000000"/>
          <w:szCs w:val="26"/>
        </w:rPr>
        <w:t>RFP, th</w:t>
      </w:r>
      <w:r w:rsidRPr="003301E5">
        <w:rPr>
          <w:rFonts w:ascii="Calibri" w:hAnsi="Calibri" w:cs="Calibri"/>
          <w:b/>
          <w:szCs w:val="26"/>
        </w:rPr>
        <w:t xml:space="preserve">ese </w:t>
      </w:r>
      <w:r w:rsidRPr="003301E5">
        <w:rPr>
          <w:rFonts w:ascii="Calibri" w:hAnsi="Calibri" w:cs="Calibri"/>
          <w:b/>
          <w:szCs w:val="26"/>
          <w:u w:val="single"/>
        </w:rPr>
        <w:t>must</w:t>
      </w:r>
      <w:r w:rsidRPr="003301E5">
        <w:rPr>
          <w:rFonts w:ascii="Calibri" w:hAnsi="Calibri" w:cs="Calibri"/>
          <w:b/>
          <w:szCs w:val="26"/>
        </w:rPr>
        <w:t xml:space="preserve"> be submitted in the </w:t>
      </w:r>
      <w:r w:rsidRPr="003301E5">
        <w:rPr>
          <w:rFonts w:ascii="Calibri" w:hAnsi="Calibri" w:cs="Calibri"/>
          <w:b/>
          <w:i/>
        </w:rPr>
        <w:t>Exceptions</w:t>
      </w:r>
      <w:r>
        <w:rPr>
          <w:rFonts w:ascii="Calibri" w:hAnsi="Calibri" w:cs="Calibri"/>
          <w:b/>
          <w:i/>
        </w:rPr>
        <w:t xml:space="preserve"> and</w:t>
      </w:r>
      <w:r w:rsidRPr="003301E5">
        <w:rPr>
          <w:rFonts w:ascii="Calibri" w:hAnsi="Calibri" w:cs="Calibri"/>
          <w:b/>
          <w:i/>
        </w:rPr>
        <w:t xml:space="preserve"> Clarifications</w:t>
      </w:r>
      <w:r w:rsidR="0077067C">
        <w:rPr>
          <w:rFonts w:ascii="Calibri" w:hAnsi="Calibri" w:cs="Calibri"/>
          <w:b/>
          <w:i/>
        </w:rPr>
        <w:t xml:space="preserve"> </w:t>
      </w:r>
      <w:r>
        <w:rPr>
          <w:rFonts w:ascii="Calibri" w:hAnsi="Calibri" w:cs="Calibri"/>
          <w:b/>
        </w:rPr>
        <w:t>form</w:t>
      </w:r>
      <w:r w:rsidRPr="003301E5">
        <w:rPr>
          <w:rFonts w:ascii="Calibri" w:hAnsi="Calibri" w:cs="Calibri"/>
          <w:b/>
        </w:rPr>
        <w:t xml:space="preserve"> of </w:t>
      </w:r>
      <w:r>
        <w:rPr>
          <w:rFonts w:ascii="Calibri" w:hAnsi="Calibri" w:cs="Calibri"/>
          <w:b/>
        </w:rPr>
        <w:t>the</w:t>
      </w:r>
      <w:r w:rsidRPr="003301E5">
        <w:rPr>
          <w:rFonts w:ascii="Calibri" w:hAnsi="Calibri" w:cs="Calibri"/>
          <w:b/>
          <w:szCs w:val="26"/>
        </w:rPr>
        <w:t xml:space="preserve"> Bid Response Packet</w:t>
      </w:r>
      <w:r w:rsidRPr="003301E5">
        <w:rPr>
          <w:rFonts w:ascii="Calibri" w:hAnsi="Calibri" w:cs="Calibri"/>
          <w:b/>
        </w:rPr>
        <w:t xml:space="preserve"> in order for the bid response to be considered complete.</w:t>
      </w:r>
    </w:p>
    <w:p w14:paraId="268FAD06" w14:textId="77777777" w:rsidR="00F43F6A" w:rsidRPr="00FC3FC9" w:rsidRDefault="00F43F6A" w:rsidP="00F43F6A"/>
    <w:p w14:paraId="70ED8084" w14:textId="77777777" w:rsidR="00F43F6A" w:rsidRPr="00FC3FC9" w:rsidRDefault="00F43F6A" w:rsidP="00F43F6A"/>
    <w:p w14:paraId="626830C7" w14:textId="77777777" w:rsidR="00F43F6A" w:rsidRPr="00FC3FC9" w:rsidRDefault="00F43F6A" w:rsidP="00F43F6A">
      <w:pPr>
        <w:sectPr w:rsidR="00F43F6A" w:rsidRPr="00FC3FC9" w:rsidSect="007E2C61">
          <w:headerReference w:type="default" r:id="rId50"/>
          <w:footerReference w:type="default" r:id="rId51"/>
          <w:pgSz w:w="12240" w:h="15840" w:code="1"/>
          <w:pgMar w:top="432" w:right="720" w:bottom="317" w:left="720" w:header="432" w:footer="432" w:gutter="0"/>
          <w:pgNumType w:start="1"/>
          <w:cols w:space="720"/>
          <w:noEndnote/>
        </w:sectPr>
      </w:pPr>
    </w:p>
    <w:p w14:paraId="522420A0" w14:textId="77777777" w:rsidR="00F43F6A" w:rsidRPr="00FC3FC9" w:rsidRDefault="00F43F6A" w:rsidP="00F43F6A">
      <w:pPr>
        <w:tabs>
          <w:tab w:val="right" w:pos="10800"/>
        </w:tabs>
        <w:rPr>
          <w:rFonts w:ascii="Calibri" w:hAnsi="Calibri" w:cs="Calibri"/>
          <w:b/>
          <w:color w:val="0000FF"/>
        </w:rPr>
      </w:pPr>
      <w:r>
        <w:rPr>
          <w:rFonts w:ascii="Calibri" w:hAnsi="Calibri" w:cs="Calibri"/>
          <w:b/>
          <w:color w:val="0000FF"/>
        </w:rPr>
        <w:tab/>
        <w:t>Date of Submission</w:t>
      </w:r>
    </w:p>
    <w:p w14:paraId="4F048E43" w14:textId="77777777" w:rsidR="00F43F6A" w:rsidRPr="00FC3FC9" w:rsidRDefault="00F43F6A" w:rsidP="00F43F6A">
      <w:pPr>
        <w:rPr>
          <w:rFonts w:ascii="Calibri" w:hAnsi="Calibri" w:cs="Calibri"/>
          <w:b/>
          <w:color w:val="0000FF"/>
        </w:rPr>
      </w:pPr>
      <w:r w:rsidRPr="00FC3FC9">
        <w:rPr>
          <w:rFonts w:ascii="Calibri" w:hAnsi="Calibri" w:cs="Calibri"/>
          <w:b/>
          <w:color w:val="0000FF"/>
        </w:rPr>
        <w:t>Name</w:t>
      </w:r>
      <w:r>
        <w:rPr>
          <w:rFonts w:ascii="Calibri" w:hAnsi="Calibri" w:cs="Calibri"/>
          <w:b/>
          <w:color w:val="0000FF"/>
        </w:rPr>
        <w:t xml:space="preserve"> of Bidding Organization</w:t>
      </w:r>
    </w:p>
    <w:p w14:paraId="7CD28F01" w14:textId="77777777" w:rsidR="00F43F6A" w:rsidRPr="00FC3FC9" w:rsidRDefault="00F43F6A" w:rsidP="00F43F6A">
      <w:pPr>
        <w:rPr>
          <w:rFonts w:ascii="Calibri" w:hAnsi="Calibri" w:cs="Calibri"/>
          <w:b/>
          <w:color w:val="0000FF"/>
        </w:rPr>
      </w:pPr>
      <w:r w:rsidRPr="00FC3FC9">
        <w:rPr>
          <w:rFonts w:ascii="Calibri" w:hAnsi="Calibri" w:cs="Calibri"/>
          <w:b/>
          <w:color w:val="0000FF"/>
        </w:rPr>
        <w:t>Primary Contact Name</w:t>
      </w:r>
    </w:p>
    <w:p w14:paraId="34C5246E" w14:textId="77777777" w:rsidR="00F43F6A" w:rsidRPr="00FC3FC9" w:rsidRDefault="00F43F6A" w:rsidP="00F43F6A">
      <w:pPr>
        <w:rPr>
          <w:rFonts w:ascii="Calibri" w:hAnsi="Calibri" w:cs="Calibri"/>
          <w:b/>
          <w:color w:val="0000FF"/>
        </w:rPr>
      </w:pPr>
      <w:r w:rsidRPr="00FC3FC9">
        <w:rPr>
          <w:rFonts w:ascii="Calibri" w:hAnsi="Calibri" w:cs="Calibri"/>
          <w:b/>
          <w:color w:val="0000FF"/>
        </w:rPr>
        <w:t>Primary Contact Title</w:t>
      </w:r>
    </w:p>
    <w:p w14:paraId="0A136E99" w14:textId="77777777" w:rsidR="00F43F6A" w:rsidRPr="00FC3FC9" w:rsidRDefault="00F43F6A" w:rsidP="00F43F6A">
      <w:pPr>
        <w:rPr>
          <w:rFonts w:ascii="Calibri" w:hAnsi="Calibri" w:cs="Calibri"/>
          <w:b/>
          <w:color w:val="0000FF"/>
        </w:rPr>
      </w:pPr>
      <w:r w:rsidRPr="00FC3FC9">
        <w:rPr>
          <w:rFonts w:ascii="Calibri" w:hAnsi="Calibri" w:cs="Calibri"/>
          <w:b/>
          <w:color w:val="0000FF"/>
        </w:rPr>
        <w:t>Address 1</w:t>
      </w:r>
    </w:p>
    <w:p w14:paraId="2686A6DF" w14:textId="77777777" w:rsidR="00F43F6A" w:rsidRPr="00FC3FC9" w:rsidRDefault="00F43F6A" w:rsidP="00F43F6A">
      <w:pPr>
        <w:rPr>
          <w:rFonts w:ascii="Calibri" w:hAnsi="Calibri" w:cs="Calibri"/>
          <w:b/>
          <w:color w:val="0000FF"/>
        </w:rPr>
      </w:pPr>
      <w:r w:rsidRPr="00FC3FC9">
        <w:rPr>
          <w:rFonts w:ascii="Calibri" w:hAnsi="Calibri" w:cs="Calibri"/>
          <w:b/>
          <w:color w:val="0000FF"/>
        </w:rPr>
        <w:t>Address 2</w:t>
      </w:r>
    </w:p>
    <w:p w14:paraId="16BC70D6" w14:textId="77777777" w:rsidR="00F43F6A" w:rsidRPr="00FC3FC9" w:rsidRDefault="00F43F6A" w:rsidP="00F43F6A">
      <w:pPr>
        <w:rPr>
          <w:rFonts w:ascii="Calibri" w:hAnsi="Calibri" w:cs="Calibri"/>
          <w:b/>
          <w:color w:val="0000FF"/>
        </w:rPr>
      </w:pPr>
      <w:r w:rsidRPr="00FC3FC9">
        <w:rPr>
          <w:rFonts w:ascii="Calibri" w:hAnsi="Calibri" w:cs="Calibri"/>
          <w:b/>
          <w:color w:val="0000FF"/>
        </w:rPr>
        <w:t>City, State Zip Code</w:t>
      </w:r>
    </w:p>
    <w:p w14:paraId="56418194" w14:textId="77777777" w:rsidR="00F43F6A" w:rsidRPr="00FC3FC9" w:rsidRDefault="00F43F6A" w:rsidP="00F43F6A">
      <w:pPr>
        <w:rPr>
          <w:rFonts w:ascii="Calibri" w:hAnsi="Calibri" w:cs="Calibri"/>
          <w:b/>
          <w:color w:val="0000FF"/>
        </w:rPr>
      </w:pPr>
    </w:p>
    <w:p w14:paraId="2A1501AE" w14:textId="77777777" w:rsidR="00F43F6A" w:rsidRPr="00FC3FC9" w:rsidRDefault="00F43F6A" w:rsidP="00F43F6A">
      <w:pPr>
        <w:rPr>
          <w:rFonts w:ascii="Calibri" w:hAnsi="Calibri" w:cs="Calibri"/>
          <w:b/>
          <w:color w:val="0000FF"/>
        </w:rPr>
      </w:pPr>
      <w:r w:rsidRPr="00FC3FC9">
        <w:rPr>
          <w:rFonts w:ascii="Calibri" w:hAnsi="Calibri" w:cs="Calibri"/>
          <w:b/>
          <w:color w:val="0000FF"/>
        </w:rPr>
        <w:t>Phone Number</w:t>
      </w:r>
    </w:p>
    <w:p w14:paraId="02EE2DCE" w14:textId="77777777" w:rsidR="00F43F6A" w:rsidRPr="00FC3FC9" w:rsidRDefault="00F43F6A" w:rsidP="00F43F6A">
      <w:pPr>
        <w:rPr>
          <w:rFonts w:ascii="Calibri" w:hAnsi="Calibri" w:cs="Calibri"/>
          <w:b/>
          <w:color w:val="0000FF"/>
        </w:rPr>
      </w:pPr>
      <w:r w:rsidRPr="00FC3FC9">
        <w:rPr>
          <w:rFonts w:ascii="Calibri" w:hAnsi="Calibri" w:cs="Calibri"/>
          <w:b/>
          <w:color w:val="0000FF"/>
        </w:rPr>
        <w:t>Email Address</w:t>
      </w:r>
    </w:p>
    <w:p w14:paraId="065FF727" w14:textId="77777777" w:rsidR="00F43F6A" w:rsidRDefault="00F43F6A" w:rsidP="00F43F6A"/>
    <w:p w14:paraId="2A99594E" w14:textId="77777777" w:rsidR="00F43F6A" w:rsidRPr="00FC3FC9" w:rsidRDefault="00F43F6A" w:rsidP="00F43F6A"/>
    <w:p w14:paraId="5803D067" w14:textId="77777777" w:rsidR="00F43F6A" w:rsidRPr="00FC3FC9" w:rsidRDefault="00F43F6A" w:rsidP="00F43F6A">
      <w:pPr>
        <w:pStyle w:val="Header"/>
        <w:tabs>
          <w:tab w:val="clear" w:pos="4320"/>
          <w:tab w:val="clear" w:pos="8640"/>
        </w:tabs>
      </w:pPr>
    </w:p>
    <w:p w14:paraId="255EF086" w14:textId="77777777" w:rsidR="00F43F6A" w:rsidRPr="00FC3FC9" w:rsidRDefault="00F43F6A" w:rsidP="00F43F6A"/>
    <w:p w14:paraId="463E1275" w14:textId="77777777" w:rsidR="00F43F6A" w:rsidRPr="00FC3FC9" w:rsidRDefault="00F43F6A" w:rsidP="00F43F6A">
      <w:pPr>
        <w:pStyle w:val="Header"/>
        <w:tabs>
          <w:tab w:val="clear" w:pos="4320"/>
          <w:tab w:val="clear" w:pos="8640"/>
        </w:tabs>
      </w:pPr>
    </w:p>
    <w:p w14:paraId="5656DACF" w14:textId="77777777" w:rsidR="00F43F6A" w:rsidRPr="00873D60" w:rsidRDefault="00F43F6A" w:rsidP="00F43F6A">
      <w:pPr>
        <w:pStyle w:val="Heading3"/>
        <w:rPr>
          <w:rFonts w:cs="Calibri"/>
        </w:rPr>
      </w:pPr>
      <w:r w:rsidRPr="00FC3FC9">
        <w:rPr>
          <w:sz w:val="60"/>
          <w:szCs w:val="60"/>
        </w:rPr>
        <w:t>BID RESPONSE PACKET</w:t>
      </w:r>
    </w:p>
    <w:p w14:paraId="5D151BE7" w14:textId="77777777" w:rsidR="00F43F6A" w:rsidRPr="00873D60" w:rsidRDefault="00F43F6A" w:rsidP="00F43F6A">
      <w:pPr>
        <w:jc w:val="center"/>
        <w:rPr>
          <w:rFonts w:ascii="Calibri" w:hAnsi="Calibri" w:cs="Calibri"/>
        </w:rPr>
      </w:pPr>
    </w:p>
    <w:p w14:paraId="0DDC4B8E" w14:textId="77777777" w:rsidR="00F43F6A" w:rsidRPr="005658C8" w:rsidRDefault="0039139E" w:rsidP="0039139E">
      <w:pPr>
        <w:tabs>
          <w:tab w:val="center" w:pos="5400"/>
          <w:tab w:val="left" w:pos="9514"/>
        </w:tabs>
        <w:rPr>
          <w:rFonts w:ascii="Calibri" w:hAnsi="Calibri" w:cs="Calibri"/>
          <w:color w:val="000000"/>
          <w:sz w:val="60"/>
          <w:szCs w:val="60"/>
        </w:rPr>
      </w:pPr>
      <w:r>
        <w:rPr>
          <w:rFonts w:ascii="Calibri" w:hAnsi="Calibri" w:cs="Calibri"/>
          <w:color w:val="FF0000"/>
          <w:sz w:val="60"/>
          <w:szCs w:val="60"/>
        </w:rPr>
        <w:tab/>
      </w:r>
      <w:r w:rsidR="00F43F6A" w:rsidRPr="005658C8">
        <w:rPr>
          <w:rFonts w:ascii="Calibri" w:hAnsi="Calibri" w:cs="Calibri"/>
          <w:color w:val="000000"/>
          <w:sz w:val="60"/>
          <w:szCs w:val="60"/>
        </w:rPr>
        <w:t xml:space="preserve">RFP No. </w:t>
      </w:r>
      <w:r w:rsidR="00E220B6" w:rsidRPr="005658C8">
        <w:rPr>
          <w:rFonts w:ascii="Calibri" w:hAnsi="Calibri" w:cs="Calibri"/>
          <w:color w:val="000000"/>
          <w:sz w:val="60"/>
          <w:szCs w:val="60"/>
        </w:rPr>
        <w:t>902004</w:t>
      </w:r>
      <w:r w:rsidRPr="005658C8">
        <w:rPr>
          <w:rFonts w:ascii="Calibri" w:hAnsi="Calibri" w:cs="Calibri"/>
          <w:color w:val="000000"/>
          <w:sz w:val="60"/>
          <w:szCs w:val="60"/>
        </w:rPr>
        <w:tab/>
      </w:r>
    </w:p>
    <w:p w14:paraId="574B49DF" w14:textId="77777777" w:rsidR="00F43F6A" w:rsidRPr="005658C8" w:rsidRDefault="00E220B6" w:rsidP="00F43F6A">
      <w:pPr>
        <w:jc w:val="center"/>
        <w:rPr>
          <w:rFonts w:ascii="Calibri" w:hAnsi="Calibri" w:cs="Calibri"/>
          <w:color w:val="000000"/>
          <w:sz w:val="60"/>
          <w:szCs w:val="60"/>
        </w:rPr>
      </w:pPr>
      <w:r w:rsidRPr="005658C8">
        <w:rPr>
          <w:rFonts w:ascii="Calibri" w:hAnsi="Calibri" w:cs="Calibri"/>
          <w:color w:val="000000"/>
          <w:sz w:val="60"/>
          <w:szCs w:val="60"/>
        </w:rPr>
        <w:t>Labor Relations Consulting Services</w:t>
      </w:r>
    </w:p>
    <w:p w14:paraId="7E5DCE31" w14:textId="77777777" w:rsidR="00F43F6A" w:rsidRPr="00FC3FC9" w:rsidRDefault="00F43F6A" w:rsidP="00F43F6A"/>
    <w:p w14:paraId="6FBC3A5D" w14:textId="77777777" w:rsidR="00F43F6A" w:rsidRPr="00FC3FC9" w:rsidRDefault="00F43F6A" w:rsidP="00F43F6A"/>
    <w:p w14:paraId="2317F8B3" w14:textId="77777777" w:rsidR="00F43F6A" w:rsidRPr="00FC3FC9" w:rsidRDefault="00F43F6A" w:rsidP="00F43F6A">
      <w:pPr>
        <w:pStyle w:val="Header"/>
        <w:tabs>
          <w:tab w:val="clear" w:pos="4320"/>
          <w:tab w:val="clear" w:pos="8640"/>
        </w:tabs>
        <w:sectPr w:rsidR="00F43F6A" w:rsidRPr="00FC3FC9" w:rsidSect="007E2C61">
          <w:headerReference w:type="even" r:id="rId52"/>
          <w:headerReference w:type="default" r:id="rId53"/>
          <w:footerReference w:type="default" r:id="rId54"/>
          <w:headerReference w:type="first" r:id="rId55"/>
          <w:pgSz w:w="12240" w:h="15840" w:code="1"/>
          <w:pgMar w:top="432" w:right="720" w:bottom="317" w:left="72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sectPr>
      </w:pPr>
    </w:p>
    <w:p w14:paraId="69ACA8B1" w14:textId="77777777" w:rsidR="00F43F6A" w:rsidRDefault="00502F47" w:rsidP="00F43F6A">
      <w:pPr>
        <w:pStyle w:val="Heading4"/>
      </w:pPr>
      <w:bookmarkStart w:id="69" w:name="_BIDDER_INFORMATION"/>
      <w:bookmarkEnd w:id="69"/>
      <w:r>
        <w:t>BIDDER</w:t>
      </w:r>
      <w:r w:rsidR="00F43F6A" w:rsidRPr="00AD632D">
        <w:t xml:space="preserve"> </w:t>
      </w:r>
      <w:r w:rsidR="00F43F6A">
        <w:t>INFORMATION</w:t>
      </w:r>
    </w:p>
    <w:p w14:paraId="1FD07AF3" w14:textId="77777777" w:rsidR="00F43F6A" w:rsidRPr="002372AF" w:rsidRDefault="00F43F6A" w:rsidP="00F43F6A">
      <w:r w:rsidRPr="002372AF">
        <w:t xml:space="preserve"> </w:t>
      </w:r>
    </w:p>
    <w:p w14:paraId="1C097E4B" w14:textId="77777777" w:rsidR="00F43F6A" w:rsidRDefault="00F43F6A" w:rsidP="00F43F6A">
      <w:pPr>
        <w:pStyle w:val="PlainText"/>
        <w:tabs>
          <w:tab w:val="right" w:pos="10620"/>
        </w:tabs>
        <w:rPr>
          <w:rFonts w:ascii="Calibri" w:hAnsi="Calibri" w:cs="Calibri"/>
          <w:sz w:val="26"/>
          <w:szCs w:val="26"/>
        </w:rPr>
      </w:pPr>
    </w:p>
    <w:p w14:paraId="333EB7B2" w14:textId="77777777" w:rsidR="00F43F6A" w:rsidRDefault="00F43F6A" w:rsidP="00A37B81">
      <w:pPr>
        <w:pStyle w:val="PlainText"/>
        <w:tabs>
          <w:tab w:val="left" w:pos="2811"/>
          <w:tab w:val="left" w:pos="3051"/>
          <w:tab w:val="right" w:pos="10620"/>
        </w:tabs>
        <w:spacing w:before="240" w:after="240"/>
        <w:rPr>
          <w:rFonts w:ascii="Calibri" w:hAnsi="Calibri" w:cs="Calibri"/>
          <w:sz w:val="26"/>
          <w:szCs w:val="26"/>
        </w:rPr>
      </w:pPr>
      <w:r w:rsidRPr="00A85450">
        <w:rPr>
          <w:rFonts w:ascii="Calibri" w:hAnsi="Calibri" w:cs="Calibri"/>
          <w:sz w:val="26"/>
          <w:szCs w:val="26"/>
        </w:rPr>
        <w:t xml:space="preserve">Official Name of </w:t>
      </w:r>
      <w:r w:rsidR="00502F47">
        <w:rPr>
          <w:rFonts w:ascii="Calibri" w:hAnsi="Calibri" w:cs="Calibri"/>
          <w:sz w:val="26"/>
          <w:szCs w:val="26"/>
        </w:rPr>
        <w:t>Bidder</w:t>
      </w:r>
      <w:r w:rsidR="00A37B81">
        <w:rPr>
          <w:rFonts w:ascii="Calibri" w:hAnsi="Calibri" w:cs="Calibri"/>
          <w:sz w:val="26"/>
          <w:szCs w:val="26"/>
        </w:rPr>
        <w:t>:</w:t>
      </w:r>
      <w:r w:rsidR="00A37B81">
        <w:rPr>
          <w:rFonts w:ascii="Calibri" w:hAnsi="Calibri" w:cs="Calibri"/>
          <w:b/>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b/>
          <w:sz w:val="26"/>
          <w:szCs w:val="26"/>
          <w:u w:val="single"/>
        </w:rPr>
        <w:tab/>
      </w:r>
    </w:p>
    <w:p w14:paraId="081A0734" w14:textId="77777777" w:rsidR="00F43F6A" w:rsidRPr="00A85450" w:rsidRDefault="00F43F6A" w:rsidP="00A37B81">
      <w:pPr>
        <w:pStyle w:val="PlainText"/>
        <w:tabs>
          <w:tab w:val="left" w:pos="2537"/>
          <w:tab w:val="left" w:pos="3120"/>
          <w:tab w:val="right" w:pos="10620"/>
        </w:tabs>
        <w:spacing w:before="240" w:after="240"/>
        <w:rPr>
          <w:rFonts w:ascii="Calibri" w:hAnsi="Calibri" w:cs="Calibri"/>
          <w:sz w:val="26"/>
          <w:szCs w:val="26"/>
        </w:rPr>
      </w:pPr>
      <w:r w:rsidRPr="00A85450">
        <w:rPr>
          <w:rFonts w:ascii="Calibri" w:hAnsi="Calibri" w:cs="Calibri"/>
          <w:sz w:val="26"/>
          <w:szCs w:val="26"/>
        </w:rPr>
        <w:t>Street Address Line 1:</w:t>
      </w:r>
      <w:r w:rsidRPr="00A85450">
        <w:rPr>
          <w:rFonts w:ascii="Calibri" w:hAnsi="Calibri" w:cs="Calibri"/>
          <w:b/>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b/>
          <w:sz w:val="26"/>
          <w:szCs w:val="26"/>
          <w:u w:val="single"/>
        </w:rPr>
        <w:tab/>
      </w:r>
    </w:p>
    <w:p w14:paraId="6992F9B4" w14:textId="77777777" w:rsidR="00F43F6A" w:rsidRDefault="00F43F6A" w:rsidP="00A37B81">
      <w:pPr>
        <w:pStyle w:val="PlainText"/>
        <w:tabs>
          <w:tab w:val="left" w:pos="2537"/>
          <w:tab w:val="left" w:pos="3171"/>
          <w:tab w:val="right" w:pos="10620"/>
        </w:tabs>
        <w:spacing w:before="240" w:after="240"/>
        <w:rPr>
          <w:rFonts w:ascii="Calibri" w:hAnsi="Calibri" w:cs="Calibri"/>
          <w:b/>
          <w:sz w:val="26"/>
          <w:szCs w:val="26"/>
          <w:u w:val="single"/>
        </w:rPr>
      </w:pPr>
      <w:r w:rsidRPr="00A85450">
        <w:rPr>
          <w:rFonts w:ascii="Calibri" w:hAnsi="Calibri" w:cs="Calibri"/>
          <w:sz w:val="26"/>
          <w:szCs w:val="26"/>
        </w:rPr>
        <w:t>Street Address Line 2:</w:t>
      </w:r>
      <w:r w:rsidRPr="00A85450">
        <w:rPr>
          <w:rFonts w:ascii="Calibri" w:hAnsi="Calibri" w:cs="Calibri"/>
          <w:b/>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b/>
          <w:sz w:val="26"/>
          <w:szCs w:val="26"/>
          <w:u w:val="single"/>
        </w:rPr>
        <w:tab/>
      </w:r>
    </w:p>
    <w:p w14:paraId="468267D9" w14:textId="77777777" w:rsidR="00F43F6A" w:rsidRPr="00A85450" w:rsidRDefault="00F43F6A" w:rsidP="00A37B81">
      <w:pPr>
        <w:pStyle w:val="PlainText"/>
        <w:tabs>
          <w:tab w:val="left" w:pos="789"/>
          <w:tab w:val="right" w:pos="5040"/>
          <w:tab w:val="left" w:pos="5220"/>
          <w:tab w:val="left" w:pos="6017"/>
          <w:tab w:val="right" w:pos="7200"/>
          <w:tab w:val="left" w:pos="7380"/>
          <w:tab w:val="left" w:pos="8554"/>
          <w:tab w:val="right" w:pos="10620"/>
        </w:tabs>
        <w:spacing w:before="240" w:after="240"/>
        <w:rPr>
          <w:rFonts w:ascii="Calibri" w:hAnsi="Calibri" w:cs="Calibri"/>
          <w:sz w:val="26"/>
          <w:szCs w:val="26"/>
          <w:u w:val="single"/>
        </w:rPr>
      </w:pPr>
      <w:r w:rsidRPr="00A85450">
        <w:rPr>
          <w:rFonts w:ascii="Calibri" w:hAnsi="Calibri" w:cs="Calibri"/>
          <w:sz w:val="26"/>
          <w:szCs w:val="26"/>
        </w:rPr>
        <w:t>City:</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r w:rsidRPr="00A85450">
        <w:rPr>
          <w:rFonts w:ascii="Calibri" w:hAnsi="Calibri" w:cs="Calibri"/>
          <w:sz w:val="26"/>
          <w:szCs w:val="26"/>
        </w:rPr>
        <w:tab/>
        <w:t>State:</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r w:rsidRPr="00A85450">
        <w:rPr>
          <w:rFonts w:ascii="Calibri" w:hAnsi="Calibri" w:cs="Calibri"/>
          <w:sz w:val="26"/>
          <w:szCs w:val="26"/>
        </w:rPr>
        <w:tab/>
        <w:t>Zip Code:</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13D6DA88" w14:textId="77777777" w:rsidR="00F43F6A" w:rsidRPr="00A85450" w:rsidRDefault="00F43F6A" w:rsidP="00A37B81">
      <w:pPr>
        <w:pStyle w:val="PlainText"/>
        <w:tabs>
          <w:tab w:val="left" w:pos="1354"/>
          <w:tab w:val="right" w:pos="10620"/>
        </w:tabs>
        <w:spacing w:before="240" w:after="240"/>
        <w:rPr>
          <w:rFonts w:ascii="Calibri" w:hAnsi="Calibri" w:cs="Calibri"/>
          <w:sz w:val="26"/>
          <w:szCs w:val="26"/>
          <w:u w:val="single"/>
        </w:rPr>
      </w:pPr>
      <w:r w:rsidRPr="00A85450">
        <w:rPr>
          <w:rFonts w:ascii="Calibri" w:hAnsi="Calibri" w:cs="Calibri"/>
          <w:sz w:val="26"/>
          <w:szCs w:val="26"/>
        </w:rPr>
        <w:t>Webpage:</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348A600F" w14:textId="77777777" w:rsidR="00F43F6A" w:rsidRPr="00A85450" w:rsidRDefault="00F43F6A" w:rsidP="00A37B81">
      <w:pPr>
        <w:pStyle w:val="PlainText"/>
        <w:tabs>
          <w:tab w:val="left" w:pos="5040"/>
          <w:tab w:val="right" w:pos="7920"/>
          <w:tab w:val="left" w:pos="8100"/>
          <w:tab w:val="right" w:pos="10620"/>
        </w:tabs>
        <w:spacing w:before="600" w:after="240"/>
        <w:rPr>
          <w:rFonts w:ascii="Calibri" w:hAnsi="Calibri" w:cs="Calibri"/>
          <w:sz w:val="26"/>
          <w:szCs w:val="26"/>
        </w:rPr>
      </w:pPr>
      <w:r w:rsidRPr="00A85450">
        <w:rPr>
          <w:rFonts w:ascii="Calibri" w:hAnsi="Calibri" w:cs="Calibri"/>
          <w:sz w:val="26"/>
          <w:szCs w:val="26"/>
        </w:rPr>
        <w:t>Type of Entity / Organizational Structure (check one):</w:t>
      </w:r>
      <w:r w:rsidRPr="00A85450">
        <w:rPr>
          <w:rFonts w:ascii="Calibri" w:hAnsi="Calibri" w:cs="Calibri"/>
          <w:sz w:val="26"/>
          <w:szCs w:val="26"/>
        </w:rPr>
        <w:tab/>
      </w:r>
    </w:p>
    <w:p w14:paraId="3B93F252" w14:textId="77777777" w:rsidR="00F43F6A" w:rsidRPr="00A85450" w:rsidRDefault="00F43F6A" w:rsidP="00A37B81">
      <w:pPr>
        <w:pStyle w:val="PlainText"/>
        <w:tabs>
          <w:tab w:val="left" w:pos="360"/>
          <w:tab w:val="left" w:pos="4230"/>
          <w:tab w:val="left" w:pos="783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4E3669">
        <w:rPr>
          <w:rFonts w:ascii="Calibri" w:hAnsi="Calibri" w:cs="Calibri"/>
          <w:sz w:val="26"/>
          <w:szCs w:val="26"/>
        </w:rPr>
      </w:r>
      <w:r w:rsidR="004E3669">
        <w:rPr>
          <w:rFonts w:ascii="Calibri" w:hAnsi="Calibri" w:cs="Calibri"/>
          <w:sz w:val="26"/>
          <w:szCs w:val="26"/>
        </w:rPr>
        <w:fldChar w:fldCharType="separate"/>
      </w:r>
      <w:r w:rsidRPr="00A85450">
        <w:rPr>
          <w:rFonts w:ascii="Calibri" w:hAnsi="Calibri" w:cs="Calibri"/>
          <w:sz w:val="26"/>
          <w:szCs w:val="26"/>
        </w:rPr>
        <w:fldChar w:fldCharType="end"/>
      </w:r>
      <w:r w:rsidR="00A37B81">
        <w:rPr>
          <w:rFonts w:ascii="Calibri" w:hAnsi="Calibri" w:cs="Calibri"/>
          <w:sz w:val="26"/>
          <w:szCs w:val="26"/>
        </w:rPr>
        <w:t xml:space="preserve"> Corporation</w:t>
      </w:r>
      <w:r w:rsidR="00A37B81">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4E3669">
        <w:rPr>
          <w:rFonts w:ascii="Calibri" w:hAnsi="Calibri" w:cs="Calibri"/>
          <w:sz w:val="26"/>
          <w:szCs w:val="26"/>
        </w:rPr>
      </w:r>
      <w:r w:rsidR="004E3669">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Joint Venture</w:t>
      </w:r>
      <w:r w:rsidR="00A37B81">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4E3669">
        <w:rPr>
          <w:rFonts w:ascii="Calibri" w:hAnsi="Calibri" w:cs="Calibri"/>
          <w:sz w:val="26"/>
          <w:szCs w:val="26"/>
        </w:rPr>
      </w:r>
      <w:r w:rsidR="004E3669">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Partnership</w:t>
      </w:r>
    </w:p>
    <w:p w14:paraId="35C40995" w14:textId="77777777" w:rsidR="00F43F6A" w:rsidRPr="00A85450" w:rsidRDefault="00F43F6A" w:rsidP="00A37B81">
      <w:pPr>
        <w:pStyle w:val="PlainText"/>
        <w:tabs>
          <w:tab w:val="left" w:pos="360"/>
          <w:tab w:val="left" w:pos="4230"/>
          <w:tab w:val="left" w:pos="7830"/>
          <w:tab w:val="left" w:pos="7920"/>
        </w:tabs>
        <w:spacing w:after="240"/>
        <w:rPr>
          <w:rFonts w:ascii="Calibri" w:hAnsi="Calibri" w:cs="Calibri"/>
          <w:sz w:val="26"/>
          <w:szCs w:val="26"/>
        </w:rPr>
      </w:pPr>
      <w:r w:rsidRPr="00A85450">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4E3669">
        <w:rPr>
          <w:rFonts w:ascii="Calibri" w:hAnsi="Calibri" w:cs="Calibri"/>
          <w:sz w:val="26"/>
          <w:szCs w:val="26"/>
        </w:rPr>
      </w:r>
      <w:r w:rsidR="004E3669">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Limited Liability</w:t>
      </w:r>
      <w:r w:rsidR="00A37B81">
        <w:rPr>
          <w:rFonts w:ascii="Calibri" w:hAnsi="Calibri" w:cs="Calibri"/>
          <w:sz w:val="26"/>
          <w:szCs w:val="26"/>
        </w:rPr>
        <w:t xml:space="preserve"> Partnership</w:t>
      </w:r>
      <w:r w:rsidR="00A37B81">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4E3669">
        <w:rPr>
          <w:rFonts w:ascii="Calibri" w:hAnsi="Calibri" w:cs="Calibri"/>
          <w:sz w:val="26"/>
          <w:szCs w:val="26"/>
        </w:rPr>
      </w:r>
      <w:r w:rsidR="004E3669">
        <w:rPr>
          <w:rFonts w:ascii="Calibri" w:hAnsi="Calibri" w:cs="Calibri"/>
          <w:sz w:val="26"/>
          <w:szCs w:val="26"/>
        </w:rPr>
        <w:fldChar w:fldCharType="separate"/>
      </w:r>
      <w:r w:rsidR="00A37B81" w:rsidRPr="00A85450">
        <w:rPr>
          <w:rFonts w:ascii="Calibri" w:hAnsi="Calibri" w:cs="Calibri"/>
          <w:sz w:val="26"/>
          <w:szCs w:val="26"/>
        </w:rPr>
        <w:fldChar w:fldCharType="end"/>
      </w:r>
      <w:r w:rsidR="00A37B81">
        <w:rPr>
          <w:rFonts w:ascii="Calibri" w:hAnsi="Calibri" w:cs="Calibri"/>
          <w:sz w:val="26"/>
          <w:szCs w:val="26"/>
        </w:rPr>
        <w:t xml:space="preserve"> Limited Liability Corporation</w:t>
      </w:r>
      <w:r w:rsidR="00A37B81">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4E3669">
        <w:rPr>
          <w:rFonts w:ascii="Calibri" w:hAnsi="Calibri" w:cs="Calibri"/>
          <w:sz w:val="26"/>
          <w:szCs w:val="26"/>
        </w:rPr>
      </w:r>
      <w:r w:rsidR="004E3669">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Non-Profit / Church</w:t>
      </w:r>
    </w:p>
    <w:p w14:paraId="3CB07225" w14:textId="77777777" w:rsidR="00F43F6A" w:rsidRPr="00A85450" w:rsidRDefault="00F43F6A" w:rsidP="00A37B81">
      <w:pPr>
        <w:pStyle w:val="PlainText"/>
        <w:tabs>
          <w:tab w:val="left" w:pos="360"/>
          <w:tab w:val="left" w:pos="4230"/>
          <w:tab w:val="right" w:pos="9360"/>
        </w:tabs>
        <w:spacing w:after="240"/>
        <w:rPr>
          <w:rFonts w:ascii="Calibri" w:hAnsi="Calibri" w:cs="Calibri"/>
          <w:sz w:val="26"/>
          <w:szCs w:val="26"/>
        </w:rPr>
      </w:pPr>
      <w:r w:rsidRPr="00A85450">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4E3669">
        <w:rPr>
          <w:rFonts w:ascii="Calibri" w:hAnsi="Calibri" w:cs="Calibri"/>
          <w:sz w:val="26"/>
          <w:szCs w:val="26"/>
        </w:rPr>
      </w:r>
      <w:r w:rsidR="004E3669">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w:t>
      </w:r>
      <w:r w:rsidR="00A37B81">
        <w:rPr>
          <w:rFonts w:ascii="Calibri" w:hAnsi="Calibri" w:cs="Calibri"/>
          <w:sz w:val="26"/>
          <w:szCs w:val="26"/>
        </w:rPr>
        <w:t>Sole Proprietor</w:t>
      </w:r>
      <w:r w:rsidR="00A37B81">
        <w:rPr>
          <w:rFonts w:ascii="Calibri" w:hAnsi="Calibri" w:cs="Calibri"/>
          <w:sz w:val="26"/>
          <w:szCs w:val="26"/>
        </w:rPr>
        <w:tab/>
      </w:r>
      <w:r w:rsidR="00A37B81">
        <w:rPr>
          <w:rFonts w:ascii="Calibri" w:hAnsi="Calibri" w:cs="Calibri"/>
          <w:sz w:val="26"/>
          <w:szCs w:val="26"/>
        </w:rPr>
        <w:tab/>
      </w:r>
      <w:r w:rsidR="00A37B81">
        <w:rPr>
          <w:rFonts w:ascii="Calibri" w:hAnsi="Calibri" w:cs="Calibri"/>
          <w:sz w:val="26"/>
          <w:szCs w:val="26"/>
        </w:rPr>
        <w:tab/>
      </w:r>
      <w:r w:rsidR="00A37B81">
        <w:rPr>
          <w:rFonts w:ascii="Calibri" w:hAnsi="Calibri" w:cs="Calibri"/>
          <w:sz w:val="26"/>
          <w:szCs w:val="26"/>
        </w:rPr>
        <w:tab/>
      </w:r>
    </w:p>
    <w:p w14:paraId="5817C730" w14:textId="77777777" w:rsidR="00F43F6A" w:rsidRPr="00A85450" w:rsidRDefault="00F43F6A" w:rsidP="00A37B81">
      <w:pPr>
        <w:pStyle w:val="PlainText"/>
        <w:tabs>
          <w:tab w:val="left" w:pos="360"/>
          <w:tab w:val="left" w:pos="2910"/>
          <w:tab w:val="right" w:pos="10620"/>
        </w:tabs>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4E3669">
        <w:rPr>
          <w:rFonts w:ascii="Calibri" w:hAnsi="Calibri" w:cs="Calibri"/>
          <w:sz w:val="26"/>
          <w:szCs w:val="26"/>
        </w:rPr>
      </w:r>
      <w:r w:rsidR="004E3669">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Other:</w:t>
      </w:r>
      <w:r w:rsidR="00A37B81">
        <w:rPr>
          <w:rFonts w:ascii="Calibri" w:hAnsi="Calibri" w:cs="Calibri"/>
          <w:sz w:val="26"/>
          <w:szCs w:val="26"/>
          <w:u w:val="single"/>
        </w:rPr>
        <w:t xml:space="preserve">     </w:t>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A37B81">
        <w:rPr>
          <w:rFonts w:ascii="Calibri" w:hAnsi="Calibri" w:cs="Calibri"/>
          <w:sz w:val="26"/>
          <w:szCs w:val="26"/>
          <w:u w:val="single"/>
        </w:rPr>
        <w:tab/>
      </w:r>
      <w:r w:rsidR="00A37B81">
        <w:rPr>
          <w:rFonts w:ascii="Calibri" w:hAnsi="Calibri" w:cs="Calibri"/>
          <w:sz w:val="26"/>
          <w:szCs w:val="26"/>
          <w:u w:val="single"/>
        </w:rPr>
        <w:tab/>
      </w:r>
    </w:p>
    <w:p w14:paraId="23415CCC" w14:textId="77777777" w:rsidR="00F43F6A" w:rsidRPr="00A85450" w:rsidRDefault="00F43F6A" w:rsidP="00F43F6A">
      <w:pPr>
        <w:pStyle w:val="PlainText"/>
        <w:tabs>
          <w:tab w:val="right" w:pos="10620"/>
        </w:tabs>
        <w:rPr>
          <w:rFonts w:ascii="Calibri" w:hAnsi="Calibri" w:cs="Calibri"/>
          <w:sz w:val="26"/>
          <w:szCs w:val="26"/>
        </w:rPr>
      </w:pPr>
    </w:p>
    <w:p w14:paraId="1D91C837" w14:textId="77777777" w:rsidR="00F43F6A" w:rsidRPr="00A85450" w:rsidRDefault="00F43F6A" w:rsidP="00A37B81">
      <w:pPr>
        <w:pStyle w:val="PlainText"/>
        <w:tabs>
          <w:tab w:val="left" w:pos="4710"/>
          <w:tab w:val="right" w:pos="10620"/>
        </w:tabs>
        <w:spacing w:before="240" w:after="240"/>
        <w:rPr>
          <w:rFonts w:ascii="Calibri" w:hAnsi="Calibri" w:cs="Calibri"/>
          <w:sz w:val="26"/>
          <w:szCs w:val="26"/>
        </w:rPr>
      </w:pPr>
      <w:r w:rsidRPr="00A85450">
        <w:rPr>
          <w:rFonts w:ascii="Calibri" w:hAnsi="Calibri" w:cs="Calibri"/>
          <w:sz w:val="26"/>
          <w:szCs w:val="26"/>
        </w:rPr>
        <w:t>Jurisdiction of Organization</w:t>
      </w:r>
      <w:r>
        <w:rPr>
          <w:rFonts w:ascii="Calibri" w:hAnsi="Calibri" w:cs="Calibri"/>
          <w:sz w:val="26"/>
          <w:szCs w:val="26"/>
        </w:rPr>
        <w:t>al</w:t>
      </w:r>
      <w:r w:rsidRPr="00A85450">
        <w:rPr>
          <w:rFonts w:ascii="Calibri" w:hAnsi="Calibri" w:cs="Calibri"/>
          <w:sz w:val="26"/>
          <w:szCs w:val="26"/>
        </w:rPr>
        <w:t xml:space="preserve"> Structure:</w:t>
      </w:r>
      <w:r w:rsidRPr="00A85450">
        <w:rPr>
          <w:rFonts w:ascii="Calibri" w:hAnsi="Calibri" w:cs="Calibri"/>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sz w:val="26"/>
          <w:szCs w:val="26"/>
          <w:u w:val="single"/>
        </w:rPr>
        <w:tab/>
      </w:r>
      <w:r w:rsidR="00A37B81">
        <w:rPr>
          <w:rFonts w:ascii="Calibri" w:hAnsi="Calibri" w:cs="Calibri"/>
          <w:sz w:val="26"/>
          <w:szCs w:val="26"/>
        </w:rPr>
        <w:tab/>
      </w:r>
    </w:p>
    <w:p w14:paraId="7CBAB21B" w14:textId="77777777" w:rsidR="00F43F6A" w:rsidRPr="00A85450" w:rsidRDefault="00F43F6A" w:rsidP="00A37B81">
      <w:pPr>
        <w:pStyle w:val="PlainText"/>
        <w:tabs>
          <w:tab w:val="left" w:pos="4005"/>
          <w:tab w:val="right" w:pos="10620"/>
        </w:tabs>
        <w:spacing w:before="240" w:after="240"/>
        <w:rPr>
          <w:rFonts w:ascii="Calibri" w:hAnsi="Calibri" w:cs="Calibri"/>
          <w:sz w:val="26"/>
          <w:szCs w:val="26"/>
        </w:rPr>
      </w:pPr>
      <w:r w:rsidRPr="00A85450">
        <w:rPr>
          <w:rFonts w:ascii="Calibri" w:hAnsi="Calibri" w:cs="Calibri"/>
          <w:sz w:val="26"/>
          <w:szCs w:val="26"/>
        </w:rPr>
        <w:t>Date of Organization</w:t>
      </w:r>
      <w:r>
        <w:rPr>
          <w:rFonts w:ascii="Calibri" w:hAnsi="Calibri" w:cs="Calibri"/>
          <w:sz w:val="26"/>
          <w:szCs w:val="26"/>
        </w:rPr>
        <w:t>al</w:t>
      </w:r>
      <w:r w:rsidRPr="00A85450">
        <w:rPr>
          <w:rFonts w:ascii="Calibri" w:hAnsi="Calibri" w:cs="Calibri"/>
          <w:sz w:val="26"/>
          <w:szCs w:val="26"/>
        </w:rPr>
        <w:t xml:space="preserve"> Structure:</w:t>
      </w:r>
      <w:r w:rsidRPr="00A85450">
        <w:rPr>
          <w:rFonts w:ascii="Calibri" w:hAnsi="Calibri" w:cs="Calibri"/>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sz w:val="26"/>
          <w:szCs w:val="26"/>
          <w:u w:val="single"/>
        </w:rPr>
        <w:tab/>
      </w:r>
    </w:p>
    <w:p w14:paraId="214FA4A1" w14:textId="77777777" w:rsidR="0004564D" w:rsidRDefault="00F43F6A" w:rsidP="00A37B81">
      <w:pPr>
        <w:pStyle w:val="PlainText"/>
        <w:tabs>
          <w:tab w:val="left" w:pos="4095"/>
          <w:tab w:val="right" w:pos="10620"/>
        </w:tabs>
        <w:spacing w:before="240" w:after="240"/>
        <w:rPr>
          <w:rFonts w:ascii="Calibri" w:hAnsi="Calibri" w:cs="Calibri"/>
          <w:b/>
          <w:sz w:val="26"/>
          <w:szCs w:val="26"/>
          <w:u w:val="single"/>
        </w:rPr>
      </w:pPr>
      <w:r w:rsidRPr="00A85450">
        <w:rPr>
          <w:rFonts w:ascii="Calibri" w:hAnsi="Calibri" w:cs="Calibri"/>
          <w:sz w:val="26"/>
          <w:szCs w:val="26"/>
        </w:rPr>
        <w:t>Federal Tax Identification Number:</w:t>
      </w:r>
      <w:r w:rsidRPr="00A85450">
        <w:rPr>
          <w:rFonts w:ascii="Calibri" w:hAnsi="Calibri" w:cs="Calibri"/>
          <w:b/>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b/>
          <w:sz w:val="26"/>
          <w:szCs w:val="26"/>
          <w:u w:val="single"/>
        </w:rPr>
        <w:tab/>
      </w:r>
    </w:p>
    <w:p w14:paraId="076B80D8" w14:textId="77777777" w:rsidR="00147EAE" w:rsidRPr="00A37B81" w:rsidRDefault="0004564D" w:rsidP="00A37B81">
      <w:pPr>
        <w:pStyle w:val="PlainText"/>
        <w:tabs>
          <w:tab w:val="left" w:pos="6885"/>
          <w:tab w:val="right" w:pos="10620"/>
        </w:tabs>
        <w:spacing w:before="240" w:after="240"/>
        <w:rPr>
          <w:rFonts w:ascii="Calibri" w:hAnsi="Calibri" w:cs="Calibri"/>
          <w:sz w:val="26"/>
          <w:szCs w:val="26"/>
          <w:u w:val="single"/>
        </w:rPr>
      </w:pPr>
      <w:r>
        <w:rPr>
          <w:rFonts w:ascii="Calibri" w:hAnsi="Calibri" w:cs="Calibri"/>
          <w:sz w:val="26"/>
          <w:szCs w:val="26"/>
        </w:rPr>
        <w:t xml:space="preserve">Alameda County Supplier Identification Number (if applicable): </w:t>
      </w:r>
      <w:r>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423A9577" w14:textId="77777777" w:rsidR="00147EAE" w:rsidRDefault="00147EAE" w:rsidP="00A37B81">
      <w:pPr>
        <w:pStyle w:val="PlainText"/>
        <w:tabs>
          <w:tab w:val="left" w:pos="5790"/>
          <w:tab w:val="right" w:pos="10620"/>
        </w:tabs>
        <w:spacing w:before="240" w:after="240"/>
        <w:rPr>
          <w:rFonts w:ascii="Calibri" w:hAnsi="Calibri" w:cs="Calibri"/>
          <w:b/>
          <w:sz w:val="26"/>
          <w:szCs w:val="26"/>
          <w:u w:val="single"/>
        </w:rPr>
      </w:pPr>
      <w:r>
        <w:rPr>
          <w:rFonts w:ascii="Calibri" w:hAnsi="Calibri" w:cs="Calibri"/>
          <w:sz w:val="26"/>
          <w:szCs w:val="26"/>
        </w:rPr>
        <w:t>DIR Contractor Registration Number</w:t>
      </w:r>
      <w:r w:rsidR="0004564D">
        <w:rPr>
          <w:rFonts w:ascii="Calibri" w:hAnsi="Calibri" w:cs="Calibri"/>
          <w:sz w:val="26"/>
          <w:szCs w:val="26"/>
        </w:rPr>
        <w:t xml:space="preserve"> (if applicable)</w:t>
      </w:r>
      <w:r>
        <w:rPr>
          <w:rFonts w:ascii="Calibri" w:hAnsi="Calibri" w:cs="Calibri"/>
          <w:sz w:val="26"/>
          <w:szCs w:val="26"/>
        </w:rPr>
        <w:t>:</w:t>
      </w:r>
      <w:r w:rsidR="0004564D">
        <w:rPr>
          <w:rFonts w:ascii="Calibri" w:hAnsi="Calibri" w:cs="Calibri"/>
          <w:b/>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b/>
          <w:sz w:val="26"/>
          <w:szCs w:val="26"/>
          <w:u w:val="single"/>
        </w:rPr>
        <w:tab/>
      </w:r>
    </w:p>
    <w:p w14:paraId="5C84DC82" w14:textId="77777777" w:rsidR="00F43F6A" w:rsidRPr="00A85450" w:rsidRDefault="00A37B81" w:rsidP="00A37B81">
      <w:pPr>
        <w:pStyle w:val="PlainText"/>
        <w:tabs>
          <w:tab w:val="right" w:pos="10620"/>
        </w:tabs>
        <w:spacing w:before="600" w:after="240"/>
        <w:rPr>
          <w:rFonts w:ascii="Calibri" w:hAnsi="Calibri" w:cs="Calibri"/>
          <w:sz w:val="26"/>
          <w:szCs w:val="26"/>
        </w:rPr>
      </w:pPr>
      <w:r>
        <w:rPr>
          <w:rFonts w:ascii="Calibri" w:hAnsi="Calibri" w:cs="Calibri"/>
          <w:sz w:val="26"/>
          <w:szCs w:val="26"/>
        </w:rPr>
        <w:t>Primary Contact Information:</w:t>
      </w:r>
    </w:p>
    <w:p w14:paraId="700C3EBD" w14:textId="77777777" w:rsidR="00F43F6A" w:rsidRPr="00A85450" w:rsidRDefault="00F43F6A" w:rsidP="00A37B81">
      <w:pPr>
        <w:pStyle w:val="PlainText"/>
        <w:tabs>
          <w:tab w:val="left" w:pos="2400"/>
          <w:tab w:val="right" w:pos="10620"/>
        </w:tabs>
        <w:spacing w:before="240" w:after="240"/>
        <w:ind w:left="720"/>
        <w:rPr>
          <w:rFonts w:ascii="Calibri" w:hAnsi="Calibri" w:cs="Calibri"/>
          <w:sz w:val="26"/>
          <w:szCs w:val="26"/>
        </w:rPr>
      </w:pPr>
      <w:r w:rsidRPr="00A85450">
        <w:rPr>
          <w:rFonts w:ascii="Calibri" w:hAnsi="Calibri" w:cs="Calibri"/>
          <w:sz w:val="26"/>
          <w:szCs w:val="26"/>
        </w:rPr>
        <w:t>Name / Title:</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20CFDEDC" w14:textId="77777777" w:rsidR="00F43F6A" w:rsidRPr="00A85450" w:rsidRDefault="00F43F6A" w:rsidP="00A37B81">
      <w:pPr>
        <w:pStyle w:val="PlainText"/>
        <w:tabs>
          <w:tab w:val="left" w:pos="3103"/>
          <w:tab w:val="right" w:pos="5490"/>
          <w:tab w:val="left" w:pos="5760"/>
          <w:tab w:val="left" w:pos="8023"/>
          <w:tab w:val="right" w:pos="10620"/>
        </w:tabs>
        <w:spacing w:before="240" w:after="240"/>
        <w:ind w:left="720"/>
        <w:rPr>
          <w:rFonts w:ascii="Calibri" w:hAnsi="Calibri" w:cs="Calibri"/>
          <w:sz w:val="26"/>
          <w:szCs w:val="26"/>
          <w:u w:val="single"/>
        </w:rPr>
      </w:pPr>
      <w:r w:rsidRPr="00A85450">
        <w:rPr>
          <w:rFonts w:ascii="Calibri" w:hAnsi="Calibri" w:cs="Calibri"/>
          <w:sz w:val="26"/>
          <w:szCs w:val="26"/>
        </w:rPr>
        <w:t>Telephone Number:</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r w:rsidRPr="00A85450">
        <w:rPr>
          <w:rFonts w:ascii="Calibri" w:hAnsi="Calibri" w:cs="Calibri"/>
          <w:sz w:val="26"/>
          <w:szCs w:val="26"/>
        </w:rPr>
        <w:tab/>
      </w:r>
      <w:r>
        <w:rPr>
          <w:rFonts w:ascii="Calibri" w:hAnsi="Calibri" w:cs="Calibri"/>
          <w:sz w:val="26"/>
          <w:szCs w:val="26"/>
        </w:rPr>
        <w:t>Alternate</w:t>
      </w:r>
      <w:r w:rsidRPr="00A85450">
        <w:rPr>
          <w:rFonts w:ascii="Calibri" w:hAnsi="Calibri" w:cs="Calibri"/>
          <w:sz w:val="26"/>
          <w:szCs w:val="26"/>
        </w:rPr>
        <w:t xml:space="preserve"> Number:</w:t>
      </w:r>
      <w:r w:rsidR="00A37B81">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61A55DAF" w14:textId="77777777" w:rsidR="00F43F6A" w:rsidRPr="00A85450" w:rsidRDefault="00F43F6A" w:rsidP="00A37B81">
      <w:pPr>
        <w:pStyle w:val="PlainText"/>
        <w:tabs>
          <w:tab w:val="left" w:pos="2606"/>
          <w:tab w:val="right" w:pos="10620"/>
        </w:tabs>
        <w:spacing w:before="240" w:after="240"/>
        <w:ind w:left="720"/>
        <w:rPr>
          <w:rFonts w:ascii="Calibri" w:hAnsi="Calibri" w:cs="Calibri"/>
          <w:sz w:val="26"/>
          <w:szCs w:val="26"/>
        </w:rPr>
      </w:pPr>
      <w:r w:rsidRPr="00A85450">
        <w:rPr>
          <w:rFonts w:ascii="Calibri" w:hAnsi="Calibri" w:cs="Calibri"/>
          <w:sz w:val="26"/>
          <w:szCs w:val="26"/>
        </w:rPr>
        <w:t>E-mail Address:</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2007F285" w14:textId="77777777" w:rsidR="00F43F6A" w:rsidRPr="00AD632D" w:rsidRDefault="00F43F6A" w:rsidP="00F43F6A">
      <w:pPr>
        <w:pStyle w:val="Heading4"/>
      </w:pPr>
      <w:bookmarkStart w:id="70" w:name="_BIDDER_ACCEPTANCE"/>
      <w:bookmarkEnd w:id="70"/>
      <w:r>
        <w:br w:type="page"/>
      </w:r>
      <w:r w:rsidR="00502F47">
        <w:t>BIDDER</w:t>
      </w:r>
      <w:r w:rsidRPr="00AD632D">
        <w:t xml:space="preserve"> ACCEPTANCE </w:t>
      </w:r>
    </w:p>
    <w:p w14:paraId="6BEF9A07" w14:textId="77777777" w:rsidR="00F43F6A" w:rsidRPr="00A85450" w:rsidRDefault="00F43F6A" w:rsidP="00F43F6A">
      <w:pPr>
        <w:pStyle w:val="PlainText"/>
        <w:rPr>
          <w:rFonts w:ascii="Calibri" w:hAnsi="Calibri" w:cs="Calibri"/>
          <w:sz w:val="26"/>
          <w:szCs w:val="26"/>
        </w:rPr>
      </w:pPr>
    </w:p>
    <w:p w14:paraId="61F4E3D8" w14:textId="77777777" w:rsidR="00F43F6A" w:rsidRDefault="00F43F6A" w:rsidP="00F43F6A">
      <w:pPr>
        <w:pStyle w:val="PlainText"/>
        <w:numPr>
          <w:ilvl w:val="0"/>
          <w:numId w:val="14"/>
        </w:numPr>
        <w:spacing w:after="240"/>
        <w:rPr>
          <w:rFonts w:ascii="Calibri" w:hAnsi="Calibri" w:cs="Calibri"/>
          <w:sz w:val="24"/>
          <w:szCs w:val="24"/>
        </w:rPr>
      </w:pPr>
      <w:r w:rsidRPr="00A85450">
        <w:rPr>
          <w:rFonts w:ascii="Calibri" w:hAnsi="Calibri" w:cs="Calibri"/>
          <w:sz w:val="24"/>
          <w:szCs w:val="24"/>
        </w:rPr>
        <w:t xml:space="preserve">The undersigned declares </w:t>
      </w:r>
      <w:r>
        <w:rPr>
          <w:rFonts w:ascii="Calibri" w:hAnsi="Calibri" w:cs="Calibri"/>
          <w:sz w:val="24"/>
          <w:szCs w:val="24"/>
        </w:rPr>
        <w:t xml:space="preserve">and agrees </w:t>
      </w:r>
      <w:r w:rsidRPr="00A85450">
        <w:rPr>
          <w:rFonts w:ascii="Calibri" w:hAnsi="Calibri" w:cs="Calibri"/>
          <w:sz w:val="24"/>
          <w:szCs w:val="24"/>
        </w:rPr>
        <w:t>that the Bid Documents, including, witho</w:t>
      </w:r>
      <w:r w:rsidRPr="005658C8">
        <w:rPr>
          <w:rFonts w:ascii="Calibri" w:hAnsi="Calibri" w:cs="Calibri"/>
          <w:color w:val="000000"/>
          <w:sz w:val="24"/>
          <w:szCs w:val="24"/>
        </w:rPr>
        <w:t xml:space="preserve">ut limitation, the </w:t>
      </w:r>
      <w:r w:rsidRPr="005658C8">
        <w:rPr>
          <w:rFonts w:ascii="Calibri" w:hAnsi="Calibri"/>
          <w:color w:val="000000"/>
          <w:sz w:val="24"/>
        </w:rPr>
        <w:t>RFP</w:t>
      </w:r>
      <w:r w:rsidRPr="005658C8">
        <w:rPr>
          <w:rFonts w:ascii="Calibri" w:hAnsi="Calibri" w:cs="Calibri"/>
          <w:color w:val="000000"/>
          <w:sz w:val="24"/>
          <w:szCs w:val="24"/>
        </w:rPr>
        <w:t xml:space="preserve">, </w:t>
      </w:r>
      <w:r>
        <w:rPr>
          <w:rFonts w:ascii="Calibri" w:hAnsi="Calibri" w:cs="Calibri"/>
          <w:sz w:val="24"/>
          <w:szCs w:val="24"/>
        </w:rPr>
        <w:t xml:space="preserve">Q&amp;A, </w:t>
      </w:r>
      <w:r w:rsidRPr="00033E5E">
        <w:rPr>
          <w:rFonts w:ascii="Calibri" w:hAnsi="Calibri" w:cs="Calibri"/>
          <w:sz w:val="24"/>
          <w:szCs w:val="24"/>
        </w:rPr>
        <w:t xml:space="preserve">Addenda, and Exhibits </w:t>
      </w:r>
      <w:r>
        <w:rPr>
          <w:rFonts w:ascii="Calibri" w:hAnsi="Calibri" w:cs="Calibri"/>
          <w:sz w:val="24"/>
          <w:szCs w:val="24"/>
        </w:rPr>
        <w:t>have been read and accepted.</w:t>
      </w:r>
    </w:p>
    <w:p w14:paraId="0AD5C57D" w14:textId="77777777" w:rsidR="00F43F6A" w:rsidRPr="00A85450" w:rsidRDefault="00F43F6A" w:rsidP="00F43F6A">
      <w:pPr>
        <w:pStyle w:val="PlainText"/>
        <w:numPr>
          <w:ilvl w:val="0"/>
          <w:numId w:val="14"/>
        </w:numPr>
        <w:spacing w:after="240"/>
        <w:rPr>
          <w:rFonts w:ascii="Calibri" w:hAnsi="Calibri" w:cs="Calibri"/>
          <w:sz w:val="24"/>
          <w:szCs w:val="24"/>
        </w:rPr>
      </w:pPr>
      <w:r>
        <w:rPr>
          <w:rFonts w:ascii="Calibri" w:hAnsi="Calibri" w:cs="Calibri"/>
          <w:sz w:val="24"/>
          <w:szCs w:val="24"/>
        </w:rPr>
        <w:t>The undersigned i</w:t>
      </w:r>
      <w:r w:rsidRPr="00A85450">
        <w:rPr>
          <w:rFonts w:ascii="Calibri" w:hAnsi="Calibri" w:cs="Calibri"/>
          <w:sz w:val="24"/>
          <w:szCs w:val="24"/>
        </w:rPr>
        <w:t xml:space="preserve">s authorized, </w:t>
      </w:r>
      <w:r w:rsidRPr="00A85450">
        <w:rPr>
          <w:rFonts w:ascii="Calibri" w:hAnsi="Calibri" w:cs="Calibri"/>
          <w:bCs/>
          <w:iCs/>
          <w:sz w:val="24"/>
          <w:szCs w:val="24"/>
        </w:rPr>
        <w:t>offers, and agrees to furnish the articles and/or services specified in ac</w:t>
      </w:r>
      <w:r w:rsidRPr="005658C8">
        <w:rPr>
          <w:rFonts w:ascii="Calibri" w:hAnsi="Calibri" w:cs="Calibri"/>
          <w:bCs/>
          <w:iCs/>
          <w:color w:val="000000"/>
          <w:sz w:val="24"/>
          <w:szCs w:val="24"/>
        </w:rPr>
        <w:t>cordance with the Specifications, Terms &amp; Conditions of the Bid D</w:t>
      </w:r>
      <w:r w:rsidRPr="005658C8">
        <w:rPr>
          <w:rFonts w:ascii="Calibri" w:hAnsi="Calibri" w:cs="Calibri"/>
          <w:color w:val="000000"/>
          <w:sz w:val="24"/>
          <w:szCs w:val="24"/>
        </w:rPr>
        <w:t>ocu</w:t>
      </w:r>
      <w:r w:rsidRPr="005658C8">
        <w:rPr>
          <w:rFonts w:ascii="Calibri" w:hAnsi="Calibri" w:cs="Calibri"/>
          <w:bCs/>
          <w:iCs/>
          <w:color w:val="000000"/>
          <w:sz w:val="24"/>
          <w:szCs w:val="24"/>
        </w:rPr>
        <w:t>ments of</w:t>
      </w:r>
      <w:r w:rsidRPr="005658C8">
        <w:rPr>
          <w:rFonts w:ascii="Calibri" w:hAnsi="Calibri" w:cs="Calibri"/>
          <w:color w:val="000000"/>
          <w:sz w:val="24"/>
          <w:szCs w:val="24"/>
        </w:rPr>
        <w:t xml:space="preserve"> </w:t>
      </w:r>
      <w:r w:rsidRPr="005658C8">
        <w:rPr>
          <w:rFonts w:ascii="Calibri" w:hAnsi="Calibri"/>
          <w:color w:val="000000"/>
          <w:sz w:val="24"/>
        </w:rPr>
        <w:t>RFP</w:t>
      </w:r>
      <w:r w:rsidRPr="005658C8">
        <w:rPr>
          <w:color w:val="000000"/>
        </w:rPr>
        <w:t xml:space="preserve"> </w:t>
      </w:r>
      <w:r w:rsidRPr="005658C8">
        <w:rPr>
          <w:rFonts w:ascii="Calibri" w:hAnsi="Calibri" w:cs="Calibri"/>
          <w:bCs/>
          <w:iCs/>
          <w:color w:val="000000"/>
          <w:sz w:val="24"/>
          <w:szCs w:val="24"/>
        </w:rPr>
        <w:t xml:space="preserve">No. </w:t>
      </w:r>
      <w:r w:rsidR="00E220B6" w:rsidRPr="005658C8">
        <w:rPr>
          <w:rFonts w:ascii="Calibri" w:hAnsi="Calibri" w:cs="Calibri"/>
          <w:bCs/>
          <w:iCs/>
          <w:color w:val="000000"/>
          <w:sz w:val="24"/>
          <w:szCs w:val="24"/>
        </w:rPr>
        <w:t>902004</w:t>
      </w:r>
      <w:r w:rsidRPr="005658C8">
        <w:rPr>
          <w:rFonts w:ascii="Calibri" w:hAnsi="Calibri" w:cs="Calibri"/>
          <w:bCs/>
          <w:iCs/>
          <w:color w:val="000000"/>
          <w:sz w:val="24"/>
          <w:szCs w:val="24"/>
        </w:rPr>
        <w:t xml:space="preserve"> – </w:t>
      </w:r>
      <w:r w:rsidR="00E220B6" w:rsidRPr="005658C8">
        <w:rPr>
          <w:rFonts w:ascii="Calibri" w:hAnsi="Calibri" w:cs="Calibri"/>
          <w:bCs/>
          <w:iCs/>
          <w:color w:val="000000"/>
          <w:sz w:val="24"/>
          <w:szCs w:val="24"/>
        </w:rPr>
        <w:t>Labor Relations Consulting Services</w:t>
      </w:r>
      <w:r w:rsidRPr="005658C8">
        <w:rPr>
          <w:rFonts w:ascii="Calibri" w:hAnsi="Calibri" w:cs="Calibri"/>
          <w:bCs/>
          <w:iCs/>
          <w:color w:val="000000"/>
          <w:sz w:val="24"/>
          <w:szCs w:val="24"/>
        </w:rPr>
        <w:t>.</w:t>
      </w:r>
    </w:p>
    <w:p w14:paraId="46061517" w14:textId="77777777" w:rsidR="00F43F6A" w:rsidRPr="0077067C" w:rsidRDefault="00F43F6A" w:rsidP="0077067C">
      <w:pPr>
        <w:pStyle w:val="PlainText"/>
        <w:numPr>
          <w:ilvl w:val="0"/>
          <w:numId w:val="14"/>
        </w:numPr>
        <w:spacing w:after="240"/>
        <w:rPr>
          <w:rFonts w:ascii="Calibri" w:hAnsi="Calibri" w:cs="Calibri"/>
          <w:sz w:val="24"/>
          <w:szCs w:val="24"/>
        </w:rPr>
      </w:pPr>
      <w:r w:rsidRPr="00A85450">
        <w:rPr>
          <w:rFonts w:ascii="Calibri" w:hAnsi="Calibri" w:cs="Calibri"/>
          <w:sz w:val="24"/>
          <w:szCs w:val="24"/>
        </w:rPr>
        <w:t xml:space="preserve">The undersigned has reviewed the Bid Documents and fully understands the requirements in this </w:t>
      </w:r>
      <w:r w:rsidRPr="00637F6A">
        <w:rPr>
          <w:rFonts w:ascii="Calibri" w:hAnsi="Calibri" w:cs="Calibri"/>
          <w:sz w:val="24"/>
          <w:szCs w:val="24"/>
        </w:rPr>
        <w:t xml:space="preserve">Bid including, but not limited to, </w:t>
      </w:r>
      <w:r>
        <w:rPr>
          <w:rFonts w:ascii="Calibri" w:hAnsi="Calibri" w:cs="Calibri"/>
          <w:sz w:val="24"/>
          <w:szCs w:val="24"/>
        </w:rPr>
        <w:t xml:space="preserve">general County </w:t>
      </w:r>
      <w:r w:rsidRPr="00637F6A">
        <w:rPr>
          <w:rFonts w:ascii="Calibri" w:hAnsi="Calibri" w:cs="Calibri"/>
          <w:sz w:val="24"/>
          <w:szCs w:val="24"/>
        </w:rPr>
        <w:t xml:space="preserve">requirements, and that each </w:t>
      </w:r>
      <w:r w:rsidR="00502F47">
        <w:rPr>
          <w:rFonts w:ascii="Calibri" w:hAnsi="Calibri" w:cs="Calibri"/>
          <w:sz w:val="24"/>
          <w:szCs w:val="24"/>
        </w:rPr>
        <w:t>Bidder</w:t>
      </w:r>
      <w:r w:rsidRPr="00A85450">
        <w:rPr>
          <w:rFonts w:ascii="Calibri" w:hAnsi="Calibri" w:cs="Calibri"/>
          <w:sz w:val="24"/>
          <w:szCs w:val="24"/>
        </w:rPr>
        <w:t xml:space="preserve"> who is awarded a contract shall be, in fact, a prime </w:t>
      </w:r>
      <w:r>
        <w:rPr>
          <w:rFonts w:ascii="Calibri" w:hAnsi="Calibri" w:cs="Calibri"/>
          <w:sz w:val="24"/>
          <w:szCs w:val="24"/>
        </w:rPr>
        <w:t>Contractor</w:t>
      </w:r>
      <w:r w:rsidRPr="00A85450">
        <w:rPr>
          <w:rFonts w:ascii="Calibri" w:hAnsi="Calibri" w:cs="Calibri"/>
          <w:sz w:val="24"/>
          <w:szCs w:val="24"/>
        </w:rPr>
        <w:t xml:space="preserve">, not a subcontractor, to County, and agrees that its Bid, if accepted by County, will be the basis for the </w:t>
      </w:r>
      <w:r w:rsidR="00502F47">
        <w:rPr>
          <w:rFonts w:ascii="Calibri" w:hAnsi="Calibri" w:cs="Calibri"/>
          <w:sz w:val="24"/>
          <w:szCs w:val="24"/>
        </w:rPr>
        <w:t>Bidder</w:t>
      </w:r>
      <w:r w:rsidRPr="00A85450">
        <w:rPr>
          <w:rFonts w:ascii="Calibri" w:hAnsi="Calibri" w:cs="Calibri"/>
          <w:sz w:val="24"/>
          <w:szCs w:val="24"/>
        </w:rPr>
        <w:t xml:space="preserve"> to enter into a contract with County in accordance with the intent of the Bid Documents.</w:t>
      </w:r>
    </w:p>
    <w:p w14:paraId="7263F489" w14:textId="77777777" w:rsidR="00F43F6A" w:rsidRDefault="00F43F6A" w:rsidP="00F43F6A">
      <w:pPr>
        <w:pStyle w:val="PlainText"/>
        <w:numPr>
          <w:ilvl w:val="0"/>
          <w:numId w:val="14"/>
        </w:numPr>
        <w:spacing w:after="240"/>
        <w:rPr>
          <w:rFonts w:ascii="Calibri" w:hAnsi="Calibri" w:cs="Calibri"/>
          <w:sz w:val="24"/>
          <w:szCs w:val="24"/>
        </w:rPr>
      </w:pPr>
      <w:r w:rsidRPr="00A85450">
        <w:rPr>
          <w:rFonts w:ascii="Calibri" w:hAnsi="Calibri" w:cs="Calibri"/>
          <w:sz w:val="24"/>
          <w:szCs w:val="24"/>
        </w:rPr>
        <w:t xml:space="preserve">The undersigned agrees to the following terms, conditions, certifications, and requirements found </w:t>
      </w:r>
      <w:r>
        <w:rPr>
          <w:rFonts w:ascii="Calibri" w:hAnsi="Calibri" w:cs="Calibri"/>
          <w:sz w:val="24"/>
          <w:szCs w:val="24"/>
        </w:rPr>
        <w:t>on the County’s website</w:t>
      </w:r>
      <w:r w:rsidRPr="007F7157">
        <w:rPr>
          <w:rFonts w:ascii="Calibri" w:hAnsi="Calibri" w:cs="Calibri"/>
          <w:sz w:val="24"/>
          <w:szCs w:val="24"/>
        </w:rPr>
        <w:t xml:space="preserve">: </w:t>
      </w:r>
    </w:p>
    <w:p w14:paraId="702FD0E3" w14:textId="77777777" w:rsidR="00D27FE8" w:rsidRPr="00A92254" w:rsidRDefault="004E3669" w:rsidP="00D27FE8">
      <w:pPr>
        <w:pStyle w:val="PlainText"/>
        <w:numPr>
          <w:ilvl w:val="0"/>
          <w:numId w:val="52"/>
        </w:numPr>
        <w:spacing w:line="360" w:lineRule="auto"/>
        <w:rPr>
          <w:rFonts w:ascii="Calibri" w:hAnsi="Calibri" w:cs="Calibri"/>
          <w:sz w:val="24"/>
          <w:szCs w:val="24"/>
        </w:rPr>
      </w:pPr>
      <w:hyperlink r:id="rId56" w:history="1">
        <w:r w:rsidR="00D27FE8" w:rsidRPr="00247B71">
          <w:rPr>
            <w:rStyle w:val="Hyperlink"/>
            <w:rFonts w:ascii="Calibri" w:hAnsi="Calibri" w:cs="Calibri"/>
            <w:b/>
            <w:sz w:val="24"/>
            <w:szCs w:val="24"/>
          </w:rPr>
          <w:t>Debarment / Suspension Policy</w:t>
        </w:r>
      </w:hyperlink>
      <w:r w:rsidR="00D27FE8">
        <w:rPr>
          <w:rStyle w:val="Hyperlink"/>
          <w:rFonts w:ascii="Calibri" w:hAnsi="Calibri" w:cs="Calibri"/>
          <w:b/>
          <w:color w:val="auto"/>
          <w:sz w:val="24"/>
          <w:szCs w:val="24"/>
          <w:u w:val="none"/>
        </w:rPr>
        <w:t xml:space="preserve"> </w:t>
      </w:r>
      <w:r w:rsidR="00D27FE8" w:rsidRPr="00247B71">
        <w:rPr>
          <w:rStyle w:val="Hyperlink"/>
          <w:rFonts w:ascii="Calibri" w:hAnsi="Calibri" w:cs="Calibri"/>
          <w:color w:val="auto"/>
          <w:sz w:val="22"/>
          <w:szCs w:val="24"/>
        </w:rPr>
        <w:t xml:space="preserve"> </w:t>
      </w:r>
      <w:r w:rsidR="00D27FE8" w:rsidRPr="00247B71">
        <w:rPr>
          <w:rFonts w:ascii="Calibri" w:hAnsi="Calibri" w:cs="Calibri"/>
          <w:sz w:val="22"/>
          <w:szCs w:val="24"/>
        </w:rPr>
        <w:t xml:space="preserve">  </w:t>
      </w:r>
    </w:p>
    <w:p w14:paraId="756D7E09" w14:textId="77777777" w:rsidR="00D27FE8" w:rsidRPr="00A92254" w:rsidRDefault="004E3669" w:rsidP="00D27FE8">
      <w:pPr>
        <w:pStyle w:val="PlainText"/>
        <w:numPr>
          <w:ilvl w:val="0"/>
          <w:numId w:val="52"/>
        </w:numPr>
        <w:spacing w:line="360" w:lineRule="auto"/>
        <w:rPr>
          <w:rFonts w:ascii="Calibri" w:hAnsi="Calibri" w:cs="Calibri"/>
          <w:sz w:val="24"/>
          <w:szCs w:val="24"/>
        </w:rPr>
      </w:pPr>
      <w:hyperlink r:id="rId57" w:history="1">
        <w:r w:rsidR="00D27FE8" w:rsidRPr="00A92254">
          <w:rPr>
            <w:rStyle w:val="Hyperlink"/>
            <w:rFonts w:ascii="Calibri" w:hAnsi="Calibri" w:cs="Calibri"/>
            <w:b/>
            <w:sz w:val="24"/>
            <w:szCs w:val="24"/>
          </w:rPr>
          <w:t>Iran Contracting Act (ICA) of 2010</w:t>
        </w:r>
      </w:hyperlink>
      <w:r w:rsidR="00D27FE8" w:rsidRPr="00A92254">
        <w:rPr>
          <w:rFonts w:ascii="Calibri" w:hAnsi="Calibri" w:cs="Calibri"/>
          <w:sz w:val="24"/>
          <w:szCs w:val="24"/>
        </w:rPr>
        <w:t xml:space="preserve"> </w:t>
      </w:r>
    </w:p>
    <w:p w14:paraId="04892878" w14:textId="77777777" w:rsidR="00D27FE8" w:rsidRPr="00A92254" w:rsidRDefault="004E3669" w:rsidP="00D27FE8">
      <w:pPr>
        <w:pStyle w:val="PlainText"/>
        <w:numPr>
          <w:ilvl w:val="0"/>
          <w:numId w:val="52"/>
        </w:numPr>
        <w:spacing w:line="360" w:lineRule="auto"/>
        <w:rPr>
          <w:rFonts w:ascii="Calibri" w:hAnsi="Calibri" w:cs="Calibri"/>
          <w:sz w:val="24"/>
          <w:szCs w:val="24"/>
        </w:rPr>
      </w:pPr>
      <w:hyperlink r:id="rId58" w:history="1">
        <w:r w:rsidR="00D27FE8" w:rsidRPr="00500006">
          <w:rPr>
            <w:rStyle w:val="Hyperlink"/>
            <w:rFonts w:ascii="Calibri" w:hAnsi="Calibri" w:cs="Calibri"/>
            <w:b/>
            <w:sz w:val="24"/>
            <w:szCs w:val="24"/>
          </w:rPr>
          <w:t>General Environmental Requirements</w:t>
        </w:r>
      </w:hyperlink>
      <w:r w:rsidR="00D27FE8" w:rsidRPr="00500006">
        <w:rPr>
          <w:rFonts w:ascii="Calibri" w:hAnsi="Calibri" w:cs="Calibri"/>
          <w:sz w:val="24"/>
          <w:szCs w:val="24"/>
        </w:rPr>
        <w:t xml:space="preserve">  </w:t>
      </w:r>
    </w:p>
    <w:p w14:paraId="1CE22730" w14:textId="558465F0" w:rsidR="00D27FE8" w:rsidRPr="00A92254" w:rsidRDefault="004E3669" w:rsidP="00D27FE8">
      <w:pPr>
        <w:pStyle w:val="PlainText"/>
        <w:numPr>
          <w:ilvl w:val="0"/>
          <w:numId w:val="52"/>
        </w:numPr>
        <w:spacing w:line="360" w:lineRule="auto"/>
        <w:rPr>
          <w:rStyle w:val="Hyperlink"/>
          <w:rFonts w:ascii="Calibri" w:hAnsi="Calibri" w:cs="Calibri"/>
          <w:b/>
          <w:color w:val="auto"/>
          <w:sz w:val="24"/>
          <w:szCs w:val="24"/>
          <w:u w:val="none"/>
        </w:rPr>
      </w:pPr>
      <w:hyperlink r:id="rId59" w:history="1">
        <w:r w:rsidR="00D27FE8" w:rsidRPr="00CA7CF5">
          <w:rPr>
            <w:rStyle w:val="Hyperlink"/>
            <w:rFonts w:ascii="Calibri" w:hAnsi="Calibri" w:cs="Calibri"/>
            <w:b/>
            <w:sz w:val="24"/>
            <w:szCs w:val="26"/>
          </w:rPr>
          <w:t>Alameda County SLEB Program Overview</w:t>
        </w:r>
      </w:hyperlink>
      <w:r w:rsidR="00D27FE8">
        <w:rPr>
          <w:rStyle w:val="Hyperlink"/>
          <w:rFonts w:ascii="Calibri" w:hAnsi="Calibri" w:cs="Calibri"/>
          <w:b/>
          <w:color w:val="auto"/>
          <w:sz w:val="24"/>
          <w:szCs w:val="24"/>
          <w:u w:val="none"/>
        </w:rPr>
        <w:t xml:space="preserve"> </w:t>
      </w:r>
    </w:p>
    <w:p w14:paraId="2B061AA1" w14:textId="03D11BD0" w:rsidR="00D27FE8" w:rsidRPr="00A92254" w:rsidRDefault="004E3669" w:rsidP="00D27FE8">
      <w:pPr>
        <w:pStyle w:val="PlainText"/>
        <w:numPr>
          <w:ilvl w:val="0"/>
          <w:numId w:val="52"/>
        </w:numPr>
        <w:spacing w:line="360" w:lineRule="auto"/>
        <w:rPr>
          <w:rFonts w:ascii="Calibri" w:hAnsi="Calibri" w:cs="Calibri"/>
          <w:b/>
          <w:sz w:val="24"/>
          <w:szCs w:val="24"/>
        </w:rPr>
      </w:pPr>
      <w:hyperlink r:id="rId60" w:history="1">
        <w:r w:rsidR="00D27FE8">
          <w:rPr>
            <w:rStyle w:val="Hyperlink"/>
            <w:rFonts w:ascii="Calibri" w:hAnsi="Calibri" w:cs="Calibri"/>
            <w:b/>
            <w:sz w:val="24"/>
            <w:szCs w:val="24"/>
          </w:rPr>
          <w:t>Alameda County SLEB Program Additional Information</w:t>
        </w:r>
      </w:hyperlink>
      <w:r w:rsidR="00D27FE8">
        <w:rPr>
          <w:rStyle w:val="Hyperlink"/>
          <w:rFonts w:ascii="Calibri" w:hAnsi="Calibri" w:cs="Calibri"/>
          <w:b/>
          <w:color w:val="auto"/>
          <w:sz w:val="24"/>
          <w:szCs w:val="24"/>
          <w:u w:val="none"/>
        </w:rPr>
        <w:t xml:space="preserve"> </w:t>
      </w:r>
    </w:p>
    <w:p w14:paraId="24386330" w14:textId="661270D8" w:rsidR="00D27FE8" w:rsidRPr="00A92254" w:rsidRDefault="004E3669" w:rsidP="00D27FE8">
      <w:pPr>
        <w:pStyle w:val="PlainText"/>
        <w:numPr>
          <w:ilvl w:val="0"/>
          <w:numId w:val="52"/>
        </w:numPr>
        <w:spacing w:line="360" w:lineRule="auto"/>
        <w:rPr>
          <w:rFonts w:ascii="Calibri" w:hAnsi="Calibri" w:cs="Calibri"/>
          <w:b/>
          <w:sz w:val="24"/>
          <w:szCs w:val="24"/>
          <w:u w:val="single"/>
        </w:rPr>
      </w:pPr>
      <w:hyperlink r:id="rId61" w:history="1">
        <w:r w:rsidR="00D27FE8" w:rsidRPr="00117EA2">
          <w:rPr>
            <w:rStyle w:val="Hyperlink"/>
            <w:rFonts w:ascii="Calibri" w:hAnsi="Calibri" w:cs="Calibri"/>
            <w:b/>
            <w:sz w:val="24"/>
            <w:szCs w:val="24"/>
          </w:rPr>
          <w:t>First Source</w:t>
        </w:r>
      </w:hyperlink>
      <w:r w:rsidR="00D27FE8">
        <w:rPr>
          <w:rStyle w:val="Hyperlink"/>
          <w:rFonts w:ascii="Calibri" w:hAnsi="Calibri" w:cs="Calibri"/>
          <w:b/>
          <w:color w:val="auto"/>
          <w:sz w:val="24"/>
          <w:szCs w:val="24"/>
          <w:u w:val="none"/>
        </w:rPr>
        <w:t xml:space="preserve"> </w:t>
      </w:r>
    </w:p>
    <w:p w14:paraId="2241F3F8" w14:textId="0717576F" w:rsidR="00D27FE8" w:rsidRPr="00A92254" w:rsidRDefault="004E3669" w:rsidP="00D27FE8">
      <w:pPr>
        <w:pStyle w:val="PlainText"/>
        <w:numPr>
          <w:ilvl w:val="0"/>
          <w:numId w:val="52"/>
        </w:numPr>
        <w:spacing w:line="360" w:lineRule="auto"/>
        <w:rPr>
          <w:rFonts w:ascii="Calibri" w:hAnsi="Calibri" w:cs="Calibri"/>
          <w:sz w:val="24"/>
          <w:szCs w:val="24"/>
        </w:rPr>
      </w:pPr>
      <w:hyperlink r:id="rId62" w:history="1">
        <w:r w:rsidR="00D27FE8" w:rsidRPr="00117EA2">
          <w:rPr>
            <w:rStyle w:val="Hyperlink"/>
            <w:rFonts w:ascii="Calibri" w:hAnsi="Calibri" w:cs="Calibri"/>
            <w:b/>
            <w:sz w:val="24"/>
            <w:szCs w:val="24"/>
          </w:rPr>
          <w:t>Online Contract Compliance System</w:t>
        </w:r>
      </w:hyperlink>
      <w:r w:rsidR="00D27FE8">
        <w:rPr>
          <w:rStyle w:val="Hyperlink"/>
          <w:rFonts w:ascii="Calibri" w:hAnsi="Calibri" w:cs="Calibri"/>
          <w:b/>
          <w:color w:val="auto"/>
          <w:sz w:val="24"/>
          <w:szCs w:val="24"/>
          <w:u w:val="none"/>
        </w:rPr>
        <w:t xml:space="preserve"> </w:t>
      </w:r>
    </w:p>
    <w:p w14:paraId="38F8BFF3" w14:textId="6EAB4C23" w:rsidR="00F43F6A" w:rsidRPr="00D27FE8" w:rsidRDefault="004E3669" w:rsidP="00D27FE8">
      <w:pPr>
        <w:pStyle w:val="PlainText"/>
        <w:numPr>
          <w:ilvl w:val="0"/>
          <w:numId w:val="52"/>
        </w:numPr>
        <w:spacing w:after="240" w:line="360" w:lineRule="auto"/>
        <w:rPr>
          <w:rFonts w:ascii="Calibri" w:hAnsi="Calibri" w:cs="Calibri"/>
          <w:sz w:val="24"/>
          <w:szCs w:val="24"/>
        </w:rPr>
      </w:pPr>
      <w:hyperlink r:id="rId63" w:history="1">
        <w:r w:rsidR="00D27FE8" w:rsidRPr="00D27FE8">
          <w:rPr>
            <w:rStyle w:val="Hyperlink"/>
            <w:rFonts w:ascii="Calibri" w:hAnsi="Calibri" w:cs="Calibri"/>
            <w:b/>
            <w:sz w:val="24"/>
            <w:szCs w:val="24"/>
          </w:rPr>
          <w:t>General Requirements</w:t>
        </w:r>
      </w:hyperlink>
      <w:r w:rsidR="00D27FE8" w:rsidRPr="00D27FE8">
        <w:rPr>
          <w:rStyle w:val="Hyperlink"/>
          <w:rFonts w:ascii="Calibri" w:hAnsi="Calibri" w:cs="Calibri"/>
          <w:color w:val="auto"/>
          <w:sz w:val="24"/>
          <w:szCs w:val="24"/>
        </w:rPr>
        <w:t xml:space="preserve"> </w:t>
      </w:r>
      <w:r w:rsidR="00D27FE8" w:rsidRPr="00D27FE8">
        <w:rPr>
          <w:rFonts w:ascii="Calibri" w:hAnsi="Calibri" w:cs="Calibri"/>
          <w:sz w:val="24"/>
          <w:szCs w:val="24"/>
        </w:rPr>
        <w:t xml:space="preserve"> </w:t>
      </w:r>
    </w:p>
    <w:p w14:paraId="39E8AEE9" w14:textId="77777777" w:rsidR="00F43F6A" w:rsidRPr="00A85450" w:rsidRDefault="00F43F6A" w:rsidP="00F43F6A">
      <w:pPr>
        <w:pStyle w:val="PlainText"/>
        <w:numPr>
          <w:ilvl w:val="0"/>
          <w:numId w:val="14"/>
        </w:numPr>
        <w:spacing w:after="240"/>
        <w:rPr>
          <w:rFonts w:ascii="Calibri" w:hAnsi="Calibri" w:cs="Calibri"/>
          <w:sz w:val="24"/>
          <w:szCs w:val="24"/>
        </w:rPr>
      </w:pPr>
      <w:r w:rsidRPr="00A85450">
        <w:rPr>
          <w:rFonts w:ascii="Calibri" w:hAnsi="Calibri" w:cs="Calibri"/>
          <w:sz w:val="24"/>
          <w:szCs w:val="24"/>
        </w:rPr>
        <w:t xml:space="preserve">The undersigned acknowledges that </w:t>
      </w:r>
      <w:r w:rsidR="00502F47">
        <w:rPr>
          <w:rFonts w:ascii="Calibri" w:hAnsi="Calibri" w:cs="Calibri"/>
          <w:sz w:val="24"/>
          <w:szCs w:val="24"/>
        </w:rPr>
        <w:t>Bidder</w:t>
      </w:r>
      <w:r w:rsidRPr="00A85450">
        <w:rPr>
          <w:rFonts w:ascii="Calibri" w:hAnsi="Calibri" w:cs="Calibri"/>
          <w:sz w:val="24"/>
          <w:szCs w:val="24"/>
        </w:rPr>
        <w:t xml:space="preserve"> </w:t>
      </w:r>
      <w:r>
        <w:rPr>
          <w:rFonts w:ascii="Calibri" w:hAnsi="Calibri" w:cs="Calibri"/>
          <w:sz w:val="24"/>
          <w:szCs w:val="24"/>
        </w:rPr>
        <w:t xml:space="preserve">is and </w:t>
      </w:r>
      <w:r w:rsidRPr="00A85450">
        <w:rPr>
          <w:rFonts w:ascii="Calibri" w:hAnsi="Calibri" w:cs="Calibri"/>
          <w:sz w:val="24"/>
          <w:szCs w:val="24"/>
        </w:rPr>
        <w:t xml:space="preserve">will </w:t>
      </w:r>
      <w:r>
        <w:rPr>
          <w:rFonts w:ascii="Calibri" w:hAnsi="Calibri" w:cs="Calibri"/>
          <w:sz w:val="24"/>
          <w:szCs w:val="24"/>
        </w:rPr>
        <w:t>remain</w:t>
      </w:r>
      <w:r w:rsidRPr="00A85450">
        <w:rPr>
          <w:rFonts w:ascii="Calibri" w:hAnsi="Calibri" w:cs="Calibri"/>
          <w:sz w:val="24"/>
          <w:szCs w:val="24"/>
        </w:rPr>
        <w:t xml:space="preserve"> in good standing in the State of California, with all the necessary licenses, permits, certifications, approvals, and authorizations necessary to perform all obligations in connection with</w:t>
      </w:r>
      <w:r w:rsidRPr="005658C8">
        <w:rPr>
          <w:rFonts w:ascii="Calibri" w:hAnsi="Calibri" w:cs="Calibri"/>
          <w:color w:val="000000"/>
          <w:sz w:val="24"/>
          <w:szCs w:val="24"/>
        </w:rPr>
        <w:t xml:space="preserve"> this </w:t>
      </w:r>
      <w:r w:rsidRPr="005658C8">
        <w:rPr>
          <w:rFonts w:ascii="Calibri" w:hAnsi="Calibri"/>
          <w:color w:val="000000"/>
          <w:sz w:val="24"/>
        </w:rPr>
        <w:t>RFP</w:t>
      </w:r>
      <w:r w:rsidRPr="005658C8">
        <w:rPr>
          <w:rFonts w:ascii="Calibri" w:hAnsi="Calibri" w:cs="Calibri"/>
          <w:color w:val="000000"/>
          <w:sz w:val="24"/>
          <w:szCs w:val="24"/>
        </w:rPr>
        <w:t>.</w:t>
      </w:r>
    </w:p>
    <w:p w14:paraId="2E8AEE1F" w14:textId="77777777" w:rsidR="00F43F6A" w:rsidRPr="00A85450" w:rsidRDefault="00F43F6A" w:rsidP="00F43F6A">
      <w:pPr>
        <w:pStyle w:val="PlainText"/>
        <w:numPr>
          <w:ilvl w:val="0"/>
          <w:numId w:val="14"/>
        </w:numPr>
        <w:spacing w:after="240"/>
        <w:rPr>
          <w:rFonts w:ascii="Calibri" w:hAnsi="Calibri" w:cs="Calibri"/>
          <w:sz w:val="24"/>
          <w:szCs w:val="24"/>
        </w:rPr>
      </w:pPr>
      <w:r w:rsidRPr="00A85450">
        <w:rPr>
          <w:rFonts w:ascii="Calibri" w:hAnsi="Calibri" w:cs="Calibri"/>
          <w:sz w:val="24"/>
          <w:szCs w:val="24"/>
        </w:rPr>
        <w:t xml:space="preserve">It is the responsibility of each </w:t>
      </w:r>
      <w:r w:rsidR="00502F47">
        <w:rPr>
          <w:rFonts w:ascii="Calibri" w:hAnsi="Calibri" w:cs="Calibri"/>
          <w:sz w:val="24"/>
          <w:szCs w:val="24"/>
        </w:rPr>
        <w:t>Bidder</w:t>
      </w:r>
      <w:r w:rsidRPr="00A85450">
        <w:rPr>
          <w:rFonts w:ascii="Calibri" w:hAnsi="Calibri" w:cs="Calibri"/>
          <w:sz w:val="24"/>
          <w:szCs w:val="24"/>
        </w:rPr>
        <w:t xml:space="preserve"> to be familiar with all of the specifications, terms and conditions and, if applicable, the site condition.  By the submission of a Bid, the </w:t>
      </w:r>
      <w:r w:rsidR="00502F47">
        <w:rPr>
          <w:rFonts w:ascii="Calibri" w:hAnsi="Calibri" w:cs="Calibri"/>
          <w:sz w:val="24"/>
          <w:szCs w:val="24"/>
        </w:rPr>
        <w:t>Bidder</w:t>
      </w:r>
      <w:r w:rsidRPr="00A85450">
        <w:rPr>
          <w:rFonts w:ascii="Calibri" w:hAnsi="Calibri" w:cs="Calibri"/>
          <w:sz w:val="24"/>
          <w:szCs w:val="24"/>
        </w:rPr>
        <w:t xml:space="preserve"> certifies that if awarded a contract they will make no claim against the County based upon ignorance of conditions or misunderstanding of the specifications.</w:t>
      </w:r>
    </w:p>
    <w:p w14:paraId="22DDEE0F" w14:textId="77777777" w:rsidR="00F43F6A" w:rsidRPr="00A85450" w:rsidRDefault="00F43F6A" w:rsidP="00F43F6A">
      <w:pPr>
        <w:pStyle w:val="PlainText"/>
        <w:numPr>
          <w:ilvl w:val="0"/>
          <w:numId w:val="14"/>
        </w:numPr>
        <w:spacing w:after="240"/>
        <w:rPr>
          <w:rFonts w:ascii="Calibri" w:hAnsi="Calibri" w:cs="Calibri"/>
          <w:sz w:val="24"/>
          <w:szCs w:val="24"/>
        </w:rPr>
      </w:pPr>
      <w:r w:rsidRPr="00A85450">
        <w:rPr>
          <w:rFonts w:ascii="Calibri" w:hAnsi="Calibri" w:cs="Calibri"/>
          <w:sz w:val="24"/>
          <w:szCs w:val="24"/>
        </w:rPr>
        <w:t>Patent indemnity:  Vendors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14:paraId="37028446" w14:textId="77777777" w:rsidR="00F43F6A" w:rsidRPr="00A85450" w:rsidRDefault="00F43F6A" w:rsidP="00F43F6A">
      <w:pPr>
        <w:pStyle w:val="PlainText"/>
        <w:numPr>
          <w:ilvl w:val="0"/>
          <w:numId w:val="14"/>
        </w:numPr>
        <w:spacing w:after="240"/>
        <w:rPr>
          <w:rFonts w:ascii="Calibri" w:hAnsi="Calibri" w:cs="Calibri"/>
          <w:sz w:val="24"/>
          <w:szCs w:val="24"/>
        </w:rPr>
      </w:pPr>
      <w:r w:rsidRPr="00A85450">
        <w:rPr>
          <w:rFonts w:ascii="Calibri" w:hAnsi="Calibri" w:cs="Calibri"/>
          <w:sz w:val="24"/>
          <w:szCs w:val="24"/>
        </w:rPr>
        <w:t xml:space="preserve">The undersigned acknowledges </w:t>
      </w:r>
      <w:r w:rsidRPr="00A85450">
        <w:rPr>
          <w:rFonts w:ascii="Calibri" w:hAnsi="Calibri" w:cs="Calibri"/>
          <w:b/>
          <w:i/>
          <w:sz w:val="24"/>
          <w:szCs w:val="24"/>
          <w:u w:val="single"/>
        </w:rPr>
        <w:t>ONE</w:t>
      </w:r>
      <w:r w:rsidRPr="00A85450">
        <w:rPr>
          <w:rFonts w:ascii="Calibri" w:hAnsi="Calibri" w:cs="Calibri"/>
          <w:sz w:val="24"/>
          <w:szCs w:val="24"/>
        </w:rPr>
        <w:t xml:space="preserve"> of the following (please check only one box):</w:t>
      </w:r>
      <w:r w:rsidR="00F50111">
        <w:rPr>
          <w:rFonts w:ascii="Calibri" w:hAnsi="Calibri" w:cs="Calibri"/>
          <w:sz w:val="24"/>
          <w:szCs w:val="24"/>
        </w:rPr>
        <w:t xml:space="preserve"> </w:t>
      </w:r>
    </w:p>
    <w:p w14:paraId="76994E90" w14:textId="77777777" w:rsidR="00F43F6A" w:rsidRPr="00A85450" w:rsidRDefault="00F43F6A" w:rsidP="00F43F6A">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5"/>
            <w:enabled/>
            <w:calcOnExit w:val="0"/>
            <w:checkBox>
              <w:sizeAuto/>
              <w:default w:val="0"/>
            </w:checkBox>
          </w:ffData>
        </w:fldChar>
      </w:r>
      <w:bookmarkStart w:id="71" w:name="Check5"/>
      <w:r w:rsidRPr="00A85450">
        <w:rPr>
          <w:rFonts w:ascii="Calibri" w:hAnsi="Calibri" w:cs="Calibri"/>
          <w:sz w:val="24"/>
          <w:szCs w:val="24"/>
        </w:rPr>
        <w:instrText xml:space="preserve"> FORMCHECKBOX </w:instrText>
      </w:r>
      <w:r w:rsidR="004E3669">
        <w:rPr>
          <w:rFonts w:ascii="Calibri" w:hAnsi="Calibri" w:cs="Calibri"/>
          <w:sz w:val="24"/>
          <w:szCs w:val="24"/>
        </w:rPr>
      </w:r>
      <w:r w:rsidR="004E3669">
        <w:rPr>
          <w:rFonts w:ascii="Calibri" w:hAnsi="Calibri" w:cs="Calibri"/>
          <w:sz w:val="24"/>
          <w:szCs w:val="24"/>
        </w:rPr>
        <w:fldChar w:fldCharType="separate"/>
      </w:r>
      <w:r w:rsidRPr="00A85450">
        <w:rPr>
          <w:rFonts w:ascii="Calibri" w:hAnsi="Calibri" w:cs="Calibri"/>
          <w:sz w:val="24"/>
          <w:szCs w:val="24"/>
        </w:rPr>
        <w:fldChar w:fldCharType="end"/>
      </w:r>
      <w:bookmarkEnd w:id="71"/>
      <w:r w:rsidRPr="00A85450">
        <w:rPr>
          <w:rFonts w:ascii="Calibri" w:hAnsi="Calibri" w:cs="Calibri"/>
          <w:sz w:val="24"/>
          <w:szCs w:val="24"/>
        </w:rPr>
        <w:tab/>
      </w:r>
      <w:r w:rsidR="00502F47">
        <w:rPr>
          <w:rFonts w:ascii="Calibri" w:hAnsi="Calibri" w:cs="Calibri"/>
          <w:sz w:val="24"/>
          <w:szCs w:val="24"/>
        </w:rPr>
        <w:t>Bidder</w:t>
      </w:r>
      <w:r w:rsidRPr="00A85450">
        <w:rPr>
          <w:rFonts w:ascii="Calibri" w:hAnsi="Calibri" w:cs="Calibri"/>
          <w:sz w:val="24"/>
          <w:szCs w:val="24"/>
        </w:rPr>
        <w:t xml:space="preserve"> is not local to Alameda County and is ineligible for any bid preference; </w:t>
      </w:r>
      <w:r w:rsidRPr="00A85450">
        <w:rPr>
          <w:rFonts w:ascii="Calibri" w:hAnsi="Calibri" w:cs="Calibri"/>
          <w:b/>
          <w:caps/>
          <w:sz w:val="24"/>
          <w:szCs w:val="24"/>
        </w:rPr>
        <w:t>or</w:t>
      </w:r>
    </w:p>
    <w:p w14:paraId="7267E20C" w14:textId="525E936A" w:rsidR="00F43F6A" w:rsidRPr="00A85450" w:rsidRDefault="00F43F6A" w:rsidP="00F43F6A">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3"/>
            <w:enabled/>
            <w:calcOnExit w:val="0"/>
            <w:checkBox>
              <w:sizeAuto/>
              <w:default w:val="0"/>
            </w:checkBox>
          </w:ffData>
        </w:fldChar>
      </w:r>
      <w:bookmarkStart w:id="72" w:name="Check3"/>
      <w:r w:rsidRPr="00A85450">
        <w:rPr>
          <w:rFonts w:ascii="Calibri" w:hAnsi="Calibri" w:cs="Calibri"/>
          <w:sz w:val="24"/>
          <w:szCs w:val="24"/>
        </w:rPr>
        <w:instrText xml:space="preserve"> FORMCHECKBOX </w:instrText>
      </w:r>
      <w:r w:rsidR="004E3669">
        <w:rPr>
          <w:rFonts w:ascii="Calibri" w:hAnsi="Calibri" w:cs="Calibri"/>
          <w:sz w:val="24"/>
          <w:szCs w:val="24"/>
        </w:rPr>
      </w:r>
      <w:r w:rsidR="004E3669">
        <w:rPr>
          <w:rFonts w:ascii="Calibri" w:hAnsi="Calibri" w:cs="Calibri"/>
          <w:sz w:val="24"/>
          <w:szCs w:val="24"/>
        </w:rPr>
        <w:fldChar w:fldCharType="separate"/>
      </w:r>
      <w:r w:rsidRPr="00A85450">
        <w:rPr>
          <w:rFonts w:ascii="Calibri" w:hAnsi="Calibri" w:cs="Calibri"/>
          <w:sz w:val="24"/>
          <w:szCs w:val="24"/>
        </w:rPr>
        <w:fldChar w:fldCharType="end"/>
      </w:r>
      <w:bookmarkEnd w:id="72"/>
      <w:r w:rsidRPr="00A85450">
        <w:rPr>
          <w:rFonts w:ascii="Calibri" w:hAnsi="Calibri" w:cs="Calibri"/>
          <w:sz w:val="24"/>
          <w:szCs w:val="24"/>
        </w:rPr>
        <w:t xml:space="preserve"> </w:t>
      </w:r>
      <w:r w:rsidRPr="00A85450">
        <w:rPr>
          <w:rFonts w:ascii="Calibri" w:hAnsi="Calibri" w:cs="Calibri"/>
          <w:sz w:val="24"/>
          <w:szCs w:val="24"/>
        </w:rPr>
        <w:tab/>
      </w:r>
      <w:r w:rsidR="00502F47">
        <w:rPr>
          <w:rFonts w:ascii="Calibri" w:hAnsi="Calibri" w:cs="Calibri"/>
          <w:sz w:val="24"/>
          <w:szCs w:val="24"/>
        </w:rPr>
        <w:t>Bidder</w:t>
      </w:r>
      <w:r w:rsidRPr="00A85450">
        <w:rPr>
          <w:rFonts w:ascii="Calibri" w:hAnsi="Calibri" w:cs="Calibri"/>
          <w:sz w:val="24"/>
          <w:szCs w:val="24"/>
        </w:rPr>
        <w:t xml:space="preserve"> is a certified SLEB </w:t>
      </w:r>
      <w:r w:rsidRPr="0082422C">
        <w:rPr>
          <w:rFonts w:ascii="Calibri" w:hAnsi="Calibri" w:cs="Calibri"/>
          <w:sz w:val="24"/>
          <w:szCs w:val="24"/>
        </w:rPr>
        <w:t>at the time of bid submittal a</w:t>
      </w:r>
      <w:r w:rsidRPr="00A85450">
        <w:rPr>
          <w:rFonts w:ascii="Calibri" w:hAnsi="Calibri" w:cs="Calibri"/>
          <w:sz w:val="24"/>
          <w:szCs w:val="24"/>
        </w:rPr>
        <w:t>nd is requesting 10% bid preference; (</w:t>
      </w:r>
      <w:r w:rsidR="00502F47">
        <w:rPr>
          <w:rFonts w:ascii="Calibri" w:hAnsi="Calibri" w:cs="Calibri"/>
          <w:sz w:val="24"/>
          <w:szCs w:val="24"/>
        </w:rPr>
        <w:t>Bidder</w:t>
      </w:r>
      <w:r w:rsidRPr="00A85450">
        <w:rPr>
          <w:rFonts w:ascii="Calibri" w:hAnsi="Calibri" w:cs="Calibri"/>
          <w:sz w:val="24"/>
          <w:szCs w:val="24"/>
        </w:rPr>
        <w:t xml:space="preserve"> must check the first box and provide its SLEB Certification Number</w:t>
      </w:r>
      <w:r>
        <w:rPr>
          <w:rFonts w:ascii="Calibri" w:hAnsi="Calibri" w:cs="Calibri"/>
          <w:sz w:val="24"/>
          <w:szCs w:val="24"/>
        </w:rPr>
        <w:t xml:space="preserve"> in</w:t>
      </w:r>
      <w:r w:rsidRPr="00A85450">
        <w:rPr>
          <w:rFonts w:ascii="Calibri" w:hAnsi="Calibri" w:cs="Calibri"/>
          <w:sz w:val="24"/>
          <w:szCs w:val="24"/>
        </w:rPr>
        <w:t xml:space="preserve"> </w:t>
      </w:r>
      <w:r>
        <w:rPr>
          <w:rFonts w:ascii="Calibri" w:hAnsi="Calibri" w:cs="Calibri"/>
          <w:sz w:val="24"/>
          <w:szCs w:val="24"/>
        </w:rPr>
        <w:t xml:space="preserve">the </w:t>
      </w:r>
      <w:hyperlink w:anchor="SLEB_Info_Sheet" w:history="1">
        <w:r w:rsidR="00EE38DA" w:rsidRPr="00EE38DA">
          <w:rPr>
            <w:rFonts w:ascii="Calibri" w:hAnsi="Calibri" w:cs="Calibri"/>
            <w:color w:val="0000FF"/>
            <w:sz w:val="24"/>
            <w:szCs w:val="24"/>
            <w:u w:val="single"/>
          </w:rPr>
          <w:t>SLEB Information Sheet</w:t>
        </w:r>
      </w:hyperlink>
      <w:r w:rsidRPr="00A85450">
        <w:rPr>
          <w:rFonts w:ascii="Calibri" w:hAnsi="Calibri" w:cs="Calibri"/>
          <w:sz w:val="24"/>
          <w:szCs w:val="24"/>
        </w:rPr>
        <w:t>)</w:t>
      </w:r>
      <w:r>
        <w:rPr>
          <w:rFonts w:ascii="Calibri" w:hAnsi="Calibri" w:cs="Calibri"/>
          <w:sz w:val="24"/>
          <w:szCs w:val="24"/>
        </w:rPr>
        <w:t xml:space="preserve">; </w:t>
      </w:r>
      <w:r w:rsidRPr="00A85450">
        <w:rPr>
          <w:rFonts w:ascii="Calibri" w:hAnsi="Calibri" w:cs="Calibri"/>
          <w:b/>
          <w:caps/>
          <w:sz w:val="24"/>
          <w:szCs w:val="24"/>
        </w:rPr>
        <w:t>or</w:t>
      </w:r>
    </w:p>
    <w:p w14:paraId="1657CA64" w14:textId="77777777" w:rsidR="00F43F6A" w:rsidRPr="00A85450" w:rsidRDefault="00F43F6A" w:rsidP="00F43F6A">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4"/>
            <w:enabled/>
            <w:calcOnExit w:val="0"/>
            <w:checkBox>
              <w:sizeAuto/>
              <w:default w:val="0"/>
            </w:checkBox>
          </w:ffData>
        </w:fldChar>
      </w:r>
      <w:bookmarkStart w:id="73" w:name="Check4"/>
      <w:r w:rsidRPr="00A85450">
        <w:rPr>
          <w:rFonts w:ascii="Calibri" w:hAnsi="Calibri" w:cs="Calibri"/>
          <w:sz w:val="24"/>
          <w:szCs w:val="24"/>
        </w:rPr>
        <w:instrText xml:space="preserve"> FORMCHECKBOX </w:instrText>
      </w:r>
      <w:r w:rsidR="004E3669">
        <w:rPr>
          <w:rFonts w:ascii="Calibri" w:hAnsi="Calibri" w:cs="Calibri"/>
          <w:sz w:val="24"/>
          <w:szCs w:val="24"/>
        </w:rPr>
      </w:r>
      <w:r w:rsidR="004E3669">
        <w:rPr>
          <w:rFonts w:ascii="Calibri" w:hAnsi="Calibri" w:cs="Calibri"/>
          <w:sz w:val="24"/>
          <w:szCs w:val="24"/>
        </w:rPr>
        <w:fldChar w:fldCharType="separate"/>
      </w:r>
      <w:r w:rsidRPr="00A85450">
        <w:rPr>
          <w:rFonts w:ascii="Calibri" w:hAnsi="Calibri" w:cs="Calibri"/>
          <w:sz w:val="24"/>
          <w:szCs w:val="24"/>
        </w:rPr>
        <w:fldChar w:fldCharType="end"/>
      </w:r>
      <w:bookmarkEnd w:id="73"/>
      <w:r w:rsidRPr="00A85450">
        <w:rPr>
          <w:rFonts w:ascii="Calibri" w:hAnsi="Calibri" w:cs="Calibri"/>
          <w:sz w:val="24"/>
          <w:szCs w:val="24"/>
        </w:rPr>
        <w:t xml:space="preserve"> </w:t>
      </w:r>
      <w:r w:rsidRPr="00A85450">
        <w:rPr>
          <w:rFonts w:ascii="Calibri" w:hAnsi="Calibri" w:cs="Calibri"/>
          <w:sz w:val="24"/>
          <w:szCs w:val="24"/>
        </w:rPr>
        <w:tab/>
      </w:r>
      <w:r w:rsidR="00502F47">
        <w:rPr>
          <w:rFonts w:ascii="Calibri" w:hAnsi="Calibri" w:cs="Calibri"/>
          <w:sz w:val="24"/>
          <w:szCs w:val="24"/>
        </w:rPr>
        <w:t>Bidder</w:t>
      </w:r>
      <w:r w:rsidRPr="00A85450">
        <w:rPr>
          <w:rFonts w:ascii="Calibri" w:hAnsi="Calibri" w:cs="Calibri"/>
          <w:sz w:val="24"/>
          <w:szCs w:val="24"/>
        </w:rPr>
        <w:t xml:space="preserve"> is LOCAL to Alameda County and is requesting 5% bid preference, </w:t>
      </w:r>
      <w:r w:rsidRPr="006D104D">
        <w:rPr>
          <w:rFonts w:ascii="Calibri" w:hAnsi="Calibri" w:cs="Calibri"/>
          <w:sz w:val="24"/>
          <w:szCs w:val="24"/>
          <w:u w:val="single"/>
        </w:rPr>
        <w:t>and has attached the following documentation to this Exhibit</w:t>
      </w:r>
      <w:r w:rsidRPr="00A85450">
        <w:rPr>
          <w:rFonts w:ascii="Calibri" w:hAnsi="Calibri" w:cs="Calibri"/>
          <w:sz w:val="24"/>
          <w:szCs w:val="24"/>
        </w:rPr>
        <w:t>:</w:t>
      </w:r>
    </w:p>
    <w:p w14:paraId="40FC24B0" w14:textId="77777777" w:rsidR="00F43F6A" w:rsidRPr="00A85450" w:rsidRDefault="00F43F6A" w:rsidP="00F43F6A">
      <w:pPr>
        <w:numPr>
          <w:ilvl w:val="0"/>
          <w:numId w:val="15"/>
        </w:numPr>
        <w:tabs>
          <w:tab w:val="clear" w:pos="2160"/>
          <w:tab w:val="left" w:pos="-1080"/>
          <w:tab w:val="left" w:pos="-720"/>
          <w:tab w:val="num" w:pos="1800"/>
        </w:tabs>
        <w:spacing w:after="240"/>
        <w:ind w:left="1800"/>
        <w:rPr>
          <w:rFonts w:ascii="Calibri" w:hAnsi="Calibri" w:cs="Calibri"/>
          <w:sz w:val="24"/>
          <w:szCs w:val="24"/>
        </w:rPr>
      </w:pPr>
      <w:r w:rsidRPr="00A85450">
        <w:rPr>
          <w:rFonts w:ascii="Calibri" w:hAnsi="Calibri" w:cs="Calibri"/>
          <w:color w:val="000000"/>
          <w:sz w:val="24"/>
          <w:szCs w:val="24"/>
        </w:rPr>
        <w:t>Copy of a verifiable business license, issued by the County of Alameda or a City within the County; and</w:t>
      </w:r>
    </w:p>
    <w:p w14:paraId="24183CEB" w14:textId="77777777" w:rsidR="00F43F6A" w:rsidRDefault="00F43F6A" w:rsidP="00F43F6A">
      <w:pPr>
        <w:numPr>
          <w:ilvl w:val="0"/>
          <w:numId w:val="15"/>
        </w:numPr>
        <w:tabs>
          <w:tab w:val="clear" w:pos="2160"/>
          <w:tab w:val="left" w:pos="-1080"/>
          <w:tab w:val="left" w:pos="-720"/>
          <w:tab w:val="num" w:pos="1800"/>
        </w:tabs>
        <w:spacing w:after="240"/>
        <w:ind w:left="1800"/>
        <w:rPr>
          <w:rFonts w:ascii="Calibri" w:hAnsi="Calibri" w:cs="Calibri"/>
          <w:szCs w:val="26"/>
        </w:rPr>
      </w:pPr>
      <w:r w:rsidRPr="00AB529A">
        <w:rPr>
          <w:rFonts w:ascii="Calibri" w:hAnsi="Calibri" w:cs="Calibri"/>
          <w:color w:val="000000"/>
          <w:sz w:val="24"/>
          <w:szCs w:val="24"/>
        </w:rPr>
        <w:t>Proof of six months business residency, identifying the name of the vendor and the local address.  Utility bills, deed of trusts or lease agreements, etc., are acceptable verification documents to prove residency.</w:t>
      </w:r>
    </w:p>
    <w:p w14:paraId="50E5DA10" w14:textId="77777777" w:rsidR="00F43F6A" w:rsidRDefault="00F43F6A" w:rsidP="00F43F6A">
      <w:pPr>
        <w:tabs>
          <w:tab w:val="left" w:pos="-1080"/>
          <w:tab w:val="left" w:pos="-720"/>
        </w:tabs>
        <w:spacing w:after="240"/>
        <w:rPr>
          <w:rFonts w:ascii="Calibri" w:hAnsi="Calibri" w:cs="Calibri"/>
          <w:szCs w:val="26"/>
        </w:rPr>
      </w:pPr>
    </w:p>
    <w:p w14:paraId="1CEB77B9" w14:textId="77777777" w:rsidR="00F43F6A" w:rsidRDefault="00F43F6A" w:rsidP="00F43F6A">
      <w:pPr>
        <w:tabs>
          <w:tab w:val="left" w:pos="-1080"/>
          <w:tab w:val="left" w:pos="-720"/>
        </w:tabs>
        <w:spacing w:after="240"/>
        <w:rPr>
          <w:rFonts w:ascii="Calibri" w:hAnsi="Calibri" w:cs="Calibri"/>
          <w:szCs w:val="26"/>
        </w:rPr>
      </w:pPr>
    </w:p>
    <w:p w14:paraId="105CBADE" w14:textId="77777777" w:rsidR="00F43F6A" w:rsidRDefault="00F43F6A" w:rsidP="00F43F6A">
      <w:pPr>
        <w:tabs>
          <w:tab w:val="left" w:pos="-1080"/>
          <w:tab w:val="left" w:pos="-720"/>
        </w:tabs>
        <w:spacing w:after="240"/>
        <w:rPr>
          <w:rFonts w:ascii="Calibri" w:hAnsi="Calibri" w:cs="Calibri"/>
          <w:szCs w:val="26"/>
        </w:rPr>
      </w:pPr>
    </w:p>
    <w:p w14:paraId="50799523" w14:textId="77777777" w:rsidR="00F43F6A" w:rsidRDefault="00F43F6A" w:rsidP="00F43F6A">
      <w:pPr>
        <w:pStyle w:val="PlainText"/>
        <w:tabs>
          <w:tab w:val="right" w:pos="5040"/>
          <w:tab w:val="left" w:pos="5220"/>
          <w:tab w:val="right" w:pos="10620"/>
        </w:tabs>
        <w:rPr>
          <w:rFonts w:ascii="Calibri" w:hAnsi="Calibri" w:cs="Calibri"/>
        </w:rPr>
      </w:pPr>
    </w:p>
    <w:p w14:paraId="635B4C49" w14:textId="77777777" w:rsidR="00F43F6A" w:rsidRDefault="00F43F6A" w:rsidP="00F43F6A">
      <w:pPr>
        <w:pStyle w:val="PlainText"/>
        <w:tabs>
          <w:tab w:val="right" w:pos="5040"/>
          <w:tab w:val="left" w:pos="5220"/>
          <w:tab w:val="right" w:pos="10620"/>
        </w:tabs>
        <w:rPr>
          <w:rFonts w:ascii="Calibri" w:hAnsi="Calibri" w:cs="Calibri"/>
        </w:rPr>
      </w:pPr>
    </w:p>
    <w:p w14:paraId="408A6DED" w14:textId="77777777" w:rsidR="00F43F6A" w:rsidRPr="00A85450" w:rsidRDefault="00F43F6A" w:rsidP="00F43F6A">
      <w:pPr>
        <w:pStyle w:val="PlainText"/>
        <w:tabs>
          <w:tab w:val="right" w:pos="5040"/>
          <w:tab w:val="left" w:pos="5220"/>
          <w:tab w:val="right" w:pos="10620"/>
        </w:tabs>
        <w:rPr>
          <w:rFonts w:ascii="Calibri" w:hAnsi="Calibri" w:cs="Calibri"/>
        </w:rPr>
      </w:pPr>
    </w:p>
    <w:p w14:paraId="19A7FC09" w14:textId="77777777" w:rsidR="00F43F6A" w:rsidRPr="00A85450" w:rsidRDefault="00F43F6A" w:rsidP="00F43F6A">
      <w:pPr>
        <w:pStyle w:val="PlainText"/>
        <w:tabs>
          <w:tab w:val="right" w:pos="10620"/>
        </w:tabs>
        <w:rPr>
          <w:rFonts w:ascii="Calibri" w:hAnsi="Calibri" w:cs="Calibri"/>
          <w:b/>
        </w:rPr>
      </w:pPr>
    </w:p>
    <w:p w14:paraId="5C7C9E10" w14:textId="77777777" w:rsidR="00F43F6A" w:rsidRPr="00A85450" w:rsidRDefault="00F43F6A" w:rsidP="00F43F6A">
      <w:pPr>
        <w:pStyle w:val="PlainText"/>
        <w:tabs>
          <w:tab w:val="right" w:pos="10620"/>
        </w:tabs>
        <w:rPr>
          <w:rFonts w:ascii="Calibri" w:hAnsi="Calibri" w:cs="Calibri"/>
          <w:b/>
          <w:sz w:val="26"/>
          <w:szCs w:val="26"/>
        </w:rPr>
      </w:pPr>
      <w:r w:rsidRPr="00A85450">
        <w:rPr>
          <w:rFonts w:ascii="Calibri" w:hAnsi="Calibri" w:cs="Calibri"/>
          <w:b/>
          <w:sz w:val="26"/>
          <w:szCs w:val="26"/>
        </w:rPr>
        <w:t xml:space="preserve">SIGNATURE: </w:t>
      </w:r>
      <w:r w:rsidRPr="00246195">
        <w:rPr>
          <w:rFonts w:ascii="Calibri" w:hAnsi="Calibri" w:cs="Calibri"/>
          <w:color w:val="0000FF"/>
          <w:spacing w:val="-3"/>
          <w:sz w:val="36"/>
          <w:szCs w:val="36"/>
        </w:rPr>
        <w:sym w:font="Wingdings" w:char="F03F"/>
      </w:r>
      <w:r w:rsidRPr="00A85450">
        <w:rPr>
          <w:rFonts w:ascii="Calibri" w:hAnsi="Calibri" w:cs="Calibri"/>
          <w:b/>
          <w:sz w:val="26"/>
          <w:szCs w:val="26"/>
          <w:u w:val="single"/>
        </w:rPr>
        <w:tab/>
      </w:r>
    </w:p>
    <w:p w14:paraId="33C8BFE1" w14:textId="77777777" w:rsidR="00F43F6A" w:rsidRPr="00A85450" w:rsidRDefault="00F43F6A" w:rsidP="00F43F6A">
      <w:pPr>
        <w:pStyle w:val="PlainText"/>
        <w:tabs>
          <w:tab w:val="right" w:pos="10620"/>
        </w:tabs>
        <w:rPr>
          <w:rFonts w:ascii="Calibri" w:hAnsi="Calibri" w:cs="Calibri"/>
          <w:sz w:val="26"/>
          <w:szCs w:val="26"/>
        </w:rPr>
      </w:pPr>
    </w:p>
    <w:p w14:paraId="3775DC14" w14:textId="77777777" w:rsidR="00F43F6A" w:rsidRPr="00246195" w:rsidRDefault="00F43F6A" w:rsidP="00F43F6A">
      <w:pPr>
        <w:pStyle w:val="PlainText"/>
        <w:tabs>
          <w:tab w:val="right" w:pos="10620"/>
        </w:tabs>
        <w:rPr>
          <w:rFonts w:ascii="Calibri" w:hAnsi="Calibri" w:cs="Calibri"/>
          <w:sz w:val="26"/>
          <w:szCs w:val="26"/>
        </w:rPr>
      </w:pPr>
      <w:r w:rsidRPr="00246195">
        <w:rPr>
          <w:rFonts w:ascii="Calibri" w:hAnsi="Calibri" w:cs="Calibri"/>
          <w:sz w:val="26"/>
          <w:szCs w:val="26"/>
        </w:rPr>
        <w:t xml:space="preserve">Name/Title of Authorized Signer: </w:t>
      </w:r>
      <w:r w:rsidRPr="00246195">
        <w:rPr>
          <w:rFonts w:ascii="Calibri" w:hAnsi="Calibri" w:cs="Calibri"/>
          <w:b/>
          <w:sz w:val="26"/>
          <w:szCs w:val="26"/>
          <w:u w:val="single"/>
        </w:rPr>
        <w:fldChar w:fldCharType="begin">
          <w:ffData>
            <w:name w:val="Text50"/>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3F88ADBA" w14:textId="77777777" w:rsidR="00F43F6A" w:rsidRPr="00246195" w:rsidRDefault="00F43F6A" w:rsidP="00F43F6A">
      <w:pPr>
        <w:pStyle w:val="PlainText"/>
        <w:tabs>
          <w:tab w:val="right" w:pos="5040"/>
          <w:tab w:val="left" w:pos="5220"/>
          <w:tab w:val="right" w:pos="10620"/>
        </w:tabs>
        <w:rPr>
          <w:rFonts w:ascii="Calibri" w:hAnsi="Calibri" w:cs="Calibri"/>
          <w:sz w:val="26"/>
          <w:szCs w:val="26"/>
        </w:rPr>
      </w:pPr>
    </w:p>
    <w:p w14:paraId="797D96D4" w14:textId="77777777" w:rsidR="00F43F6A" w:rsidRPr="00246195" w:rsidRDefault="00F43F6A" w:rsidP="00F43F6A">
      <w:pPr>
        <w:pStyle w:val="PlainText"/>
        <w:tabs>
          <w:tab w:val="right" w:pos="2880"/>
          <w:tab w:val="left" w:pos="2970"/>
          <w:tab w:val="right" w:pos="8640"/>
          <w:tab w:val="left" w:pos="8730"/>
          <w:tab w:val="right" w:pos="10620"/>
        </w:tabs>
        <w:rPr>
          <w:rFonts w:ascii="Calibri" w:hAnsi="Calibri" w:cs="Calibri"/>
          <w:sz w:val="28"/>
          <w:szCs w:val="28"/>
        </w:rPr>
      </w:pPr>
      <w:r w:rsidRPr="00246195">
        <w:rPr>
          <w:rFonts w:ascii="Calibri" w:hAnsi="Calibri" w:cs="Calibri"/>
          <w:sz w:val="26"/>
          <w:szCs w:val="26"/>
        </w:rPr>
        <w:t xml:space="preserve">Dated this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 xml:space="preserve">day of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20</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6210302F" w14:textId="77777777" w:rsidR="00F43F6A" w:rsidRPr="00AB529A" w:rsidRDefault="00F43F6A" w:rsidP="00F43F6A">
      <w:pPr>
        <w:tabs>
          <w:tab w:val="left" w:pos="-1080"/>
          <w:tab w:val="left" w:pos="-720"/>
        </w:tabs>
        <w:spacing w:after="240"/>
        <w:rPr>
          <w:rFonts w:ascii="Calibri" w:hAnsi="Calibri" w:cs="Calibri"/>
          <w:szCs w:val="26"/>
        </w:rPr>
      </w:pPr>
    </w:p>
    <w:p w14:paraId="22156DF1" w14:textId="77777777" w:rsidR="00F43F6A" w:rsidRDefault="00F43F6A" w:rsidP="00F43F6A">
      <w:pPr>
        <w:pStyle w:val="Heading4"/>
        <w:sectPr w:rsidR="00F43F6A" w:rsidSect="007E2C61">
          <w:headerReference w:type="default" r:id="rId64"/>
          <w:footerReference w:type="default" r:id="rId65"/>
          <w:pgSz w:w="12240" w:h="15840" w:code="1"/>
          <w:pgMar w:top="432" w:right="720" w:bottom="317" w:left="720" w:header="432" w:footer="432" w:gutter="0"/>
          <w:pgNumType w:start="2"/>
          <w:cols w:space="720"/>
          <w:noEndnote/>
        </w:sectPr>
      </w:pPr>
    </w:p>
    <w:p w14:paraId="2B277B7D" w14:textId="77777777" w:rsidR="00F43F6A" w:rsidRPr="00E74B14" w:rsidRDefault="00F43F6A" w:rsidP="00F43F6A">
      <w:pPr>
        <w:pStyle w:val="Heading4"/>
        <w:jc w:val="left"/>
      </w:pPr>
      <w:r w:rsidRPr="00E74B14">
        <w:rPr>
          <w:highlight w:val="lightGray"/>
        </w:rPr>
        <w:t>TABLE OF CONTENTS</w:t>
      </w:r>
    </w:p>
    <w:p w14:paraId="24B92215" w14:textId="77777777" w:rsidR="00F43F6A" w:rsidRPr="002372AF" w:rsidRDefault="00F43F6A" w:rsidP="00F43F6A"/>
    <w:p w14:paraId="6D5D57E4" w14:textId="77777777" w:rsidR="00F43F6A" w:rsidRPr="002372AF" w:rsidRDefault="00F43F6A" w:rsidP="00F43F6A">
      <w:pPr>
        <w:jc w:val="both"/>
        <w:rPr>
          <w:rFonts w:ascii="Calibri" w:hAnsi="Calibri" w:cs="Calibri"/>
        </w:rPr>
      </w:pPr>
      <w:r w:rsidRPr="002372AF">
        <w:rPr>
          <w:rFonts w:ascii="Calibri" w:hAnsi="Calibri" w:cs="Calibri"/>
          <w:b/>
        </w:rPr>
        <w:t>Instructions</w:t>
      </w:r>
      <w:r w:rsidRPr="002372AF">
        <w:rPr>
          <w:rFonts w:ascii="Calibri" w:hAnsi="Calibri" w:cs="Calibri"/>
        </w:rPr>
        <w:t xml:space="preserve">:  </w:t>
      </w:r>
      <w:r w:rsidR="00502F47">
        <w:rPr>
          <w:rFonts w:ascii="Calibri" w:hAnsi="Calibri" w:cs="Calibri"/>
          <w:color w:val="FF0000"/>
        </w:rPr>
        <w:t>Bidder</w:t>
      </w:r>
      <w:r w:rsidRPr="000C6867">
        <w:rPr>
          <w:rFonts w:ascii="Calibri" w:hAnsi="Calibri" w:cs="Calibri"/>
          <w:color w:val="FF0000"/>
        </w:rPr>
        <w:t xml:space="preserve"> shall remove this page</w:t>
      </w:r>
      <w:r w:rsidRPr="002372AF">
        <w:rPr>
          <w:rFonts w:ascii="Calibri" w:hAnsi="Calibri" w:cs="Calibri"/>
        </w:rPr>
        <w:t xml:space="preserve"> and replace it with a </w:t>
      </w:r>
      <w:r w:rsidRPr="00BA3CAD">
        <w:rPr>
          <w:rFonts w:ascii="Calibri" w:hAnsi="Calibri" w:cs="Calibri"/>
          <w:b/>
        </w:rPr>
        <w:t>Table of Contents</w:t>
      </w:r>
      <w:r w:rsidRPr="002372AF">
        <w:rPr>
          <w:rFonts w:ascii="Calibri" w:hAnsi="Calibri" w:cs="Calibri"/>
        </w:rPr>
        <w:t xml:space="preserve"> listing the individual sections of the proposal and their corresponding page numbers.  The page(s) inserted shall be clearly marked </w:t>
      </w:r>
      <w:r w:rsidRPr="00BA3CAD">
        <w:rPr>
          <w:rFonts w:ascii="Calibri" w:hAnsi="Calibri" w:cs="Calibri"/>
          <w:i/>
        </w:rPr>
        <w:t>Table of Contents</w:t>
      </w:r>
      <w:r w:rsidRPr="002372AF">
        <w:rPr>
          <w:rFonts w:ascii="Calibri" w:hAnsi="Calibri" w:cs="Calibri"/>
        </w:rPr>
        <w:t>.</w:t>
      </w:r>
    </w:p>
    <w:p w14:paraId="3101C4FC" w14:textId="77777777" w:rsidR="00F43F6A" w:rsidRPr="002372AF" w:rsidRDefault="00F43F6A" w:rsidP="00F43F6A"/>
    <w:p w14:paraId="2BEEB477" w14:textId="77777777" w:rsidR="00F43F6A" w:rsidRPr="00C2694A" w:rsidRDefault="00F43F6A" w:rsidP="00F43F6A">
      <w:pPr>
        <w:pStyle w:val="Heading4"/>
        <w:jc w:val="left"/>
      </w:pPr>
      <w:r w:rsidRPr="00C2694A">
        <w:rPr>
          <w:color w:val="0000FF"/>
        </w:rPr>
        <w:br w:type="page"/>
      </w:r>
      <w:r>
        <w:rPr>
          <w:highlight w:val="lightGray"/>
        </w:rPr>
        <w:t>LETTER OF TRANS</w:t>
      </w:r>
      <w:r w:rsidRPr="00C2694A">
        <w:rPr>
          <w:highlight w:val="lightGray"/>
        </w:rPr>
        <w:t>MITTAL</w:t>
      </w:r>
    </w:p>
    <w:p w14:paraId="7F8E068E" w14:textId="77777777" w:rsidR="00F43F6A" w:rsidRPr="002372AF" w:rsidRDefault="00F43F6A" w:rsidP="00F43F6A">
      <w:pPr>
        <w:rPr>
          <w:rFonts w:ascii="Calibri" w:hAnsi="Calibri" w:cs="Calibri"/>
          <w:szCs w:val="26"/>
        </w:rPr>
      </w:pPr>
    </w:p>
    <w:p w14:paraId="069E60D0" w14:textId="77777777" w:rsidR="00F43F6A" w:rsidRPr="002372AF" w:rsidRDefault="00F43F6A" w:rsidP="00F43F6A">
      <w:pPr>
        <w:jc w:val="both"/>
        <w:rPr>
          <w:rFonts w:ascii="Calibri" w:hAnsi="Calibri" w:cs="Calibri"/>
          <w:szCs w:val="26"/>
        </w:rPr>
      </w:pPr>
      <w:r w:rsidRPr="002372AF">
        <w:rPr>
          <w:rFonts w:ascii="Calibri" w:hAnsi="Calibri" w:cs="Calibri"/>
          <w:b/>
          <w:szCs w:val="26"/>
        </w:rPr>
        <w:t>Instructions</w:t>
      </w:r>
      <w:r w:rsidRPr="002372AF">
        <w:rPr>
          <w:rFonts w:ascii="Calibri" w:hAnsi="Calibri" w:cs="Calibri"/>
          <w:szCs w:val="26"/>
        </w:rPr>
        <w:t xml:space="preserve">:  </w:t>
      </w:r>
      <w:r w:rsidR="00502F47">
        <w:rPr>
          <w:rFonts w:ascii="Calibri" w:hAnsi="Calibri" w:cs="Calibri"/>
          <w:color w:val="FF0000"/>
          <w:szCs w:val="26"/>
        </w:rPr>
        <w:t>Bidder</w:t>
      </w:r>
      <w:r w:rsidRPr="000C6867">
        <w:rPr>
          <w:rFonts w:ascii="Calibri" w:hAnsi="Calibri" w:cs="Calibri"/>
          <w:color w:val="FF0000"/>
          <w:szCs w:val="26"/>
        </w:rPr>
        <w:t xml:space="preserve"> shall remove this page</w:t>
      </w:r>
      <w:r w:rsidRPr="002372AF">
        <w:rPr>
          <w:rFonts w:ascii="Calibri" w:hAnsi="Calibri" w:cs="Calibri"/>
          <w:szCs w:val="26"/>
        </w:rPr>
        <w:t xml:space="preserve"> and replace it with a </w:t>
      </w:r>
      <w:r w:rsidRPr="002372AF">
        <w:rPr>
          <w:rFonts w:ascii="Calibri" w:hAnsi="Calibri" w:cs="Calibri"/>
          <w:b/>
          <w:szCs w:val="26"/>
        </w:rPr>
        <w:t>Letter of Transmittal</w:t>
      </w:r>
      <w:r w:rsidRPr="002372AF">
        <w:rPr>
          <w:rFonts w:ascii="Calibri" w:hAnsi="Calibri" w:cs="Calibri"/>
          <w:szCs w:val="26"/>
        </w:rPr>
        <w:t xml:space="preserve">.  The letter shall include a description of </w:t>
      </w:r>
      <w:r w:rsidR="00502F47">
        <w:rPr>
          <w:rFonts w:ascii="Calibri" w:hAnsi="Calibri" w:cs="Calibri"/>
          <w:szCs w:val="26"/>
        </w:rPr>
        <w:t>Bidder</w:t>
      </w:r>
      <w:r w:rsidRPr="002372AF">
        <w:rPr>
          <w:rFonts w:ascii="Calibri" w:hAnsi="Calibri" w:cs="Calibri"/>
          <w:szCs w:val="26"/>
        </w:rPr>
        <w:t xml:space="preserve">’s capabilities and approach in providing its services to the County, and provide a brief synopsis of the highlights of its proposal and overall benefits to the County.  The page(s) inserted shall be clearly marked </w:t>
      </w:r>
      <w:r w:rsidRPr="002372AF">
        <w:rPr>
          <w:rFonts w:ascii="Calibri" w:hAnsi="Calibri" w:cs="Calibri"/>
          <w:i/>
          <w:szCs w:val="26"/>
        </w:rPr>
        <w:t>Letter of Transmittal</w:t>
      </w:r>
      <w:r w:rsidRPr="002372AF">
        <w:rPr>
          <w:rFonts w:ascii="Calibri" w:hAnsi="Calibri" w:cs="Calibri"/>
          <w:szCs w:val="26"/>
        </w:rPr>
        <w:t>.</w:t>
      </w:r>
    </w:p>
    <w:p w14:paraId="04F4BC58" w14:textId="77777777" w:rsidR="00F43F6A" w:rsidRPr="002372AF" w:rsidRDefault="00F43F6A" w:rsidP="00F43F6A">
      <w:pPr>
        <w:jc w:val="both"/>
        <w:rPr>
          <w:rFonts w:ascii="Calibri" w:hAnsi="Calibri" w:cs="Calibri"/>
          <w:szCs w:val="26"/>
        </w:rPr>
      </w:pPr>
    </w:p>
    <w:p w14:paraId="3BEA38F6" w14:textId="77777777" w:rsidR="00F43F6A" w:rsidRPr="002372AF" w:rsidRDefault="00F43F6A" w:rsidP="00F43F6A">
      <w:pPr>
        <w:jc w:val="both"/>
        <w:rPr>
          <w:rFonts w:ascii="Calibri" w:hAnsi="Calibri" w:cs="Calibri"/>
          <w:szCs w:val="26"/>
        </w:rPr>
      </w:pPr>
      <w:r w:rsidRPr="002372AF">
        <w:rPr>
          <w:rFonts w:ascii="Calibri" w:hAnsi="Calibri" w:cs="Calibri"/>
          <w:b/>
          <w:szCs w:val="26"/>
        </w:rPr>
        <w:t>Maximum Length</w:t>
      </w:r>
      <w:r w:rsidRPr="002372AF">
        <w:rPr>
          <w:rFonts w:ascii="Calibri" w:hAnsi="Calibri" w:cs="Calibri"/>
          <w:szCs w:val="26"/>
        </w:rPr>
        <w:t>:  2 pages</w:t>
      </w:r>
    </w:p>
    <w:p w14:paraId="239809AA" w14:textId="77777777" w:rsidR="00F43F6A" w:rsidRPr="002372AF" w:rsidRDefault="00F43F6A" w:rsidP="00F43F6A">
      <w:pPr>
        <w:rPr>
          <w:rFonts w:ascii="Calibri" w:hAnsi="Calibri" w:cs="Calibri"/>
          <w:szCs w:val="26"/>
        </w:rPr>
      </w:pPr>
    </w:p>
    <w:p w14:paraId="1AB77F80" w14:textId="669530E0" w:rsidR="00F43F6A" w:rsidRPr="005658C8" w:rsidRDefault="00F43F6A" w:rsidP="00F43F6A">
      <w:pPr>
        <w:pStyle w:val="Heading4"/>
        <w:jc w:val="left"/>
        <w:rPr>
          <w:color w:val="000000"/>
          <w:highlight w:val="lightGray"/>
        </w:rPr>
      </w:pPr>
      <w:r w:rsidRPr="002372AF">
        <w:rPr>
          <w:sz w:val="26"/>
          <w:szCs w:val="26"/>
        </w:rPr>
        <w:br w:type="page"/>
      </w:r>
      <w:r w:rsidR="00E220B6" w:rsidRPr="005658C8">
        <w:rPr>
          <w:color w:val="000000"/>
          <w:highlight w:val="lightGray"/>
        </w:rPr>
        <w:t>BID</w:t>
      </w:r>
      <w:r w:rsidR="008D4116">
        <w:rPr>
          <w:color w:val="000000"/>
          <w:highlight w:val="lightGray"/>
        </w:rPr>
        <w:t xml:space="preserve"> </w:t>
      </w:r>
      <w:r w:rsidRPr="005658C8">
        <w:rPr>
          <w:color w:val="000000"/>
          <w:highlight w:val="lightGray"/>
        </w:rPr>
        <w:t>FORM</w:t>
      </w:r>
    </w:p>
    <w:p w14:paraId="0CA30295" w14:textId="77777777" w:rsidR="00F43F6A" w:rsidRDefault="00F43F6A" w:rsidP="00F43F6A">
      <w:pPr>
        <w:pStyle w:val="PlainText"/>
        <w:rPr>
          <w:rFonts w:ascii="Calibri" w:hAnsi="Calibri" w:cs="Calibri"/>
          <w:b/>
          <w:color w:val="0000FF"/>
          <w:sz w:val="28"/>
          <w:szCs w:val="28"/>
        </w:rPr>
      </w:pPr>
    </w:p>
    <w:p w14:paraId="64A6C0A1" w14:textId="77777777" w:rsidR="00F43F6A" w:rsidRPr="00E74B14" w:rsidRDefault="00F43F6A" w:rsidP="00F43F6A">
      <w:pPr>
        <w:pStyle w:val="PlainText"/>
        <w:jc w:val="both"/>
        <w:rPr>
          <w:rFonts w:ascii="Calibri" w:hAnsi="Calibri" w:cs="Calibri"/>
          <w:b/>
          <w:sz w:val="26"/>
          <w:szCs w:val="26"/>
        </w:rPr>
      </w:pPr>
      <w:r w:rsidRPr="00E74B14">
        <w:rPr>
          <w:rFonts w:ascii="Calibri" w:hAnsi="Calibri" w:cs="Calibri"/>
          <w:b/>
          <w:sz w:val="26"/>
          <w:szCs w:val="26"/>
        </w:rPr>
        <w:t>Instructions</w:t>
      </w:r>
      <w:r w:rsidRPr="00E74B14">
        <w:rPr>
          <w:rFonts w:ascii="Calibri" w:hAnsi="Calibri" w:cs="Calibri"/>
          <w:sz w:val="26"/>
          <w:szCs w:val="26"/>
        </w:rPr>
        <w:t>:</w:t>
      </w:r>
      <w:r w:rsidRPr="00E74B14">
        <w:rPr>
          <w:rFonts w:ascii="Calibri" w:hAnsi="Calibri" w:cs="Calibri"/>
          <w:b/>
          <w:sz w:val="26"/>
          <w:szCs w:val="26"/>
        </w:rPr>
        <w:t xml:space="preserve">  </w:t>
      </w:r>
      <w:r w:rsidR="00502F47">
        <w:rPr>
          <w:rFonts w:ascii="Calibri" w:hAnsi="Calibri" w:cs="Calibri"/>
          <w:sz w:val="26"/>
          <w:szCs w:val="26"/>
          <w:u w:val="single"/>
        </w:rPr>
        <w:t>Bidder</w:t>
      </w:r>
      <w:r w:rsidRPr="00E74B14">
        <w:rPr>
          <w:rFonts w:ascii="Calibri" w:hAnsi="Calibri" w:cs="Calibri"/>
          <w:sz w:val="26"/>
          <w:szCs w:val="26"/>
          <w:u w:val="single"/>
        </w:rPr>
        <w:t xml:space="preserve"> must use the </w:t>
      </w:r>
      <w:r w:rsidR="00E220B6">
        <w:rPr>
          <w:rFonts w:ascii="Calibri" w:hAnsi="Calibri" w:cs="Calibri"/>
          <w:sz w:val="26"/>
          <w:szCs w:val="26"/>
          <w:u w:val="single"/>
        </w:rPr>
        <w:t>attached Exc</w:t>
      </w:r>
      <w:r w:rsidR="00E220B6" w:rsidRPr="005658C8">
        <w:rPr>
          <w:rFonts w:ascii="Calibri" w:hAnsi="Calibri" w:cs="Calibri"/>
          <w:color w:val="000000"/>
          <w:sz w:val="26"/>
          <w:szCs w:val="26"/>
          <w:u w:val="single"/>
        </w:rPr>
        <w:t xml:space="preserve">el </w:t>
      </w:r>
      <w:r w:rsidRPr="005658C8">
        <w:rPr>
          <w:rFonts w:ascii="Calibri" w:hAnsi="Calibri" w:cs="Calibri"/>
          <w:color w:val="000000"/>
          <w:sz w:val="26"/>
          <w:szCs w:val="26"/>
          <w:u w:val="single"/>
        </w:rPr>
        <w:t>Bid Form</w:t>
      </w:r>
      <w:r w:rsidR="00BE05AB" w:rsidRPr="005658C8">
        <w:rPr>
          <w:rFonts w:ascii="Calibri" w:hAnsi="Calibri" w:cs="Calibri"/>
          <w:color w:val="000000"/>
          <w:sz w:val="26"/>
          <w:szCs w:val="26"/>
          <w:u w:val="single"/>
        </w:rPr>
        <w:t>(s)</w:t>
      </w:r>
      <w:r w:rsidR="00E220B6" w:rsidRPr="005658C8">
        <w:rPr>
          <w:rFonts w:ascii="Calibri" w:hAnsi="Calibri" w:cs="Calibri"/>
          <w:color w:val="000000"/>
          <w:sz w:val="26"/>
          <w:szCs w:val="26"/>
          <w:u w:val="single"/>
        </w:rPr>
        <w:t xml:space="preserve"> provided</w:t>
      </w:r>
      <w:r w:rsidRPr="005658C8">
        <w:rPr>
          <w:rFonts w:ascii="Calibri" w:hAnsi="Calibri" w:cs="Calibri"/>
          <w:color w:val="000000"/>
          <w:sz w:val="26"/>
          <w:szCs w:val="26"/>
        </w:rPr>
        <w:t xml:space="preserve">.   </w:t>
      </w:r>
    </w:p>
    <w:p w14:paraId="6C38CAA9" w14:textId="77777777" w:rsidR="00F43F6A" w:rsidRPr="00E74B14" w:rsidRDefault="00F43F6A" w:rsidP="00F43F6A">
      <w:pPr>
        <w:pStyle w:val="PlainText"/>
        <w:jc w:val="both"/>
        <w:rPr>
          <w:rFonts w:ascii="Calibri" w:hAnsi="Calibri" w:cs="Calibri"/>
          <w:b/>
          <w:sz w:val="26"/>
          <w:szCs w:val="26"/>
        </w:rPr>
      </w:pPr>
    </w:p>
    <w:p w14:paraId="59C39DFE" w14:textId="77777777" w:rsidR="00F43F6A" w:rsidRPr="005658C8" w:rsidRDefault="00F43F6A" w:rsidP="00F43F6A">
      <w:pPr>
        <w:pStyle w:val="PlainText"/>
        <w:jc w:val="both"/>
        <w:rPr>
          <w:rFonts w:ascii="Calibri" w:hAnsi="Calibri" w:cs="Calibri"/>
          <w:color w:val="000000"/>
          <w:sz w:val="26"/>
          <w:szCs w:val="26"/>
        </w:rPr>
      </w:pPr>
      <w:r w:rsidRPr="00E574DD">
        <w:rPr>
          <w:rFonts w:ascii="Calibri" w:hAnsi="Calibri" w:cs="Calibri"/>
          <w:b/>
          <w:sz w:val="26"/>
          <w:szCs w:val="26"/>
        </w:rPr>
        <w:t>COST SHALL BE SUBMITTED AS REQUESTED ON T</w:t>
      </w:r>
      <w:r w:rsidRPr="005658C8">
        <w:rPr>
          <w:rFonts w:ascii="Calibri" w:hAnsi="Calibri" w:cs="Calibri"/>
          <w:b/>
          <w:color w:val="000000"/>
          <w:sz w:val="26"/>
          <w:szCs w:val="26"/>
        </w:rPr>
        <w:t>H</w:t>
      </w:r>
      <w:r w:rsidR="00351B4C" w:rsidRPr="005658C8">
        <w:rPr>
          <w:rFonts w:ascii="Calibri" w:hAnsi="Calibri" w:cs="Calibri"/>
          <w:b/>
          <w:color w:val="000000"/>
          <w:sz w:val="26"/>
          <w:szCs w:val="26"/>
        </w:rPr>
        <w:t xml:space="preserve">E </w:t>
      </w:r>
      <w:r w:rsidR="00BE05AB" w:rsidRPr="005658C8">
        <w:rPr>
          <w:rFonts w:ascii="Calibri" w:hAnsi="Calibri" w:cs="Calibri"/>
          <w:b/>
          <w:color w:val="000000"/>
          <w:sz w:val="26"/>
          <w:szCs w:val="26"/>
        </w:rPr>
        <w:t>EXCEL</w:t>
      </w:r>
      <w:r w:rsidR="00E220B6" w:rsidRPr="005658C8">
        <w:rPr>
          <w:rFonts w:ascii="Calibri" w:hAnsi="Calibri" w:cs="Calibri"/>
          <w:b/>
          <w:color w:val="000000"/>
          <w:sz w:val="26"/>
          <w:szCs w:val="26"/>
        </w:rPr>
        <w:t xml:space="preserve"> </w:t>
      </w:r>
      <w:r w:rsidRPr="005658C8">
        <w:rPr>
          <w:rFonts w:ascii="Calibri" w:hAnsi="Calibri" w:cs="Calibri"/>
          <w:b/>
          <w:color w:val="000000"/>
          <w:sz w:val="26"/>
          <w:szCs w:val="26"/>
        </w:rPr>
        <w:t>BID FORM</w:t>
      </w:r>
      <w:r w:rsidR="00BE05AB" w:rsidRPr="005658C8">
        <w:rPr>
          <w:rFonts w:ascii="Calibri" w:hAnsi="Calibri" w:cs="Calibri"/>
          <w:b/>
          <w:color w:val="000000"/>
          <w:sz w:val="26"/>
          <w:szCs w:val="26"/>
        </w:rPr>
        <w:t>(S)</w:t>
      </w:r>
      <w:r w:rsidRPr="005658C8">
        <w:rPr>
          <w:rFonts w:ascii="Calibri" w:hAnsi="Calibri" w:cs="Calibri"/>
          <w:b/>
          <w:color w:val="000000"/>
          <w:sz w:val="26"/>
          <w:szCs w:val="26"/>
        </w:rPr>
        <w:t>.  NO ALTERATIONS OR CHANGES OF ANY KIND ARE PERMITTED.</w:t>
      </w:r>
      <w:r w:rsidRPr="005658C8">
        <w:rPr>
          <w:rFonts w:ascii="Calibri" w:hAnsi="Calibri" w:cs="Calibri"/>
          <w:color w:val="000000"/>
          <w:sz w:val="26"/>
          <w:szCs w:val="26"/>
        </w:rPr>
        <w:t xml:space="preserve">  Bid responses that d</w:t>
      </w:r>
      <w:r w:rsidRPr="00E74B14">
        <w:rPr>
          <w:rFonts w:ascii="Calibri" w:hAnsi="Calibri" w:cs="Calibri"/>
          <w:sz w:val="26"/>
          <w:szCs w:val="26"/>
        </w:rPr>
        <w:t xml:space="preserve">o not comply will be subject to rejection in total.  The cost quoted shall include all taxes </w:t>
      </w:r>
      <w:r>
        <w:rPr>
          <w:rFonts w:ascii="Calibri" w:hAnsi="Calibri" w:cs="Calibri"/>
          <w:sz w:val="26"/>
          <w:szCs w:val="26"/>
        </w:rPr>
        <w:t xml:space="preserve">(excluding sales and use tax) </w:t>
      </w:r>
      <w:r w:rsidRPr="00E74B14">
        <w:rPr>
          <w:rFonts w:ascii="Calibri" w:hAnsi="Calibri" w:cs="Calibri"/>
          <w:sz w:val="26"/>
          <w:szCs w:val="26"/>
        </w:rPr>
        <w:t>and all other charges, including travel expenses, and is t</w:t>
      </w:r>
      <w:r w:rsidRPr="005658C8">
        <w:rPr>
          <w:rFonts w:ascii="Calibri" w:hAnsi="Calibri" w:cs="Calibri"/>
          <w:color w:val="000000"/>
          <w:sz w:val="26"/>
          <w:szCs w:val="26"/>
        </w:rPr>
        <w:t xml:space="preserve">he maximum cost the County will pay for the term of any contract that is a result of this RFP.  </w:t>
      </w:r>
    </w:p>
    <w:p w14:paraId="409108FE" w14:textId="77777777" w:rsidR="00F43F6A" w:rsidRPr="00E74B14" w:rsidRDefault="00F43F6A" w:rsidP="00F43F6A">
      <w:pPr>
        <w:pStyle w:val="PlainText"/>
        <w:jc w:val="both"/>
        <w:rPr>
          <w:rFonts w:ascii="Calibri" w:hAnsi="Calibri" w:cs="Calibri"/>
          <w:sz w:val="26"/>
          <w:szCs w:val="26"/>
        </w:rPr>
      </w:pPr>
    </w:p>
    <w:p w14:paraId="1712CB72" w14:textId="77777777" w:rsidR="00F43F6A" w:rsidRPr="00E74B14" w:rsidRDefault="00F43F6A" w:rsidP="00F43F6A">
      <w:pPr>
        <w:pStyle w:val="PlainText"/>
        <w:jc w:val="both"/>
        <w:rPr>
          <w:rFonts w:ascii="Calibri" w:hAnsi="Calibri" w:cs="Calibri"/>
          <w:sz w:val="26"/>
          <w:szCs w:val="26"/>
        </w:rPr>
      </w:pPr>
      <w:r w:rsidRPr="00E74B14">
        <w:rPr>
          <w:rFonts w:ascii="Calibri" w:hAnsi="Calibri" w:cs="Calibri"/>
          <w:sz w:val="26"/>
          <w:szCs w:val="26"/>
        </w:rPr>
        <w:t>Quantities listed on Alameda Cou</w:t>
      </w:r>
      <w:r w:rsidRPr="005658C8">
        <w:rPr>
          <w:rFonts w:ascii="Calibri" w:hAnsi="Calibri" w:cs="Calibri"/>
          <w:color w:val="000000"/>
          <w:sz w:val="26"/>
          <w:szCs w:val="26"/>
        </w:rPr>
        <w:t xml:space="preserve">nty </w:t>
      </w:r>
      <w:r w:rsidR="00BE05AB" w:rsidRPr="005658C8">
        <w:rPr>
          <w:rFonts w:ascii="Calibri" w:hAnsi="Calibri" w:cs="Calibri"/>
          <w:b/>
          <w:color w:val="000000"/>
          <w:sz w:val="26"/>
          <w:szCs w:val="26"/>
        </w:rPr>
        <w:t xml:space="preserve">Excel Bid Form(s) </w:t>
      </w:r>
      <w:r w:rsidRPr="005658C8">
        <w:rPr>
          <w:rFonts w:ascii="Calibri" w:hAnsi="Calibri" w:cs="Calibri"/>
          <w:color w:val="000000"/>
          <w:sz w:val="26"/>
          <w:szCs w:val="26"/>
        </w:rPr>
        <w:t>a</w:t>
      </w:r>
      <w:r w:rsidRPr="00E74B14">
        <w:rPr>
          <w:rFonts w:ascii="Calibri" w:hAnsi="Calibri" w:cs="Calibri"/>
          <w:sz w:val="26"/>
          <w:szCs w:val="26"/>
        </w:rPr>
        <w:t xml:space="preserve">re estimates and are not to be construed as a commitment.  No minimum or maximum is guaranteed or implied.  </w:t>
      </w:r>
    </w:p>
    <w:p w14:paraId="47139FB8" w14:textId="77777777" w:rsidR="00F43F6A" w:rsidRPr="00E74B14" w:rsidRDefault="00F43F6A" w:rsidP="00F43F6A">
      <w:pPr>
        <w:pStyle w:val="PlainText"/>
        <w:jc w:val="both"/>
        <w:rPr>
          <w:rFonts w:ascii="Calibri" w:hAnsi="Calibri" w:cs="Calibri"/>
          <w:sz w:val="26"/>
          <w:szCs w:val="26"/>
        </w:rPr>
      </w:pPr>
    </w:p>
    <w:p w14:paraId="56E31E60" w14:textId="77777777" w:rsidR="00F43F6A" w:rsidRDefault="00F43F6A" w:rsidP="00F43F6A">
      <w:pPr>
        <w:rPr>
          <w:rFonts w:ascii="Calibri" w:hAnsi="Calibri" w:cs="Calibri"/>
        </w:rPr>
      </w:pPr>
      <w:r w:rsidRPr="002372AF">
        <w:rPr>
          <w:rFonts w:ascii="Calibri" w:hAnsi="Calibri" w:cs="Calibri"/>
        </w:rPr>
        <w:t xml:space="preserve">By submission through the Alameda County </w:t>
      </w:r>
      <w:hyperlink r:id="rId66" w:history="1">
        <w:r w:rsidRPr="00214374">
          <w:rPr>
            <w:rStyle w:val="Hyperlink"/>
            <w:rFonts w:ascii="Calibri" w:hAnsi="Calibri" w:cs="Calibri"/>
            <w:b/>
          </w:rPr>
          <w:t>EZSourcing Supplier Portal</w:t>
        </w:r>
      </w:hyperlink>
      <w:r w:rsidRPr="002372AF">
        <w:rPr>
          <w:rFonts w:ascii="Calibri" w:hAnsi="Calibri" w:cs="Calibri"/>
        </w:rPr>
        <w:t xml:space="preserve"> </w:t>
      </w:r>
      <w:r w:rsidR="00502F47">
        <w:rPr>
          <w:rFonts w:ascii="Calibri" w:hAnsi="Calibri" w:cs="Calibri"/>
        </w:rPr>
        <w:t>Bidder</w:t>
      </w:r>
      <w:r w:rsidRPr="002372AF">
        <w:rPr>
          <w:rFonts w:ascii="Calibri" w:hAnsi="Calibri" w:cs="Calibri"/>
        </w:rPr>
        <w:t xml:space="preserve"> certifies to County that all representations, certifications, and statements made by </w:t>
      </w:r>
      <w:r w:rsidR="00502F47">
        <w:rPr>
          <w:rFonts w:ascii="Calibri" w:hAnsi="Calibri" w:cs="Calibri"/>
        </w:rPr>
        <w:t>Bidder</w:t>
      </w:r>
      <w:r w:rsidRPr="002372AF">
        <w:rPr>
          <w:rFonts w:ascii="Calibri" w:hAnsi="Calibri" w:cs="Calibri"/>
        </w:rPr>
        <w:t xml:space="preserve">, as set forth in each entry in the Alameda County </w:t>
      </w:r>
      <w:hyperlink r:id="rId67" w:history="1">
        <w:r w:rsidRPr="00214374">
          <w:rPr>
            <w:rStyle w:val="Hyperlink"/>
            <w:rFonts w:ascii="Calibri" w:hAnsi="Calibri" w:cs="Calibri"/>
            <w:b/>
          </w:rPr>
          <w:t>EZSourcing Supplier Portal</w:t>
        </w:r>
      </w:hyperlink>
      <w:r w:rsidRPr="002372AF">
        <w:rPr>
          <w:rFonts w:ascii="Calibri" w:hAnsi="Calibri" w:cs="Calibri"/>
        </w:rPr>
        <w:t xml:space="preserve"> and attachments are true and correct and are made under penalty of perjury pursuant to the laws of California.</w:t>
      </w:r>
    </w:p>
    <w:p w14:paraId="62111C1E" w14:textId="77777777" w:rsidR="00F43F6A" w:rsidRDefault="00F43F6A" w:rsidP="00F43F6A">
      <w:pPr>
        <w:rPr>
          <w:rFonts w:ascii="Calibri" w:hAnsi="Calibri" w:cs="Calibri"/>
        </w:rPr>
      </w:pPr>
    </w:p>
    <w:p w14:paraId="4570A388" w14:textId="77777777" w:rsidR="00351B4C" w:rsidRDefault="00351B4C" w:rsidP="00F43F6A">
      <w:pPr>
        <w:rPr>
          <w:rFonts w:ascii="Calibri" w:hAnsi="Calibri" w:cs="Calibri"/>
          <w:color w:val="FFFFFF"/>
        </w:rPr>
      </w:pPr>
    </w:p>
    <w:p w14:paraId="323B4F55" w14:textId="5D611815" w:rsidR="00351B4C" w:rsidRDefault="00351B4C" w:rsidP="00F43F6A">
      <w:pPr>
        <w:rPr>
          <w:rFonts w:ascii="Calibri" w:hAnsi="Calibri" w:cs="Calibri"/>
          <w:color w:val="FFFFFF"/>
        </w:rPr>
      </w:pPr>
    </w:p>
    <w:p w14:paraId="285F3EA1" w14:textId="77777777" w:rsidR="00351B4C" w:rsidRPr="002372AF" w:rsidRDefault="00351B4C" w:rsidP="00F43F6A">
      <w:pPr>
        <w:rPr>
          <w:rFonts w:ascii="Calibri" w:hAnsi="Calibri" w:cs="Calibri"/>
        </w:rPr>
      </w:pPr>
    </w:p>
    <w:p w14:paraId="68F27CA7" w14:textId="77777777" w:rsidR="00F43F6A" w:rsidRPr="002372AF" w:rsidRDefault="00F43F6A" w:rsidP="00F43F6A">
      <w:pPr>
        <w:rPr>
          <w:rFonts w:ascii="Calibri" w:hAnsi="Calibri" w:cs="Calibri"/>
        </w:rPr>
      </w:pPr>
    </w:p>
    <w:p w14:paraId="39A50E86" w14:textId="149D03E4" w:rsidR="00351B4C" w:rsidRDefault="00351B4C" w:rsidP="00F43F6A">
      <w:pPr>
        <w:rPr>
          <w:rFonts w:ascii="Calibri" w:hAnsi="Calibri" w:cs="Calibri"/>
        </w:rPr>
        <w:sectPr w:rsidR="00351B4C" w:rsidSect="007E2C61">
          <w:headerReference w:type="default" r:id="rId68"/>
          <w:pgSz w:w="12240" w:h="15840" w:code="1"/>
          <w:pgMar w:top="720" w:right="720" w:bottom="288" w:left="720" w:header="288" w:footer="288" w:gutter="0"/>
          <w:cols w:space="720"/>
          <w:formProt w:val="0"/>
          <w:docGrid w:linePitch="354"/>
        </w:sectPr>
      </w:pPr>
    </w:p>
    <w:p w14:paraId="0C2B0E30" w14:textId="77777777" w:rsidR="00351B4C" w:rsidRPr="00351B4C" w:rsidRDefault="00351B4C" w:rsidP="00351B4C">
      <w:pPr>
        <w:pStyle w:val="Heading4"/>
        <w:jc w:val="left"/>
      </w:pPr>
      <w:r w:rsidRPr="00351B4C">
        <w:rPr>
          <w:highlight w:val="lightGray"/>
        </w:rPr>
        <w:t>BUDGET DETAIL AND/OR COST NARRATIVE</w:t>
      </w:r>
    </w:p>
    <w:p w14:paraId="6ACC034E" w14:textId="77777777" w:rsidR="00351B4C" w:rsidRPr="00BA3CAD" w:rsidRDefault="00351B4C" w:rsidP="00351B4C">
      <w:pPr>
        <w:jc w:val="both"/>
        <w:rPr>
          <w:rFonts w:ascii="Calibri" w:hAnsi="Calibri" w:cs="Calibri"/>
        </w:rPr>
      </w:pPr>
    </w:p>
    <w:p w14:paraId="2FA7A632" w14:textId="77777777" w:rsidR="00351B4C" w:rsidRPr="00BA3CAD" w:rsidRDefault="00351B4C" w:rsidP="00351B4C">
      <w:pPr>
        <w:jc w:val="both"/>
        <w:rPr>
          <w:rFonts w:ascii="Calibri" w:hAnsi="Calibri" w:cs="Calibri"/>
        </w:rPr>
      </w:pPr>
      <w:r w:rsidRPr="00BA3CAD">
        <w:rPr>
          <w:rFonts w:ascii="Calibri" w:hAnsi="Calibri" w:cs="Calibri"/>
          <w:b/>
        </w:rPr>
        <w:t>Instructions</w:t>
      </w:r>
      <w:r w:rsidRPr="00BA3CAD">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 xml:space="preserve">Following this page, </w:t>
      </w:r>
      <w:r w:rsidR="00502F47">
        <w:rPr>
          <w:rFonts w:ascii="Calibri" w:hAnsi="Calibri" w:cs="Calibri"/>
        </w:rPr>
        <w:t>Bidder</w:t>
      </w:r>
      <w:r>
        <w:rPr>
          <w:rFonts w:ascii="Calibri" w:hAnsi="Calibri" w:cs="Calibri"/>
        </w:rPr>
        <w:t xml:space="preserve"> shall provide</w:t>
      </w:r>
      <w:r w:rsidRPr="00BA3CAD">
        <w:rPr>
          <w:rFonts w:ascii="Calibri" w:hAnsi="Calibri" w:cs="Calibri"/>
        </w:rPr>
        <w:t xml:space="preserve"> </w:t>
      </w:r>
      <w:r>
        <w:rPr>
          <w:rFonts w:ascii="Calibri" w:hAnsi="Calibri" w:cs="Calibri"/>
        </w:rPr>
        <w:t xml:space="preserve">a </w:t>
      </w:r>
      <w:r w:rsidRPr="00432B9C">
        <w:rPr>
          <w:rFonts w:ascii="Calibri" w:hAnsi="Calibri" w:cs="Calibri"/>
          <w:b/>
        </w:rPr>
        <w:t>Budget Detail</w:t>
      </w:r>
      <w:r>
        <w:rPr>
          <w:rFonts w:ascii="Calibri" w:hAnsi="Calibri" w:cs="Calibri"/>
        </w:rPr>
        <w:t xml:space="preserve">.  </w:t>
      </w:r>
    </w:p>
    <w:p w14:paraId="4D9FA481" w14:textId="77777777" w:rsidR="00351B4C" w:rsidRPr="00BA3CAD" w:rsidRDefault="00351B4C" w:rsidP="00351B4C">
      <w:pPr>
        <w:jc w:val="both"/>
        <w:rPr>
          <w:rFonts w:ascii="Calibri" w:hAnsi="Calibri" w:cs="Calibri"/>
        </w:rPr>
      </w:pPr>
    </w:p>
    <w:p w14:paraId="0076C8A0" w14:textId="77777777" w:rsidR="00351B4C" w:rsidRPr="00E74B14" w:rsidRDefault="00351B4C" w:rsidP="00351B4C">
      <w:pPr>
        <w:pStyle w:val="PlainText"/>
        <w:spacing w:after="240"/>
        <w:jc w:val="both"/>
        <w:rPr>
          <w:rFonts w:ascii="Calibri" w:hAnsi="Calibri" w:cs="Calibri"/>
          <w:color w:val="000000"/>
          <w:sz w:val="26"/>
          <w:szCs w:val="26"/>
        </w:rPr>
      </w:pPr>
      <w:r>
        <w:rPr>
          <w:rFonts w:ascii="Calibri" w:hAnsi="Calibri" w:cs="Calibri"/>
          <w:sz w:val="26"/>
          <w:szCs w:val="26"/>
        </w:rPr>
        <w:t>The</w:t>
      </w:r>
      <w:r w:rsidRPr="00E74B14">
        <w:rPr>
          <w:rFonts w:ascii="Calibri" w:hAnsi="Calibri" w:cs="Calibri"/>
          <w:sz w:val="26"/>
          <w:szCs w:val="26"/>
        </w:rPr>
        <w:t xml:space="preserve"> </w:t>
      </w:r>
      <w:r w:rsidRPr="00E74B14">
        <w:rPr>
          <w:rFonts w:ascii="Calibri" w:hAnsi="Calibri" w:cs="Calibri"/>
          <w:i/>
          <w:color w:val="000000"/>
          <w:sz w:val="26"/>
          <w:szCs w:val="26"/>
        </w:rPr>
        <w:t xml:space="preserve">Budget Detail </w:t>
      </w:r>
      <w:r>
        <w:rPr>
          <w:rFonts w:ascii="Calibri" w:hAnsi="Calibri" w:cs="Calibri"/>
          <w:color w:val="000000"/>
          <w:sz w:val="26"/>
          <w:szCs w:val="26"/>
        </w:rPr>
        <w:t>shall provide a break</w:t>
      </w:r>
      <w:r w:rsidRPr="00DC68F7">
        <w:rPr>
          <w:rFonts w:ascii="Calibri" w:hAnsi="Calibri" w:cs="Calibri"/>
          <w:color w:val="000000"/>
          <w:sz w:val="26"/>
          <w:szCs w:val="26"/>
        </w:rPr>
        <w:t xml:space="preserve">down </w:t>
      </w:r>
      <w:r>
        <w:rPr>
          <w:rFonts w:ascii="Calibri" w:hAnsi="Calibri" w:cs="Calibri"/>
          <w:color w:val="000000"/>
          <w:sz w:val="26"/>
          <w:szCs w:val="26"/>
        </w:rPr>
        <w:t xml:space="preserve">of </w:t>
      </w:r>
      <w:r w:rsidRPr="00DC68F7">
        <w:rPr>
          <w:rFonts w:ascii="Calibri" w:hAnsi="Calibri" w:cs="Calibri"/>
          <w:color w:val="000000"/>
          <w:sz w:val="26"/>
          <w:szCs w:val="26"/>
        </w:rPr>
        <w:t>the cost(s)</w:t>
      </w:r>
      <w:r w:rsidRPr="00E74B14">
        <w:rPr>
          <w:rFonts w:ascii="Calibri" w:hAnsi="Calibri" w:cs="Calibri"/>
          <w:color w:val="000000"/>
          <w:sz w:val="26"/>
          <w:szCs w:val="26"/>
        </w:rPr>
        <w:t xml:space="preserve"> listed in the </w:t>
      </w:r>
      <w:r w:rsidRPr="00E74B14">
        <w:rPr>
          <w:rFonts w:ascii="Calibri" w:hAnsi="Calibri" w:cs="Calibri"/>
          <w:i/>
          <w:color w:val="000000"/>
          <w:sz w:val="26"/>
          <w:szCs w:val="26"/>
        </w:rPr>
        <w:t>BUDGET</w:t>
      </w:r>
      <w:r w:rsidRPr="00E74B14">
        <w:rPr>
          <w:rFonts w:ascii="Calibri" w:hAnsi="Calibri" w:cs="Calibri"/>
          <w:color w:val="000000"/>
          <w:sz w:val="26"/>
          <w:szCs w:val="26"/>
        </w:rPr>
        <w:t>/</w:t>
      </w:r>
      <w:r w:rsidRPr="00E74B14">
        <w:rPr>
          <w:rFonts w:ascii="Calibri" w:hAnsi="Calibri" w:cs="Calibri"/>
          <w:i/>
          <w:color w:val="000000"/>
          <w:sz w:val="26"/>
          <w:szCs w:val="26"/>
        </w:rPr>
        <w:t>BID FORM</w:t>
      </w:r>
      <w:r w:rsidRPr="00E74B14">
        <w:rPr>
          <w:rFonts w:ascii="Calibri" w:hAnsi="Calibri" w:cs="Calibri"/>
          <w:color w:val="000000"/>
          <w:sz w:val="26"/>
          <w:szCs w:val="26"/>
        </w:rPr>
        <w:t xml:space="preserve">.  </w:t>
      </w:r>
      <w:r w:rsidR="00502F47">
        <w:rPr>
          <w:rFonts w:ascii="Calibri" w:hAnsi="Calibri" w:cs="Calibri"/>
          <w:color w:val="000000"/>
          <w:sz w:val="26"/>
          <w:szCs w:val="26"/>
        </w:rPr>
        <w:t>Bidder</w:t>
      </w:r>
      <w:r w:rsidRPr="00E74B14">
        <w:rPr>
          <w:rFonts w:ascii="Calibri" w:hAnsi="Calibri" w:cs="Calibri"/>
          <w:color w:val="000000"/>
          <w:sz w:val="26"/>
          <w:szCs w:val="26"/>
        </w:rPr>
        <w:t xml:space="preserve">s </w:t>
      </w:r>
      <w:r>
        <w:rPr>
          <w:rFonts w:ascii="Calibri" w:hAnsi="Calibri" w:cs="Calibri"/>
          <w:color w:val="000000"/>
          <w:sz w:val="26"/>
          <w:szCs w:val="26"/>
        </w:rPr>
        <w:t xml:space="preserve">may </w:t>
      </w:r>
      <w:r w:rsidRPr="00E74B14">
        <w:rPr>
          <w:rFonts w:ascii="Calibri" w:hAnsi="Calibri" w:cs="Calibri"/>
          <w:color w:val="000000"/>
          <w:sz w:val="26"/>
          <w:szCs w:val="26"/>
        </w:rPr>
        <w:t xml:space="preserve">use a budget template of their own choice; however, all cost attributed to the project that will paid for under the </w:t>
      </w:r>
      <w:r>
        <w:rPr>
          <w:rFonts w:ascii="Calibri" w:hAnsi="Calibri" w:cs="Calibri"/>
          <w:color w:val="000000"/>
          <w:sz w:val="26"/>
          <w:szCs w:val="26"/>
        </w:rPr>
        <w:t xml:space="preserve">awarded </w:t>
      </w:r>
      <w:r w:rsidRPr="00E74B14">
        <w:rPr>
          <w:rFonts w:ascii="Calibri" w:hAnsi="Calibri" w:cs="Calibri"/>
          <w:color w:val="000000"/>
          <w:sz w:val="26"/>
          <w:szCs w:val="26"/>
        </w:rPr>
        <w:t xml:space="preserve">contract MUST be listed and described in the </w:t>
      </w:r>
      <w:r w:rsidRPr="00E74B14">
        <w:rPr>
          <w:rFonts w:ascii="Calibri" w:hAnsi="Calibri" w:cs="Calibri"/>
          <w:i/>
          <w:color w:val="000000"/>
          <w:sz w:val="26"/>
          <w:szCs w:val="26"/>
        </w:rPr>
        <w:t>Budget Detail</w:t>
      </w:r>
      <w:r w:rsidRPr="00E74B14">
        <w:rPr>
          <w:rFonts w:ascii="Calibri" w:hAnsi="Calibri" w:cs="Calibri"/>
          <w:color w:val="000000"/>
          <w:sz w:val="26"/>
          <w:szCs w:val="26"/>
        </w:rPr>
        <w:t>.</w:t>
      </w:r>
    </w:p>
    <w:p w14:paraId="67FB5AD8" w14:textId="77777777" w:rsidR="00351B4C" w:rsidRPr="00E74B14" w:rsidRDefault="00351B4C" w:rsidP="00351B4C">
      <w:pPr>
        <w:pStyle w:val="PlainText"/>
        <w:spacing w:after="240"/>
        <w:jc w:val="both"/>
        <w:rPr>
          <w:rFonts w:ascii="Calibri" w:hAnsi="Calibri" w:cs="Calibri"/>
          <w:color w:val="000000"/>
          <w:sz w:val="26"/>
          <w:szCs w:val="26"/>
        </w:rPr>
      </w:pPr>
      <w:r w:rsidRPr="00E74B14">
        <w:rPr>
          <w:rFonts w:ascii="Calibri" w:hAnsi="Calibri" w:cs="Calibri"/>
          <w:color w:val="000000"/>
          <w:sz w:val="26"/>
          <w:szCs w:val="26"/>
        </w:rPr>
        <w:t xml:space="preserve">At minimum, the </w:t>
      </w:r>
      <w:r w:rsidR="00502F47">
        <w:rPr>
          <w:rFonts w:ascii="Calibri" w:hAnsi="Calibri" w:cs="Calibri"/>
          <w:color w:val="000000"/>
          <w:sz w:val="26"/>
          <w:szCs w:val="26"/>
        </w:rPr>
        <w:t>Bidder</w:t>
      </w:r>
      <w:r w:rsidRPr="00E74B14">
        <w:rPr>
          <w:rFonts w:ascii="Calibri" w:hAnsi="Calibri" w:cs="Calibri"/>
          <w:color w:val="000000"/>
          <w:sz w:val="26"/>
          <w:szCs w:val="26"/>
        </w:rPr>
        <w:t xml:space="preserve"> must detail:</w:t>
      </w:r>
    </w:p>
    <w:p w14:paraId="30D8FD91" w14:textId="77777777" w:rsidR="00351B4C" w:rsidRPr="00E74B14" w:rsidRDefault="00351B4C" w:rsidP="00351B4C">
      <w:pPr>
        <w:numPr>
          <w:ilvl w:val="0"/>
          <w:numId w:val="34"/>
        </w:numPr>
        <w:spacing w:after="240"/>
        <w:ind w:hanging="720"/>
        <w:jc w:val="both"/>
        <w:rPr>
          <w:rFonts w:ascii="Calibri" w:hAnsi="Calibri" w:cs="Calibri"/>
          <w:szCs w:val="26"/>
        </w:rPr>
      </w:pPr>
      <w:r w:rsidRPr="00E74B14">
        <w:rPr>
          <w:rFonts w:ascii="Calibri" w:hAnsi="Calibri" w:cs="Calibri"/>
          <w:szCs w:val="26"/>
        </w:rPr>
        <w:t>The work to be performed and all associated costs.</w:t>
      </w:r>
    </w:p>
    <w:p w14:paraId="0F84749A" w14:textId="77777777" w:rsidR="00351B4C" w:rsidRPr="00E74B14" w:rsidRDefault="00351B4C" w:rsidP="00351B4C">
      <w:pPr>
        <w:numPr>
          <w:ilvl w:val="0"/>
          <w:numId w:val="35"/>
        </w:numPr>
        <w:spacing w:after="240"/>
        <w:ind w:hanging="720"/>
        <w:jc w:val="both"/>
        <w:rPr>
          <w:rFonts w:ascii="Calibri" w:hAnsi="Calibri" w:cs="Calibri"/>
          <w:szCs w:val="26"/>
        </w:rPr>
      </w:pPr>
      <w:r w:rsidRPr="00E74B14">
        <w:rPr>
          <w:rFonts w:ascii="Calibri" w:hAnsi="Calibri" w:cs="Calibri"/>
          <w:szCs w:val="26"/>
        </w:rPr>
        <w:t>If coordination with County personnel is needed, it should also be delineated in the Budget Detail.</w:t>
      </w:r>
    </w:p>
    <w:p w14:paraId="6779F203" w14:textId="77777777" w:rsidR="00351B4C" w:rsidRPr="00E74B14" w:rsidRDefault="00351B4C" w:rsidP="00351B4C">
      <w:pPr>
        <w:numPr>
          <w:ilvl w:val="0"/>
          <w:numId w:val="35"/>
        </w:numPr>
        <w:spacing w:after="240"/>
        <w:ind w:hanging="720"/>
        <w:jc w:val="both"/>
        <w:rPr>
          <w:rFonts w:ascii="Calibri" w:hAnsi="Calibri" w:cs="Calibri"/>
          <w:szCs w:val="26"/>
        </w:rPr>
      </w:pPr>
      <w:r w:rsidRPr="00E74B14">
        <w:rPr>
          <w:rFonts w:ascii="Calibri" w:hAnsi="Calibri" w:cs="Calibri"/>
          <w:szCs w:val="26"/>
        </w:rPr>
        <w:t>The work to be performed should clearly match up with work performed in the Description of Proposed Services.</w:t>
      </w:r>
    </w:p>
    <w:p w14:paraId="4C465486" w14:textId="77777777" w:rsidR="00351B4C" w:rsidRPr="00E74B14" w:rsidRDefault="00351B4C" w:rsidP="00351B4C">
      <w:pPr>
        <w:numPr>
          <w:ilvl w:val="0"/>
          <w:numId w:val="34"/>
        </w:numPr>
        <w:spacing w:after="240"/>
        <w:ind w:hanging="720"/>
        <w:jc w:val="both"/>
        <w:rPr>
          <w:rFonts w:ascii="Calibri" w:hAnsi="Calibri" w:cs="Calibri"/>
          <w:szCs w:val="26"/>
        </w:rPr>
      </w:pPr>
      <w:r w:rsidRPr="00E74B14">
        <w:rPr>
          <w:rFonts w:ascii="Calibri" w:hAnsi="Calibri" w:cs="Calibri"/>
          <w:szCs w:val="26"/>
        </w:rPr>
        <w:t xml:space="preserve">The positions of all individuals that will perform the services; </w:t>
      </w:r>
    </w:p>
    <w:p w14:paraId="4125870D" w14:textId="77777777" w:rsidR="00351B4C" w:rsidRPr="00E74B14" w:rsidRDefault="00351B4C" w:rsidP="00351B4C">
      <w:pPr>
        <w:numPr>
          <w:ilvl w:val="0"/>
          <w:numId w:val="36"/>
        </w:numPr>
        <w:spacing w:after="240"/>
        <w:ind w:hanging="720"/>
        <w:jc w:val="both"/>
        <w:rPr>
          <w:rFonts w:ascii="Calibri" w:hAnsi="Calibri" w:cs="Calibri"/>
          <w:szCs w:val="26"/>
        </w:rPr>
      </w:pPr>
      <w:r w:rsidRPr="00E74B14">
        <w:rPr>
          <w:rFonts w:ascii="Calibri" w:hAnsi="Calibri" w:cs="Calibri"/>
          <w:szCs w:val="26"/>
        </w:rPr>
        <w:t xml:space="preserve">Names of Key Personnel </w:t>
      </w:r>
      <w:r>
        <w:rPr>
          <w:rFonts w:ascii="Calibri" w:hAnsi="Calibri" w:cs="Calibri"/>
          <w:szCs w:val="26"/>
        </w:rPr>
        <w:t xml:space="preserve">may </w:t>
      </w:r>
      <w:r w:rsidRPr="00E74B14">
        <w:rPr>
          <w:rFonts w:ascii="Calibri" w:hAnsi="Calibri" w:cs="Calibri"/>
          <w:szCs w:val="26"/>
        </w:rPr>
        <w:t xml:space="preserve"> be listed whenever appropriate</w:t>
      </w:r>
    </w:p>
    <w:p w14:paraId="57BAC68D" w14:textId="77777777" w:rsidR="00351B4C" w:rsidRPr="00E74B14" w:rsidRDefault="00351B4C" w:rsidP="00351B4C">
      <w:pPr>
        <w:numPr>
          <w:ilvl w:val="0"/>
          <w:numId w:val="36"/>
        </w:numPr>
        <w:spacing w:after="240"/>
        <w:ind w:hanging="720"/>
        <w:jc w:val="both"/>
        <w:rPr>
          <w:rFonts w:ascii="Calibri" w:hAnsi="Calibri" w:cs="Calibri"/>
          <w:szCs w:val="26"/>
        </w:rPr>
      </w:pPr>
      <w:r w:rsidRPr="00E74B14">
        <w:rPr>
          <w:rFonts w:ascii="Calibri" w:hAnsi="Calibri" w:cs="Calibri"/>
          <w:szCs w:val="26"/>
        </w:rPr>
        <w:t>The estimated number of hours for each individual, corresponding hourly rates per individual and extended costs.</w:t>
      </w:r>
    </w:p>
    <w:p w14:paraId="335FFE58" w14:textId="0C851855" w:rsidR="00351B4C" w:rsidRPr="00BA3CAD" w:rsidRDefault="00351B4C" w:rsidP="00351B4C">
      <w:pPr>
        <w:spacing w:after="240"/>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xml:space="preserve">:  </w:t>
      </w:r>
      <w:r w:rsidR="00FA14E9">
        <w:rPr>
          <w:rFonts w:ascii="Calibri" w:hAnsi="Calibri" w:cs="Calibri"/>
        </w:rPr>
        <w:t>none</w:t>
      </w:r>
    </w:p>
    <w:p w14:paraId="04AD37C2" w14:textId="77777777" w:rsidR="00D27787" w:rsidRPr="00C2694A" w:rsidRDefault="00F43F6A" w:rsidP="00D27787">
      <w:pPr>
        <w:pStyle w:val="Heading4"/>
        <w:jc w:val="left"/>
      </w:pPr>
      <w:r w:rsidRPr="002372AF">
        <w:br w:type="page"/>
      </w:r>
      <w:r w:rsidR="00D27787" w:rsidRPr="0006004D">
        <w:rPr>
          <w:highlight w:val="lightGray"/>
        </w:rPr>
        <w:t>DESCRIPTION OF PROPOSED SERVICES</w:t>
      </w:r>
    </w:p>
    <w:p w14:paraId="0440D363" w14:textId="77777777" w:rsidR="00D27787" w:rsidRPr="00BA3CAD" w:rsidRDefault="00D27787" w:rsidP="00D27787">
      <w:pPr>
        <w:rPr>
          <w:rFonts w:ascii="Calibri" w:hAnsi="Calibri" w:cs="Calibri"/>
        </w:rPr>
      </w:pPr>
    </w:p>
    <w:p w14:paraId="45FA4280" w14:textId="77777777" w:rsidR="00D27787" w:rsidRPr="00BA3CAD" w:rsidRDefault="00D27787" w:rsidP="00D27787">
      <w:pPr>
        <w:jc w:val="both"/>
        <w:rPr>
          <w:rFonts w:ascii="Calibri" w:hAnsi="Calibri" w:cs="Calibri"/>
        </w:rPr>
      </w:pPr>
      <w:r w:rsidRPr="00BA3CAD">
        <w:rPr>
          <w:rFonts w:ascii="Calibri" w:hAnsi="Calibri" w:cs="Calibri"/>
          <w:b/>
        </w:rPr>
        <w:t>Instructions</w:t>
      </w:r>
      <w:r w:rsidRPr="00BA3CAD">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 xml:space="preserve">Following this page, </w:t>
      </w:r>
      <w:r w:rsidR="00502F47">
        <w:rPr>
          <w:rFonts w:ascii="Calibri" w:hAnsi="Calibri" w:cs="Calibri"/>
        </w:rPr>
        <w:t>Bidder</w:t>
      </w:r>
      <w:r>
        <w:rPr>
          <w:rFonts w:ascii="Calibri" w:hAnsi="Calibri" w:cs="Calibri"/>
        </w:rPr>
        <w:t xml:space="preserve"> shall provide a </w:t>
      </w:r>
      <w:r w:rsidRPr="00432B9C">
        <w:rPr>
          <w:rFonts w:ascii="Calibri" w:hAnsi="Calibri" w:cs="Calibri"/>
          <w:b/>
        </w:rPr>
        <w:t>Description of Propose</w:t>
      </w:r>
      <w:r>
        <w:rPr>
          <w:rFonts w:ascii="Calibri" w:hAnsi="Calibri" w:cs="Calibri"/>
          <w:b/>
        </w:rPr>
        <w:t>d</w:t>
      </w:r>
      <w:r w:rsidRPr="00432B9C">
        <w:rPr>
          <w:rFonts w:ascii="Calibri" w:hAnsi="Calibri" w:cs="Calibri"/>
          <w:b/>
        </w:rPr>
        <w:t xml:space="preserve"> Services</w:t>
      </w:r>
      <w:r w:rsidRPr="00BA3CAD">
        <w:rPr>
          <w:rFonts w:ascii="Calibri" w:hAnsi="Calibri" w:cs="Calibri"/>
        </w:rPr>
        <w:t>.</w:t>
      </w:r>
    </w:p>
    <w:p w14:paraId="2CD5F18E" w14:textId="77777777" w:rsidR="00D27787" w:rsidRPr="00E74B14" w:rsidRDefault="00D27787" w:rsidP="00D27787">
      <w:pPr>
        <w:jc w:val="both"/>
        <w:rPr>
          <w:szCs w:val="26"/>
        </w:rPr>
      </w:pPr>
    </w:p>
    <w:p w14:paraId="26A0B240" w14:textId="7807FEB7" w:rsidR="00D27787" w:rsidRPr="00BA3CAD" w:rsidRDefault="00D27787" w:rsidP="00D27787">
      <w:pPr>
        <w:spacing w:after="240"/>
        <w:jc w:val="both"/>
        <w:rPr>
          <w:rFonts w:ascii="Calibri" w:hAnsi="Calibri" w:cs="Calibri"/>
        </w:rPr>
      </w:pPr>
      <w:r w:rsidRPr="00BA3CAD">
        <w:rPr>
          <w:rFonts w:ascii="Calibri" w:hAnsi="Calibri" w:cs="Calibri"/>
        </w:rPr>
        <w:t xml:space="preserve">The </w:t>
      </w:r>
      <w:r w:rsidRPr="00432B9C">
        <w:rPr>
          <w:rFonts w:ascii="Calibri" w:hAnsi="Calibri" w:cs="Calibri"/>
          <w:i/>
        </w:rPr>
        <w:t>Description of Proposed Service</w:t>
      </w:r>
      <w:r w:rsidRPr="00BA3CAD">
        <w:rPr>
          <w:rFonts w:ascii="Calibri" w:hAnsi="Calibri" w:cs="Calibri"/>
        </w:rPr>
        <w:t xml:space="preserve"> shall describe the overall services.  The </w:t>
      </w:r>
      <w:r w:rsidR="00502F47">
        <w:rPr>
          <w:rFonts w:ascii="Calibri" w:hAnsi="Calibri" w:cs="Calibri"/>
        </w:rPr>
        <w:t>Bidder</w:t>
      </w:r>
      <w:r w:rsidRPr="00BA3CAD">
        <w:rPr>
          <w:rFonts w:ascii="Calibri" w:hAnsi="Calibri" w:cs="Calibri"/>
        </w:rPr>
        <w:t xml:space="preserve"> must address how they will meet or exceed each requirement listed in</w:t>
      </w:r>
      <w:r w:rsidRPr="005658C8">
        <w:rPr>
          <w:rFonts w:ascii="Calibri" w:hAnsi="Calibri" w:cs="Calibri"/>
          <w:color w:val="000000"/>
        </w:rPr>
        <w:t xml:space="preserve"> </w:t>
      </w:r>
      <w:r w:rsidR="00492795" w:rsidRPr="00C21CA7">
        <w:rPr>
          <w:rFonts w:ascii="Calibri" w:hAnsi="Calibri" w:cs="Calibri"/>
          <w:b/>
          <w:color w:val="000000"/>
        </w:rPr>
        <w:t>Section C (Bidders Qualifications)</w:t>
      </w:r>
      <w:r w:rsidR="00C21CA7" w:rsidRPr="00C21CA7">
        <w:rPr>
          <w:rFonts w:ascii="Calibri" w:hAnsi="Calibri" w:cs="Calibri"/>
          <w:b/>
          <w:color w:val="000000"/>
        </w:rPr>
        <w:t xml:space="preserve">, </w:t>
      </w:r>
      <w:r w:rsidR="00E8347F" w:rsidRPr="005658C8">
        <w:rPr>
          <w:rFonts w:ascii="Calibri" w:hAnsi="Calibri" w:cs="Calibri"/>
          <w:b/>
          <w:color w:val="000000"/>
        </w:rPr>
        <w:t>Section D.</w:t>
      </w:r>
      <w:r w:rsidRPr="005658C8">
        <w:rPr>
          <w:rFonts w:ascii="Calibri" w:hAnsi="Calibri" w:cs="Calibri"/>
          <w:b/>
          <w:color w:val="000000"/>
        </w:rPr>
        <w:t xml:space="preserve"> (</w:t>
      </w:r>
      <w:r w:rsidR="00E8347F" w:rsidRPr="005658C8">
        <w:rPr>
          <w:rFonts w:ascii="Calibri" w:hAnsi="Calibri" w:cs="Calibri"/>
          <w:b/>
          <w:color w:val="000000"/>
        </w:rPr>
        <w:t>S</w:t>
      </w:r>
      <w:r w:rsidR="00E8347F">
        <w:rPr>
          <w:rFonts w:ascii="Calibri" w:hAnsi="Calibri" w:cs="Calibri"/>
          <w:b/>
        </w:rPr>
        <w:t xml:space="preserve">pecific </w:t>
      </w:r>
      <w:r w:rsidRPr="00BA3CAD">
        <w:rPr>
          <w:rFonts w:ascii="Calibri" w:hAnsi="Calibri" w:cs="Calibri"/>
          <w:b/>
        </w:rPr>
        <w:t>Requirements)</w:t>
      </w:r>
      <w:r w:rsidRPr="00BA3CAD">
        <w:rPr>
          <w:rFonts w:ascii="Calibri" w:hAnsi="Calibri" w:cs="Calibri"/>
        </w:rPr>
        <w:t xml:space="preserve"> and </w:t>
      </w:r>
      <w:r w:rsidRPr="005658C8">
        <w:rPr>
          <w:rFonts w:ascii="Calibri" w:hAnsi="Calibri" w:cs="Calibri"/>
          <w:b/>
          <w:color w:val="000000"/>
        </w:rPr>
        <w:t xml:space="preserve">Section </w:t>
      </w:r>
      <w:r w:rsidR="00E8347F" w:rsidRPr="005658C8">
        <w:rPr>
          <w:rFonts w:ascii="Calibri" w:hAnsi="Calibri" w:cs="Calibri"/>
          <w:b/>
          <w:color w:val="000000"/>
        </w:rPr>
        <w:t>E</w:t>
      </w:r>
      <w:r w:rsidRPr="005658C8">
        <w:rPr>
          <w:rFonts w:ascii="Calibri" w:hAnsi="Calibri" w:cs="Calibri"/>
          <w:b/>
          <w:color w:val="000000"/>
        </w:rPr>
        <w:t xml:space="preserve"> </w:t>
      </w:r>
      <w:r w:rsidRPr="00BA3CAD">
        <w:rPr>
          <w:rFonts w:ascii="Calibri" w:hAnsi="Calibri" w:cs="Calibri"/>
          <w:b/>
        </w:rPr>
        <w:t>(Deliverables/Reports)</w:t>
      </w:r>
      <w:r w:rsidRPr="00BA3CAD">
        <w:rPr>
          <w:rFonts w:ascii="Calibri" w:hAnsi="Calibri" w:cs="Calibri"/>
        </w:rPr>
        <w:t xml:space="preserve">. </w:t>
      </w:r>
    </w:p>
    <w:p w14:paraId="7DE2F6AC" w14:textId="77777777" w:rsidR="00D27787" w:rsidRPr="00E74B14" w:rsidRDefault="00D27787" w:rsidP="00D27787">
      <w:pPr>
        <w:pStyle w:val="PlainText"/>
        <w:spacing w:after="240"/>
        <w:jc w:val="both"/>
        <w:rPr>
          <w:rFonts w:ascii="Calibri" w:hAnsi="Calibri" w:cs="Calibri"/>
          <w:color w:val="000000"/>
          <w:sz w:val="26"/>
          <w:szCs w:val="26"/>
        </w:rPr>
      </w:pPr>
      <w:r w:rsidRPr="00E74B14">
        <w:rPr>
          <w:rFonts w:ascii="Calibri" w:hAnsi="Calibri" w:cs="Calibri"/>
          <w:color w:val="000000"/>
          <w:sz w:val="26"/>
          <w:szCs w:val="26"/>
        </w:rPr>
        <w:t xml:space="preserve">At minimum, the </w:t>
      </w:r>
      <w:r w:rsidR="00502F47">
        <w:rPr>
          <w:rFonts w:ascii="Calibri" w:hAnsi="Calibri" w:cs="Calibri"/>
          <w:color w:val="000000"/>
          <w:sz w:val="26"/>
          <w:szCs w:val="26"/>
        </w:rPr>
        <w:t>Bidder</w:t>
      </w:r>
      <w:r w:rsidRPr="00E74B14">
        <w:rPr>
          <w:rFonts w:ascii="Calibri" w:hAnsi="Calibri" w:cs="Calibri"/>
          <w:color w:val="000000"/>
          <w:sz w:val="26"/>
          <w:szCs w:val="26"/>
        </w:rPr>
        <w:t xml:space="preserve"> must</w:t>
      </w:r>
      <w:r>
        <w:rPr>
          <w:rFonts w:ascii="Calibri" w:hAnsi="Calibri" w:cs="Calibri"/>
          <w:color w:val="000000"/>
          <w:sz w:val="26"/>
          <w:szCs w:val="26"/>
        </w:rPr>
        <w:t xml:space="preserve"> include the following details</w:t>
      </w:r>
      <w:r w:rsidRPr="00E74B14">
        <w:rPr>
          <w:rFonts w:ascii="Calibri" w:hAnsi="Calibri" w:cs="Calibri"/>
          <w:color w:val="000000"/>
          <w:sz w:val="26"/>
          <w:szCs w:val="26"/>
        </w:rPr>
        <w:t>:</w:t>
      </w:r>
      <w:r>
        <w:rPr>
          <w:rFonts w:ascii="Calibri" w:hAnsi="Calibri" w:cs="Calibri"/>
          <w:color w:val="000000"/>
          <w:sz w:val="26"/>
          <w:szCs w:val="26"/>
        </w:rPr>
        <w:t xml:space="preserve"> </w:t>
      </w:r>
    </w:p>
    <w:p w14:paraId="071E11E2" w14:textId="7485FDB6" w:rsidR="00D27787" w:rsidRPr="005658C8" w:rsidRDefault="00D27787" w:rsidP="00D27787">
      <w:pPr>
        <w:numPr>
          <w:ilvl w:val="0"/>
          <w:numId w:val="38"/>
        </w:numPr>
        <w:spacing w:after="240"/>
        <w:ind w:hanging="720"/>
        <w:jc w:val="both"/>
        <w:rPr>
          <w:rFonts w:ascii="Calibri" w:hAnsi="Calibri" w:cs="Calibri"/>
          <w:color w:val="000000"/>
        </w:rPr>
      </w:pPr>
      <w:r w:rsidRPr="005658C8">
        <w:rPr>
          <w:rFonts w:ascii="Calibri" w:hAnsi="Calibri" w:cs="Calibri"/>
          <w:color w:val="000000"/>
        </w:rPr>
        <w:t xml:space="preserve">Describe the </w:t>
      </w:r>
      <w:r w:rsidR="00C21CA7">
        <w:rPr>
          <w:rFonts w:ascii="Calibri" w:hAnsi="Calibri" w:cs="Calibri"/>
          <w:color w:val="000000"/>
        </w:rPr>
        <w:t>service</w:t>
      </w:r>
      <w:r w:rsidR="00C21CA7" w:rsidRPr="005658C8">
        <w:rPr>
          <w:rFonts w:ascii="Calibri" w:hAnsi="Calibri" w:cs="Calibri"/>
          <w:color w:val="000000"/>
        </w:rPr>
        <w:t xml:space="preserve">s </w:t>
      </w:r>
      <w:r w:rsidRPr="005658C8">
        <w:rPr>
          <w:rFonts w:ascii="Calibri" w:hAnsi="Calibri" w:cs="Calibri"/>
          <w:color w:val="000000"/>
        </w:rPr>
        <w:t>desired overall goals, anticipated outcomes, measurable objectives, and key tasks including the key personnel responsible for achieving them.</w:t>
      </w:r>
    </w:p>
    <w:p w14:paraId="27A0C612" w14:textId="77777777" w:rsidR="00D27787" w:rsidRPr="005658C8" w:rsidRDefault="00D27787" w:rsidP="00D27787">
      <w:pPr>
        <w:numPr>
          <w:ilvl w:val="0"/>
          <w:numId w:val="38"/>
        </w:numPr>
        <w:spacing w:after="240"/>
        <w:ind w:hanging="720"/>
        <w:jc w:val="both"/>
        <w:rPr>
          <w:rFonts w:ascii="Calibri" w:hAnsi="Calibri" w:cs="Calibri"/>
          <w:color w:val="000000"/>
        </w:rPr>
      </w:pPr>
      <w:r w:rsidRPr="005658C8">
        <w:rPr>
          <w:rFonts w:ascii="Calibri" w:hAnsi="Calibri" w:cs="Calibri"/>
          <w:color w:val="000000"/>
        </w:rPr>
        <w:t xml:space="preserve">Explain any special resources, procedures, or approaches that make the services of </w:t>
      </w:r>
      <w:r w:rsidR="00502F47" w:rsidRPr="005658C8">
        <w:rPr>
          <w:rFonts w:ascii="Calibri" w:hAnsi="Calibri" w:cs="Calibri"/>
          <w:color w:val="000000"/>
        </w:rPr>
        <w:t>Bidder</w:t>
      </w:r>
      <w:r w:rsidRPr="005658C8">
        <w:rPr>
          <w:rFonts w:ascii="Calibri" w:hAnsi="Calibri" w:cs="Calibri"/>
          <w:color w:val="000000"/>
        </w:rPr>
        <w:t xml:space="preserve"> particularly advantageous to the County.</w:t>
      </w:r>
    </w:p>
    <w:p w14:paraId="5DDB7881" w14:textId="77777777" w:rsidR="00D27787" w:rsidRPr="005658C8" w:rsidRDefault="00D27787" w:rsidP="00D27787">
      <w:pPr>
        <w:numPr>
          <w:ilvl w:val="0"/>
          <w:numId w:val="38"/>
        </w:numPr>
        <w:spacing w:after="240"/>
        <w:ind w:hanging="720"/>
        <w:jc w:val="both"/>
        <w:rPr>
          <w:rFonts w:ascii="Calibri" w:hAnsi="Calibri" w:cs="Calibri"/>
          <w:color w:val="000000"/>
        </w:rPr>
      </w:pPr>
      <w:r w:rsidRPr="005658C8">
        <w:rPr>
          <w:rFonts w:ascii="Calibri" w:hAnsi="Calibri" w:cs="Calibri"/>
          <w:color w:val="000000"/>
        </w:rPr>
        <w:t xml:space="preserve">Identify any limitations or restrictions of </w:t>
      </w:r>
      <w:r w:rsidR="00502F47" w:rsidRPr="005658C8">
        <w:rPr>
          <w:rFonts w:ascii="Calibri" w:hAnsi="Calibri" w:cs="Calibri"/>
          <w:color w:val="000000"/>
        </w:rPr>
        <w:t>Bidder</w:t>
      </w:r>
      <w:r w:rsidRPr="005658C8">
        <w:rPr>
          <w:rFonts w:ascii="Calibri" w:hAnsi="Calibri" w:cs="Calibri"/>
          <w:color w:val="000000"/>
        </w:rPr>
        <w:t xml:space="preserve"> in providing the services that the County should be aware of in evaluating its Response to this RFP. (Please note any requests for exceptions or clarifications MUST be identified on Exceptions and Clarification form below and the County is under no obligation to accept any exceptions or clarifications and any such exceptions and clarifications may be a basis for bid disqualification.)</w:t>
      </w:r>
    </w:p>
    <w:p w14:paraId="47AAD025" w14:textId="77777777" w:rsidR="00D27787" w:rsidRPr="00BA3CAD" w:rsidRDefault="00D27787" w:rsidP="00D27787">
      <w:pPr>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none</w:t>
      </w:r>
    </w:p>
    <w:p w14:paraId="7EFFE8C4" w14:textId="77777777" w:rsidR="00F43F6A" w:rsidRPr="002372AF" w:rsidRDefault="00D27787" w:rsidP="00351B4C">
      <w:pPr>
        <w:rPr>
          <w:rFonts w:ascii="Calibri" w:hAnsi="Calibri" w:cs="Calibri"/>
          <w:b/>
        </w:rPr>
      </w:pPr>
      <w:r>
        <w:rPr>
          <w:rFonts w:ascii="Calibri" w:hAnsi="Calibri" w:cs="Calibri"/>
        </w:rPr>
        <w:br w:type="page"/>
      </w:r>
      <w:r w:rsidR="00F43F6A" w:rsidRPr="0078208B">
        <w:rPr>
          <w:rFonts w:ascii="Calibri" w:hAnsi="Calibri" w:cs="Calibri"/>
          <w:b/>
          <w:sz w:val="28"/>
          <w:highlight w:val="lightGray"/>
        </w:rPr>
        <w:t>TABLE OF KEY PERSONNEL</w:t>
      </w:r>
    </w:p>
    <w:p w14:paraId="3A91926D" w14:textId="77777777" w:rsidR="00F43F6A" w:rsidRPr="002372AF" w:rsidRDefault="00F43F6A" w:rsidP="00F43F6A">
      <w:pPr>
        <w:rPr>
          <w:rFonts w:ascii="Calibri" w:hAnsi="Calibri" w:cs="Calibri"/>
        </w:rPr>
      </w:pPr>
    </w:p>
    <w:p w14:paraId="7DAB36BC" w14:textId="77777777" w:rsidR="00F43F6A" w:rsidRPr="002372AF" w:rsidRDefault="00F43F6A" w:rsidP="00F43F6A">
      <w:pPr>
        <w:spacing w:after="240"/>
        <w:jc w:val="both"/>
        <w:rPr>
          <w:rFonts w:ascii="Calibri" w:hAnsi="Calibri" w:cs="Calibri"/>
        </w:rPr>
      </w:pPr>
      <w:r w:rsidRPr="002372AF">
        <w:rPr>
          <w:rFonts w:ascii="Calibri" w:hAnsi="Calibri" w:cs="Calibri"/>
          <w:b/>
        </w:rPr>
        <w:t>Instructions</w:t>
      </w:r>
      <w:r w:rsidRPr="002372AF">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 xml:space="preserve">Following this page, </w:t>
      </w:r>
      <w:r w:rsidR="00502F47">
        <w:rPr>
          <w:rFonts w:ascii="Calibri" w:hAnsi="Calibri" w:cs="Calibri"/>
        </w:rPr>
        <w:t>Bidder</w:t>
      </w:r>
      <w:r>
        <w:rPr>
          <w:rFonts w:ascii="Calibri" w:hAnsi="Calibri" w:cs="Calibri"/>
        </w:rPr>
        <w:t xml:space="preserve"> shall provide a </w:t>
      </w:r>
      <w:r w:rsidRPr="00432B9C">
        <w:rPr>
          <w:rFonts w:ascii="Calibri" w:hAnsi="Calibri" w:cs="Calibri"/>
          <w:b/>
        </w:rPr>
        <w:t>Table of Key Personnel</w:t>
      </w:r>
      <w:r>
        <w:rPr>
          <w:rFonts w:ascii="Calibri" w:hAnsi="Calibri" w:cs="Calibri"/>
        </w:rPr>
        <w:t xml:space="preserve">.  </w:t>
      </w:r>
      <w:r w:rsidRPr="002372AF">
        <w:rPr>
          <w:rFonts w:ascii="Calibri" w:hAnsi="Calibri" w:cs="Calibri"/>
        </w:rPr>
        <w:t xml:space="preserve">The table shall include all key personnel associated with </w:t>
      </w:r>
      <w:r w:rsidRPr="005658C8">
        <w:rPr>
          <w:rFonts w:ascii="Calibri" w:hAnsi="Calibri" w:cs="Calibri"/>
          <w:color w:val="000000"/>
        </w:rPr>
        <w:t>the RFP.</w:t>
      </w:r>
      <w:r w:rsidRPr="002372AF">
        <w:rPr>
          <w:rFonts w:ascii="Calibri" w:hAnsi="Calibri" w:cs="Calibri"/>
        </w:rPr>
        <w:t xml:space="preserve">  </w:t>
      </w:r>
    </w:p>
    <w:p w14:paraId="2C5FD404" w14:textId="77777777" w:rsidR="00F43F6A" w:rsidRPr="002372AF" w:rsidRDefault="00F43F6A" w:rsidP="00F43F6A">
      <w:pPr>
        <w:spacing w:after="240"/>
        <w:jc w:val="both"/>
        <w:rPr>
          <w:rFonts w:ascii="Calibri" w:hAnsi="Calibri" w:cs="Calibri"/>
        </w:rPr>
      </w:pPr>
      <w:r w:rsidRPr="005658C8">
        <w:rPr>
          <w:rFonts w:ascii="Calibri" w:hAnsi="Calibri" w:cs="Calibri"/>
          <w:color w:val="000000"/>
        </w:rPr>
        <w:t>This table must include all key personnel who will provide services to the County, i</w:t>
      </w:r>
      <w:r w:rsidR="00E8347F" w:rsidRPr="005658C8">
        <w:rPr>
          <w:rFonts w:ascii="Calibri" w:hAnsi="Calibri" w:cs="Calibri"/>
          <w:color w:val="000000"/>
        </w:rPr>
        <w:t>ncluding collaborating partners</w:t>
      </w:r>
      <w:r w:rsidRPr="005658C8">
        <w:rPr>
          <w:rFonts w:ascii="Calibri" w:hAnsi="Calibri" w:cs="Calibri"/>
          <w:color w:val="000000"/>
        </w:rPr>
        <w:t>.  The tabl</w:t>
      </w:r>
      <w:r w:rsidRPr="002372AF">
        <w:rPr>
          <w:rFonts w:ascii="Calibri" w:hAnsi="Calibri" w:cs="Calibri"/>
        </w:rPr>
        <w:t>e must include the following information for each key person:</w:t>
      </w:r>
    </w:p>
    <w:p w14:paraId="735571E5" w14:textId="77777777" w:rsidR="00F43F6A" w:rsidRPr="002372AF" w:rsidRDefault="00F43F6A" w:rsidP="00F43F6A">
      <w:pPr>
        <w:numPr>
          <w:ilvl w:val="0"/>
          <w:numId w:val="37"/>
        </w:numPr>
        <w:spacing w:after="240"/>
        <w:ind w:hanging="720"/>
        <w:jc w:val="both"/>
        <w:rPr>
          <w:rFonts w:ascii="Calibri" w:hAnsi="Calibri" w:cs="Calibri"/>
        </w:rPr>
      </w:pPr>
      <w:r w:rsidRPr="002372AF">
        <w:rPr>
          <w:rFonts w:ascii="Calibri" w:hAnsi="Calibri" w:cs="Calibri"/>
        </w:rPr>
        <w:t xml:space="preserve">The person’s relationship with </w:t>
      </w:r>
      <w:r w:rsidR="00502F47">
        <w:rPr>
          <w:rFonts w:ascii="Calibri" w:hAnsi="Calibri" w:cs="Calibri"/>
        </w:rPr>
        <w:t>Bidder</w:t>
      </w:r>
      <w:r w:rsidRPr="002372AF">
        <w:rPr>
          <w:rFonts w:ascii="Calibri" w:hAnsi="Calibri" w:cs="Calibri"/>
        </w:rPr>
        <w:t xml:space="preserve">, including job title and years of employment with </w:t>
      </w:r>
      <w:r w:rsidR="00502F47">
        <w:rPr>
          <w:rFonts w:ascii="Calibri" w:hAnsi="Calibri" w:cs="Calibri"/>
        </w:rPr>
        <w:t>Bidder</w:t>
      </w:r>
      <w:r w:rsidRPr="002372AF">
        <w:rPr>
          <w:rFonts w:ascii="Calibri" w:hAnsi="Calibri" w:cs="Calibri"/>
        </w:rPr>
        <w:t xml:space="preserve">; </w:t>
      </w:r>
    </w:p>
    <w:p w14:paraId="2FFF533B" w14:textId="77777777" w:rsidR="00F43F6A" w:rsidRPr="002372AF" w:rsidRDefault="00F43F6A" w:rsidP="00F43F6A">
      <w:pPr>
        <w:numPr>
          <w:ilvl w:val="0"/>
          <w:numId w:val="37"/>
        </w:numPr>
        <w:spacing w:after="240"/>
        <w:ind w:hanging="720"/>
        <w:jc w:val="both"/>
        <w:rPr>
          <w:rFonts w:ascii="Calibri" w:hAnsi="Calibri" w:cs="Calibri"/>
        </w:rPr>
      </w:pPr>
      <w:r w:rsidRPr="002372AF">
        <w:rPr>
          <w:rFonts w:ascii="Calibri" w:hAnsi="Calibri" w:cs="Calibri"/>
        </w:rPr>
        <w:t xml:space="preserve">Work contact information including, but not limited to, the following:  work address, office telephone number, mobile </w:t>
      </w:r>
      <w:r>
        <w:rPr>
          <w:rFonts w:ascii="Calibri" w:hAnsi="Calibri" w:cs="Calibri"/>
        </w:rPr>
        <w:t>work number, and e-mail address;</w:t>
      </w:r>
    </w:p>
    <w:p w14:paraId="7128CDC8" w14:textId="68865DC6" w:rsidR="00F43F6A" w:rsidRPr="005658C8" w:rsidRDefault="00F43F6A" w:rsidP="00F43F6A">
      <w:pPr>
        <w:numPr>
          <w:ilvl w:val="0"/>
          <w:numId w:val="37"/>
        </w:numPr>
        <w:spacing w:after="240"/>
        <w:ind w:hanging="720"/>
        <w:jc w:val="both"/>
        <w:rPr>
          <w:rFonts w:ascii="Calibri" w:hAnsi="Calibri" w:cs="Calibri"/>
          <w:color w:val="000000"/>
        </w:rPr>
      </w:pPr>
      <w:r w:rsidRPr="005658C8">
        <w:rPr>
          <w:rFonts w:ascii="Calibri" w:hAnsi="Calibri" w:cs="Calibri"/>
          <w:color w:val="000000"/>
        </w:rPr>
        <w:t xml:space="preserve">If a </w:t>
      </w:r>
      <w:r w:rsidR="00502F47" w:rsidRPr="005658C8">
        <w:rPr>
          <w:rFonts w:ascii="Calibri" w:hAnsi="Calibri" w:cs="Calibri"/>
          <w:color w:val="000000"/>
        </w:rPr>
        <w:t>Bidder</w:t>
      </w:r>
      <w:r w:rsidRPr="005658C8">
        <w:rPr>
          <w:rFonts w:ascii="Calibri" w:hAnsi="Calibri" w:cs="Calibri"/>
          <w:color w:val="000000"/>
        </w:rPr>
        <w:t xml:space="preserve"> collaborates with any other partners or subcontractors, </w:t>
      </w:r>
      <w:r w:rsidR="00502F47" w:rsidRPr="005658C8">
        <w:rPr>
          <w:rFonts w:ascii="Calibri" w:hAnsi="Calibri" w:cs="Calibri"/>
          <w:color w:val="000000"/>
        </w:rPr>
        <w:t>Bidder</w:t>
      </w:r>
      <w:r w:rsidRPr="005658C8">
        <w:rPr>
          <w:rFonts w:ascii="Calibri" w:hAnsi="Calibri" w:cs="Calibri"/>
          <w:color w:val="000000"/>
        </w:rPr>
        <w:t xml:space="preserve"> shall identify subcontractors, subcontractor qualifications, and how they plan to work together. </w:t>
      </w:r>
      <w:r w:rsidR="00502F47" w:rsidRPr="005658C8">
        <w:rPr>
          <w:rFonts w:ascii="Calibri" w:hAnsi="Calibri" w:cs="Calibri"/>
          <w:color w:val="000000"/>
        </w:rPr>
        <w:t>Bidder</w:t>
      </w:r>
      <w:r w:rsidRPr="005658C8">
        <w:rPr>
          <w:rFonts w:ascii="Calibri" w:hAnsi="Calibri" w:cs="Calibri"/>
          <w:color w:val="000000"/>
        </w:rPr>
        <w:t xml:space="preserve">(s) shall identify any existing agreements or MOUs between the </w:t>
      </w:r>
      <w:r w:rsidR="008D4116" w:rsidRPr="005658C8">
        <w:rPr>
          <w:rFonts w:ascii="Calibri" w:hAnsi="Calibri" w:cs="Calibri"/>
          <w:color w:val="000000"/>
        </w:rPr>
        <w:t>Bidder</w:t>
      </w:r>
      <w:r w:rsidR="008D4116">
        <w:rPr>
          <w:rFonts w:ascii="Calibri" w:hAnsi="Calibri" w:cs="Calibri"/>
          <w:color w:val="000000"/>
        </w:rPr>
        <w:t xml:space="preserve"> </w:t>
      </w:r>
      <w:r w:rsidR="008D4116" w:rsidRPr="005658C8">
        <w:rPr>
          <w:rFonts w:ascii="Calibri" w:hAnsi="Calibri" w:cs="Calibri"/>
          <w:color w:val="000000"/>
        </w:rPr>
        <w:t>and</w:t>
      </w:r>
      <w:r w:rsidR="00E8347F" w:rsidRPr="005658C8">
        <w:rPr>
          <w:rFonts w:ascii="Calibri" w:hAnsi="Calibri" w:cs="Calibri"/>
          <w:color w:val="000000"/>
        </w:rPr>
        <w:t xml:space="preserve"> proposed collaborator(s).</w:t>
      </w:r>
      <w:r w:rsidRPr="005658C8">
        <w:rPr>
          <w:rFonts w:ascii="Calibri" w:hAnsi="Calibri" w:cs="Calibri"/>
          <w:color w:val="000000"/>
        </w:rPr>
        <w:t xml:space="preserve"> </w:t>
      </w:r>
    </w:p>
    <w:p w14:paraId="456B5935" w14:textId="77777777" w:rsidR="00F43F6A" w:rsidRPr="005658C8" w:rsidRDefault="00F43F6A" w:rsidP="00E8347F">
      <w:pPr>
        <w:numPr>
          <w:ilvl w:val="0"/>
          <w:numId w:val="37"/>
        </w:numPr>
        <w:spacing w:after="240"/>
        <w:ind w:hanging="720"/>
        <w:jc w:val="both"/>
        <w:rPr>
          <w:rFonts w:ascii="Calibri" w:hAnsi="Calibri" w:cs="Calibri"/>
          <w:color w:val="000000"/>
        </w:rPr>
      </w:pPr>
      <w:r w:rsidRPr="005658C8">
        <w:rPr>
          <w:rFonts w:ascii="Calibri" w:hAnsi="Calibri" w:cs="Calibri"/>
          <w:color w:val="000000"/>
        </w:rPr>
        <w:t xml:space="preserve">In addition to the table, </w:t>
      </w:r>
      <w:r w:rsidR="00502F47" w:rsidRPr="005658C8">
        <w:rPr>
          <w:rFonts w:ascii="Calibri" w:hAnsi="Calibri" w:cs="Calibri"/>
          <w:color w:val="000000"/>
        </w:rPr>
        <w:t>Bidder</w:t>
      </w:r>
      <w:r w:rsidRPr="005658C8">
        <w:rPr>
          <w:rFonts w:ascii="Calibri" w:hAnsi="Calibri" w:cs="Calibri"/>
          <w:color w:val="000000"/>
        </w:rPr>
        <w:t>s must submit a complete résumé or curriculum vitae for each key personnel listed in the table that includes educational background, relevant experience on similar projects,</w:t>
      </w:r>
      <w:r w:rsidR="00E8347F" w:rsidRPr="005658C8">
        <w:rPr>
          <w:rFonts w:ascii="Calibri" w:hAnsi="Calibri" w:cs="Calibri"/>
          <w:color w:val="000000"/>
        </w:rPr>
        <w:t xml:space="preserve"> certifications, and merits.</w:t>
      </w:r>
    </w:p>
    <w:p w14:paraId="424A214B" w14:textId="77777777" w:rsidR="00F43F6A" w:rsidRPr="00BA3CAD" w:rsidRDefault="00F43F6A" w:rsidP="00F43F6A">
      <w:pPr>
        <w:jc w:val="both"/>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There is no limit to the table.  There is, however, a 2-page limit per résumé or curriculum vitae.</w:t>
      </w:r>
    </w:p>
    <w:p w14:paraId="30EC0853" w14:textId="77777777" w:rsidR="00F43F6A" w:rsidRPr="00BA3CAD" w:rsidRDefault="00F43F6A" w:rsidP="00F43F6A">
      <w:pPr>
        <w:pStyle w:val="Heading4"/>
        <w:jc w:val="left"/>
        <w:rPr>
          <w:highlight w:val="lightGray"/>
        </w:rPr>
      </w:pPr>
      <w:r w:rsidRPr="00E74B14">
        <w:rPr>
          <w:b w:val="0"/>
          <w:sz w:val="26"/>
          <w:szCs w:val="26"/>
        </w:rPr>
        <w:br w:type="page"/>
      </w:r>
      <w:r w:rsidRPr="000B11B0">
        <w:rPr>
          <w:highlight w:val="lightGray"/>
        </w:rPr>
        <w:t>REFERENCES</w:t>
      </w:r>
    </w:p>
    <w:p w14:paraId="6A0815F7" w14:textId="77777777" w:rsidR="00F43F6A" w:rsidRPr="00BA3CAD" w:rsidRDefault="00F43F6A" w:rsidP="00F43F6A">
      <w:pPr>
        <w:rPr>
          <w:rFonts w:ascii="Calibri" w:hAnsi="Calibri" w:cs="Calibri"/>
        </w:rPr>
      </w:pPr>
    </w:p>
    <w:p w14:paraId="533F9F50" w14:textId="77777777" w:rsidR="00F43F6A" w:rsidRPr="00DC68F7" w:rsidRDefault="00F43F6A" w:rsidP="00F43F6A">
      <w:pPr>
        <w:pStyle w:val="PlainText"/>
        <w:spacing w:after="240"/>
        <w:jc w:val="both"/>
        <w:rPr>
          <w:rFonts w:ascii="Calibri" w:hAnsi="Calibri" w:cs="Calibri"/>
          <w:sz w:val="26"/>
          <w:szCs w:val="26"/>
        </w:rPr>
      </w:pPr>
      <w:r w:rsidRPr="00DC68F7">
        <w:rPr>
          <w:rFonts w:ascii="Calibri" w:hAnsi="Calibri" w:cs="Calibri"/>
          <w:b/>
          <w:sz w:val="26"/>
          <w:szCs w:val="26"/>
        </w:rPr>
        <w:t>Instructions</w:t>
      </w:r>
      <w:r w:rsidRPr="00DC68F7">
        <w:rPr>
          <w:rFonts w:ascii="Calibri" w:hAnsi="Calibri" w:cs="Calibri"/>
          <w:sz w:val="26"/>
          <w:szCs w:val="26"/>
        </w:rPr>
        <w:t xml:space="preserve">:  </w:t>
      </w:r>
      <w:r w:rsidRPr="00635EA8">
        <w:rPr>
          <w:rFonts w:ascii="Calibri" w:hAnsi="Calibri" w:cs="Calibri"/>
          <w:sz w:val="26"/>
          <w:szCs w:val="26"/>
        </w:rPr>
        <w:t xml:space="preserve">On the following pages are the templates that </w:t>
      </w:r>
      <w:r w:rsidR="00502F47">
        <w:rPr>
          <w:rFonts w:ascii="Calibri" w:hAnsi="Calibri" w:cs="Calibri"/>
          <w:sz w:val="26"/>
          <w:szCs w:val="26"/>
        </w:rPr>
        <w:t>Bidder</w:t>
      </w:r>
      <w:r w:rsidRPr="00635EA8">
        <w:rPr>
          <w:rFonts w:ascii="Calibri" w:hAnsi="Calibri" w:cs="Calibri"/>
          <w:sz w:val="26"/>
          <w:szCs w:val="26"/>
        </w:rPr>
        <w:t xml:space="preserve">s must use to provide references.  </w:t>
      </w:r>
      <w:r w:rsidR="00502F47">
        <w:rPr>
          <w:rFonts w:ascii="Calibri" w:hAnsi="Calibri" w:cs="Calibri"/>
          <w:spacing w:val="-3"/>
          <w:sz w:val="26"/>
          <w:szCs w:val="26"/>
        </w:rPr>
        <w:t>Bidder</w:t>
      </w:r>
      <w:r w:rsidRPr="00635EA8">
        <w:rPr>
          <w:rFonts w:ascii="Calibri" w:hAnsi="Calibri" w:cs="Calibri"/>
          <w:spacing w:val="-3"/>
          <w:sz w:val="26"/>
          <w:szCs w:val="26"/>
        </w:rPr>
        <w:t>s are to provide a li</w:t>
      </w:r>
      <w:r w:rsidRPr="005658C8">
        <w:rPr>
          <w:rFonts w:ascii="Calibri" w:hAnsi="Calibri" w:cs="Calibri"/>
          <w:color w:val="000000"/>
          <w:spacing w:val="-3"/>
          <w:sz w:val="26"/>
          <w:szCs w:val="26"/>
        </w:rPr>
        <w:t xml:space="preserve">st of </w:t>
      </w:r>
      <w:r w:rsidR="00E220B6" w:rsidRPr="005658C8">
        <w:rPr>
          <w:rFonts w:ascii="Calibri" w:hAnsi="Calibri" w:cs="Calibri"/>
          <w:color w:val="000000"/>
          <w:spacing w:val="-3"/>
          <w:sz w:val="26"/>
          <w:szCs w:val="26"/>
        </w:rPr>
        <w:t>5 (five)</w:t>
      </w:r>
      <w:r w:rsidRPr="005658C8">
        <w:rPr>
          <w:rFonts w:ascii="Calibri" w:hAnsi="Calibri" w:cs="Calibri"/>
          <w:color w:val="000000"/>
          <w:spacing w:val="-3"/>
          <w:sz w:val="26"/>
          <w:szCs w:val="26"/>
        </w:rPr>
        <w:t xml:space="preserve"> refe</w:t>
      </w:r>
      <w:r w:rsidRPr="00635EA8">
        <w:rPr>
          <w:rFonts w:ascii="Calibri" w:hAnsi="Calibri" w:cs="Calibri"/>
          <w:color w:val="000000"/>
          <w:spacing w:val="-3"/>
          <w:sz w:val="26"/>
          <w:szCs w:val="26"/>
        </w:rPr>
        <w:t>rences.</w:t>
      </w:r>
      <w:r w:rsidRPr="00DC68F7">
        <w:rPr>
          <w:rFonts w:ascii="Calibri" w:hAnsi="Calibri" w:cs="Calibri"/>
          <w:spacing w:val="-3"/>
          <w:sz w:val="26"/>
          <w:szCs w:val="26"/>
        </w:rPr>
        <w:t xml:space="preserve">  References must be satisfactory as deemed solely by County.  </w:t>
      </w:r>
      <w:r>
        <w:rPr>
          <w:rFonts w:ascii="Calibri" w:hAnsi="Calibri" w:cs="Calibri"/>
          <w:spacing w:val="-3"/>
          <w:sz w:val="26"/>
          <w:szCs w:val="26"/>
        </w:rPr>
        <w:t xml:space="preserve">Services or goods provided by </w:t>
      </w:r>
      <w:r w:rsidR="00502F47">
        <w:rPr>
          <w:rFonts w:ascii="Calibri" w:hAnsi="Calibri" w:cs="Calibri"/>
          <w:spacing w:val="-3"/>
          <w:sz w:val="26"/>
          <w:szCs w:val="26"/>
        </w:rPr>
        <w:t>Bidder</w:t>
      </w:r>
      <w:r>
        <w:rPr>
          <w:rFonts w:ascii="Calibri" w:hAnsi="Calibri" w:cs="Calibri"/>
          <w:spacing w:val="-3"/>
          <w:sz w:val="26"/>
          <w:szCs w:val="26"/>
        </w:rPr>
        <w:t xml:space="preserve"> to the r</w:t>
      </w:r>
      <w:r w:rsidRPr="00DC68F7">
        <w:rPr>
          <w:rFonts w:ascii="Calibri" w:hAnsi="Calibri" w:cs="Calibri"/>
          <w:spacing w:val="-3"/>
          <w:sz w:val="26"/>
          <w:szCs w:val="26"/>
        </w:rPr>
        <w:t>eferences should have similar scope, volume and requirements to those outlined in these specifications, terms and conditions.</w:t>
      </w:r>
    </w:p>
    <w:p w14:paraId="4ACFA032" w14:textId="77777777" w:rsidR="00F43F6A" w:rsidRDefault="00502F47" w:rsidP="00F43F6A">
      <w:pPr>
        <w:jc w:val="both"/>
        <w:rPr>
          <w:rFonts w:ascii="Calibri" w:hAnsi="Calibri" w:cs="Calibri"/>
          <w:szCs w:val="26"/>
        </w:rPr>
      </w:pPr>
      <w:r>
        <w:rPr>
          <w:rFonts w:ascii="Calibri" w:hAnsi="Calibri" w:cs="Calibri"/>
          <w:szCs w:val="26"/>
        </w:rPr>
        <w:t>Bidder</w:t>
      </w:r>
      <w:r w:rsidR="00F43F6A">
        <w:rPr>
          <w:rFonts w:ascii="Calibri" w:hAnsi="Calibri" w:cs="Calibri"/>
          <w:szCs w:val="26"/>
        </w:rPr>
        <w:t xml:space="preserve">s must verify that the contact information for all references provided is current and valid.  If a reference cannot be contacted it may affect the qualification and scoring of </w:t>
      </w:r>
      <w:r>
        <w:rPr>
          <w:rFonts w:ascii="Calibri" w:hAnsi="Calibri" w:cs="Calibri"/>
          <w:szCs w:val="26"/>
        </w:rPr>
        <w:t>Bidder</w:t>
      </w:r>
      <w:r w:rsidR="00F43F6A">
        <w:rPr>
          <w:rFonts w:ascii="Calibri" w:hAnsi="Calibri" w:cs="Calibri"/>
          <w:szCs w:val="26"/>
        </w:rPr>
        <w:t>s submission.</w:t>
      </w:r>
    </w:p>
    <w:p w14:paraId="1A4179BB" w14:textId="77777777" w:rsidR="00F43F6A" w:rsidRDefault="00F43F6A" w:rsidP="00F43F6A">
      <w:pPr>
        <w:jc w:val="both"/>
        <w:rPr>
          <w:rFonts w:ascii="Calibri" w:hAnsi="Calibri" w:cs="Calibri"/>
          <w:szCs w:val="26"/>
        </w:rPr>
      </w:pPr>
    </w:p>
    <w:p w14:paraId="5CE7AD0F" w14:textId="77777777" w:rsidR="00F43F6A" w:rsidRDefault="00502F47" w:rsidP="00F43F6A">
      <w:pPr>
        <w:jc w:val="both"/>
        <w:rPr>
          <w:rFonts w:ascii="Calibri" w:hAnsi="Calibri" w:cs="Calibri"/>
          <w:szCs w:val="26"/>
        </w:rPr>
      </w:pPr>
      <w:r>
        <w:rPr>
          <w:rFonts w:ascii="Calibri" w:hAnsi="Calibri" w:cs="Calibri"/>
          <w:szCs w:val="26"/>
        </w:rPr>
        <w:t>Bidder</w:t>
      </w:r>
      <w:r w:rsidR="00F43F6A">
        <w:rPr>
          <w:rFonts w:ascii="Calibri" w:hAnsi="Calibri" w:cs="Calibri"/>
          <w:szCs w:val="26"/>
        </w:rPr>
        <w:t>s are strongly encouraged to notify all references that the County may be contacting them to obtain a reference.</w:t>
      </w:r>
    </w:p>
    <w:p w14:paraId="3EE70625" w14:textId="77777777" w:rsidR="00F43F6A" w:rsidRDefault="00F43F6A" w:rsidP="00F43F6A">
      <w:pPr>
        <w:jc w:val="both"/>
        <w:rPr>
          <w:rFonts w:ascii="Calibri" w:hAnsi="Calibri" w:cs="Calibri"/>
          <w:szCs w:val="26"/>
        </w:rPr>
      </w:pPr>
    </w:p>
    <w:p w14:paraId="3FE39049" w14:textId="77777777" w:rsidR="00F43F6A" w:rsidRDefault="00F43F6A" w:rsidP="00F43F6A">
      <w:pPr>
        <w:jc w:val="both"/>
        <w:rPr>
          <w:rFonts w:ascii="Calibri" w:hAnsi="Calibri" w:cs="Calibri"/>
          <w:szCs w:val="26"/>
        </w:rPr>
      </w:pPr>
      <w:r>
        <w:rPr>
          <w:rFonts w:ascii="Calibri" w:hAnsi="Calibri" w:cs="Calibri"/>
          <w:szCs w:val="26"/>
        </w:rPr>
        <w:t xml:space="preserve">The County </w:t>
      </w:r>
      <w:r>
        <w:rPr>
          <w:rFonts w:ascii="Calibri" w:hAnsi="Calibri" w:cs="Calibri"/>
          <w:spacing w:val="-3"/>
          <w:szCs w:val="26"/>
        </w:rPr>
        <w:t>may</w:t>
      </w:r>
      <w:r>
        <w:rPr>
          <w:rFonts w:ascii="Calibri" w:hAnsi="Calibri" w:cs="Calibri"/>
          <w:szCs w:val="26"/>
        </w:rPr>
        <w:t xml:space="preserve"> contact some or all of the references provided in order to determine </w:t>
      </w:r>
      <w:r w:rsidR="00502F47">
        <w:rPr>
          <w:rFonts w:ascii="Calibri" w:hAnsi="Calibri" w:cs="Calibri"/>
          <w:szCs w:val="26"/>
        </w:rPr>
        <w:t>Bidder</w:t>
      </w:r>
      <w:r>
        <w:rPr>
          <w:rFonts w:ascii="Calibri" w:hAnsi="Calibri" w:cs="Calibri"/>
          <w:szCs w:val="26"/>
        </w:rPr>
        <w:t xml:space="preserve">’s performance record on work similar to that described in this request.  The County reserves the right to contact references other than those provided in the </w:t>
      </w:r>
      <w:r>
        <w:rPr>
          <w:rFonts w:ascii="Calibri" w:hAnsi="Calibri" w:cs="Calibri"/>
          <w:color w:val="000000"/>
          <w:szCs w:val="26"/>
        </w:rPr>
        <w:t>R</w:t>
      </w:r>
      <w:r>
        <w:rPr>
          <w:rFonts w:ascii="Calibri" w:hAnsi="Calibri" w:cs="Calibri"/>
          <w:szCs w:val="26"/>
        </w:rPr>
        <w:t>esponse and to use the information gained from them in the evaluation process.</w:t>
      </w:r>
    </w:p>
    <w:p w14:paraId="18230801" w14:textId="77777777" w:rsidR="00F43F6A" w:rsidRPr="00BA3CAD" w:rsidRDefault="00F43F6A" w:rsidP="00F43F6A">
      <w:pPr>
        <w:rPr>
          <w:rFonts w:ascii="Calibri" w:hAnsi="Calibri" w:cs="Calibri"/>
        </w:rPr>
      </w:pPr>
    </w:p>
    <w:p w14:paraId="12F6CCC8" w14:textId="77777777" w:rsidR="00F43F6A" w:rsidRPr="00E574DD" w:rsidRDefault="00F43F6A" w:rsidP="00F43F6A">
      <w:pPr>
        <w:rPr>
          <w:rFonts w:ascii="Calibri" w:hAnsi="Calibri" w:cs="Calibri"/>
          <w:color w:val="FFFFFF"/>
        </w:rPr>
      </w:pPr>
    </w:p>
    <w:p w14:paraId="211AD3E6" w14:textId="77777777" w:rsidR="00F43F6A" w:rsidRPr="00BA3CAD" w:rsidRDefault="00F43F6A" w:rsidP="00F43F6A">
      <w:pPr>
        <w:rPr>
          <w:rFonts w:ascii="Calibri" w:hAnsi="Calibri" w:cs="Calibri"/>
        </w:rPr>
      </w:pPr>
      <w:bookmarkStart w:id="74" w:name="_Ref342044720"/>
    </w:p>
    <w:p w14:paraId="1D3FDDB9" w14:textId="77777777" w:rsidR="00F43F6A" w:rsidRPr="00BA3CAD" w:rsidRDefault="00F43F6A" w:rsidP="00F43F6A">
      <w:pPr>
        <w:rPr>
          <w:rFonts w:ascii="Calibri" w:hAnsi="Calibri" w:cs="Calibri"/>
        </w:rPr>
      </w:pPr>
    </w:p>
    <w:p w14:paraId="3629BA67" w14:textId="77777777" w:rsidR="00F43F6A" w:rsidRPr="003E5D13" w:rsidRDefault="00F43F6A" w:rsidP="00F43F6A">
      <w:pPr>
        <w:jc w:val="center"/>
        <w:rPr>
          <w:rFonts w:ascii="Calibri" w:hAnsi="Calibri" w:cs="Calibri"/>
          <w:b/>
          <w:sz w:val="28"/>
          <w:szCs w:val="28"/>
        </w:rPr>
      </w:pPr>
      <w:r w:rsidRPr="00BA3CAD">
        <w:rPr>
          <w:rFonts w:ascii="Calibri" w:hAnsi="Calibri" w:cs="Calibri"/>
        </w:rPr>
        <w:br w:type="page"/>
      </w:r>
      <w:r w:rsidRPr="003E5D13">
        <w:rPr>
          <w:rFonts w:ascii="Calibri" w:hAnsi="Calibri" w:cs="Calibri"/>
          <w:b/>
          <w:sz w:val="28"/>
          <w:szCs w:val="28"/>
        </w:rPr>
        <w:t>REFERENCES</w:t>
      </w:r>
      <w:bookmarkEnd w:id="74"/>
    </w:p>
    <w:p w14:paraId="79E0E418" w14:textId="77777777" w:rsidR="00F43F6A" w:rsidRPr="003E5D13" w:rsidRDefault="00F43F6A" w:rsidP="00F43F6A">
      <w:pPr>
        <w:tabs>
          <w:tab w:val="left" w:pos="-720"/>
        </w:tabs>
        <w:jc w:val="center"/>
        <w:rPr>
          <w:rFonts w:ascii="Calibri" w:hAnsi="Calibri" w:cs="Calibri"/>
          <w:b/>
          <w:spacing w:val="-3"/>
          <w:sz w:val="28"/>
          <w:szCs w:val="28"/>
        </w:rPr>
      </w:pPr>
    </w:p>
    <w:p w14:paraId="439B7563" w14:textId="77777777" w:rsidR="00F43F6A" w:rsidRPr="005658C8" w:rsidRDefault="00F43F6A" w:rsidP="00F43F6A">
      <w:pPr>
        <w:pStyle w:val="RFP-QHeader2"/>
        <w:rPr>
          <w:rFonts w:ascii="Calibri" w:hAnsi="Calibri" w:cs="Calibri"/>
          <w:bCs/>
          <w:iCs/>
          <w:color w:val="000000"/>
          <w:sz w:val="28"/>
          <w:szCs w:val="28"/>
        </w:rPr>
      </w:pPr>
      <w:r w:rsidRPr="005658C8">
        <w:rPr>
          <w:rFonts w:ascii="Calibri" w:hAnsi="Calibri" w:cs="Calibri"/>
          <w:bCs/>
          <w:iCs/>
          <w:color w:val="000000"/>
          <w:sz w:val="28"/>
          <w:szCs w:val="28"/>
        </w:rPr>
        <w:t xml:space="preserve">RFP No. </w:t>
      </w:r>
      <w:r w:rsidR="00E220B6" w:rsidRPr="005658C8">
        <w:rPr>
          <w:rFonts w:ascii="Calibri" w:hAnsi="Calibri" w:cs="Calibri"/>
          <w:bCs/>
          <w:iCs/>
          <w:color w:val="000000"/>
          <w:sz w:val="28"/>
          <w:szCs w:val="28"/>
        </w:rPr>
        <w:t>902004 - Labor Relations Consulting Services</w:t>
      </w:r>
    </w:p>
    <w:p w14:paraId="3DF33CCB" w14:textId="77777777" w:rsidR="00F43F6A" w:rsidRPr="00A85450" w:rsidRDefault="00F43F6A" w:rsidP="00F43F6A">
      <w:pPr>
        <w:pStyle w:val="RFP-QHeader2"/>
        <w:rPr>
          <w:rFonts w:ascii="Calibri" w:hAnsi="Calibri" w:cs="Calibri"/>
          <w:bCs/>
          <w:iCs/>
          <w:caps/>
          <w:sz w:val="28"/>
          <w:szCs w:val="28"/>
        </w:rPr>
      </w:pPr>
    </w:p>
    <w:p w14:paraId="37700BD1" w14:textId="77777777" w:rsidR="00F43F6A" w:rsidRPr="00A85450" w:rsidRDefault="00F43F6A" w:rsidP="00F43F6A">
      <w:pPr>
        <w:pStyle w:val="RFP-QHeader2"/>
        <w:jc w:val="left"/>
        <w:rPr>
          <w:rFonts w:ascii="Calibri" w:hAnsi="Calibri" w:cs="Calibri"/>
          <w:bCs/>
          <w:iCs/>
          <w:szCs w:val="26"/>
        </w:rPr>
      </w:pPr>
    </w:p>
    <w:p w14:paraId="6082231F" w14:textId="77777777" w:rsidR="00F43F6A" w:rsidRPr="00A85450" w:rsidRDefault="00502F47" w:rsidP="00F43F6A">
      <w:pPr>
        <w:pStyle w:val="RFP-QHeader2"/>
        <w:tabs>
          <w:tab w:val="right" w:pos="5490"/>
        </w:tabs>
        <w:jc w:val="left"/>
        <w:rPr>
          <w:rFonts w:ascii="Calibri" w:hAnsi="Calibri" w:cs="Calibri"/>
          <w:bCs/>
          <w:iCs/>
          <w:szCs w:val="26"/>
        </w:rPr>
      </w:pPr>
      <w:r>
        <w:rPr>
          <w:rFonts w:ascii="Calibri" w:hAnsi="Calibri" w:cs="Calibri"/>
          <w:bCs/>
          <w:iCs/>
          <w:szCs w:val="26"/>
        </w:rPr>
        <w:t>Bidder</w:t>
      </w:r>
      <w:r w:rsidR="00F43F6A" w:rsidRPr="00A85450">
        <w:rPr>
          <w:rFonts w:ascii="Calibri" w:hAnsi="Calibri" w:cs="Calibri"/>
          <w:bCs/>
          <w:iCs/>
          <w:szCs w:val="26"/>
        </w:rPr>
        <w:t xml:space="preserve"> Name: </w:t>
      </w:r>
      <w:r w:rsidR="00F43F6A" w:rsidRPr="00A85450">
        <w:rPr>
          <w:rFonts w:ascii="Calibri" w:hAnsi="Calibri" w:cs="Calibri"/>
          <w:b w:val="0"/>
          <w:bCs/>
          <w:iCs/>
          <w:szCs w:val="26"/>
          <w:u w:val="single"/>
        </w:rPr>
        <w:fldChar w:fldCharType="begin">
          <w:ffData>
            <w:name w:val="Text31"/>
            <w:enabled/>
            <w:calcOnExit w:val="0"/>
            <w:textInput/>
          </w:ffData>
        </w:fldChar>
      </w:r>
      <w:bookmarkStart w:id="75" w:name="Text31"/>
      <w:r w:rsidR="00F43F6A" w:rsidRPr="00A85450">
        <w:rPr>
          <w:rFonts w:ascii="Calibri" w:hAnsi="Calibri" w:cs="Calibri"/>
          <w:b w:val="0"/>
          <w:bCs/>
          <w:iCs/>
          <w:szCs w:val="26"/>
          <w:u w:val="single"/>
        </w:rPr>
        <w:instrText xml:space="preserve"> FORMTEXT </w:instrText>
      </w:r>
      <w:r w:rsidR="00F43F6A" w:rsidRPr="00A85450">
        <w:rPr>
          <w:rFonts w:ascii="Calibri" w:hAnsi="Calibri" w:cs="Calibri"/>
          <w:b w:val="0"/>
          <w:bCs/>
          <w:iCs/>
          <w:szCs w:val="26"/>
          <w:u w:val="single"/>
        </w:rPr>
      </w:r>
      <w:r w:rsidR="00F43F6A" w:rsidRPr="00A85450">
        <w:rPr>
          <w:rFonts w:ascii="Calibri" w:hAnsi="Calibri" w:cs="Calibri"/>
          <w:b w:val="0"/>
          <w:bCs/>
          <w:iCs/>
          <w:szCs w:val="26"/>
          <w:u w:val="single"/>
        </w:rPr>
        <w:fldChar w:fldCharType="separate"/>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sidRPr="00A85450">
        <w:rPr>
          <w:rFonts w:ascii="Calibri" w:hAnsi="Calibri" w:cs="Calibri"/>
          <w:b w:val="0"/>
          <w:bCs/>
          <w:iCs/>
          <w:szCs w:val="26"/>
          <w:u w:val="single"/>
        </w:rPr>
        <w:fldChar w:fldCharType="end"/>
      </w:r>
      <w:bookmarkEnd w:id="75"/>
      <w:r w:rsidR="00F43F6A" w:rsidRPr="00A85450">
        <w:rPr>
          <w:rFonts w:ascii="Calibri" w:hAnsi="Calibri" w:cs="Calibri"/>
          <w:b w:val="0"/>
          <w:bCs/>
          <w:iCs/>
          <w:szCs w:val="26"/>
          <w:u w:val="single"/>
        </w:rPr>
        <w:tab/>
      </w:r>
    </w:p>
    <w:p w14:paraId="7B8A4010" w14:textId="77777777" w:rsidR="00F43F6A" w:rsidRPr="00A85450" w:rsidRDefault="00F43F6A" w:rsidP="00F43F6A">
      <w:pPr>
        <w:pStyle w:val="RFP-QHeader2"/>
        <w:rPr>
          <w:rFonts w:ascii="Calibri" w:hAnsi="Calibri" w:cs="Calibri"/>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14:paraId="403B24F3"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1C8A3EC"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9453CD3"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04D937F2"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380554E3"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3F96521F"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34B23AAD"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1C43F9BC"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76D06B53"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7268C05E"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3481CB80"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37A8D24E" w14:textId="77777777" w:rsidR="00F43F6A" w:rsidRPr="00A85450"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14:paraId="744B3A4C"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6298D36D"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BF3D551"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30469158"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05086675"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2E4F38E6"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3373E17C"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1E42A2E1"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7D6F5745"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729BEE69"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7F9E2FC7"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63161B91" w14:textId="77777777" w:rsidR="00F43F6A" w:rsidRPr="00A85450"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14:paraId="4BF3EB96"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622C7964"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F39EADC"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15E556E4"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67A1C862"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44915136"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7EC6D767"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1A432D3E"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1E2B50C8"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6C3FEDEB"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2D4286F3"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6B9741CF" w14:textId="77777777" w:rsidR="00F43F6A" w:rsidRPr="00A85450"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14:paraId="4713A22E"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4C4A2B4"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26A29AA6"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7FE5D55A"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57418A50"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08640378"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1213D30F"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2F36D7D4"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6602BCDA"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6CDB7CFC"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1D94B474"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3B56CE40" w14:textId="77777777" w:rsidR="00F43F6A"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14:paraId="38BD7030"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C334D16"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272104AF"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19A091D1"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5685A745"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606EE6FE"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7B4CB1B6"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4006B5D9"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C7B2524"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70DA18E9"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484A98F0"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79FA87CB" w14:textId="77777777" w:rsidR="00F43F6A" w:rsidRPr="00A85450" w:rsidRDefault="00F43F6A" w:rsidP="00F43F6A">
      <w:pPr>
        <w:rPr>
          <w:rFonts w:ascii="Calibri" w:hAnsi="Calibri" w:cs="Calibri"/>
          <w:szCs w:val="26"/>
        </w:rPr>
      </w:pPr>
    </w:p>
    <w:p w14:paraId="1B387F58" w14:textId="77777777" w:rsidR="00F43F6A" w:rsidRPr="00A85450" w:rsidRDefault="00F43F6A" w:rsidP="00F43F6A">
      <w:pPr>
        <w:jc w:val="center"/>
        <w:rPr>
          <w:rFonts w:ascii="Calibri" w:hAnsi="Calibri" w:cs="Calibri"/>
          <w:szCs w:val="26"/>
        </w:rPr>
      </w:pPr>
      <w:r w:rsidRPr="00A85450">
        <w:rPr>
          <w:rFonts w:ascii="Calibri" w:hAnsi="Calibri" w:cs="Calibri"/>
          <w:szCs w:val="26"/>
        </w:rPr>
        <w:t xml:space="preserve"> </w:t>
      </w:r>
    </w:p>
    <w:p w14:paraId="617A0B8A" w14:textId="77777777" w:rsidR="00F43F6A" w:rsidRPr="00A85450" w:rsidRDefault="00F43F6A" w:rsidP="00F43F6A">
      <w:pPr>
        <w:rPr>
          <w:rFonts w:ascii="Calibri" w:hAnsi="Calibri" w:cs="Calibri"/>
          <w:sz w:val="22"/>
        </w:rPr>
        <w:sectPr w:rsidR="00F43F6A" w:rsidRPr="00A85450" w:rsidSect="007E2C61">
          <w:headerReference w:type="even" r:id="rId69"/>
          <w:headerReference w:type="default" r:id="rId70"/>
          <w:headerReference w:type="first" r:id="rId71"/>
          <w:pgSz w:w="12240" w:h="15840" w:code="1"/>
          <w:pgMar w:top="432" w:right="576" w:bottom="317" w:left="576" w:header="432" w:footer="317" w:gutter="0"/>
          <w:cols w:space="720"/>
          <w:noEndnote/>
        </w:sectPr>
      </w:pPr>
    </w:p>
    <w:p w14:paraId="22198C4B" w14:textId="77777777" w:rsidR="00F43F6A" w:rsidRPr="007E3DBE" w:rsidRDefault="00F43F6A" w:rsidP="00F43F6A">
      <w:pPr>
        <w:pStyle w:val="Heading4"/>
        <w:jc w:val="left"/>
        <w:rPr>
          <w:highlight w:val="lightGray"/>
        </w:rPr>
      </w:pPr>
      <w:bookmarkStart w:id="76" w:name="_Ref342044597"/>
      <w:r w:rsidRPr="00CB08BB">
        <w:rPr>
          <w:highlight w:val="lightGray"/>
        </w:rPr>
        <w:t>EXCEPT</w:t>
      </w:r>
      <w:r>
        <w:rPr>
          <w:highlight w:val="lightGray"/>
        </w:rPr>
        <w:t>IONS AND CLARIFICATIONS</w:t>
      </w:r>
    </w:p>
    <w:p w14:paraId="4927E6F2" w14:textId="77777777" w:rsidR="00F43F6A" w:rsidRPr="007E3DBE" w:rsidRDefault="00F43F6A" w:rsidP="00F43F6A">
      <w:pPr>
        <w:rPr>
          <w:rFonts w:ascii="Calibri" w:hAnsi="Calibri" w:cs="Calibri"/>
        </w:rPr>
      </w:pPr>
    </w:p>
    <w:p w14:paraId="1AD3B99E" w14:textId="77777777" w:rsidR="00F43F6A" w:rsidRDefault="00F43F6A" w:rsidP="00F43F6A">
      <w:pPr>
        <w:jc w:val="both"/>
        <w:rPr>
          <w:rFonts w:ascii="Calibri" w:hAnsi="Calibri" w:cs="Calibri"/>
        </w:rPr>
      </w:pPr>
      <w:r w:rsidRPr="007E3DBE">
        <w:rPr>
          <w:rFonts w:ascii="Calibri" w:hAnsi="Calibri" w:cs="Calibri"/>
          <w:b/>
        </w:rPr>
        <w:t>Instructions</w:t>
      </w:r>
      <w:r w:rsidRPr="007E3DBE">
        <w:rPr>
          <w:rFonts w:ascii="Calibri" w:hAnsi="Calibri" w:cs="Calibri"/>
        </w:rPr>
        <w:t xml:space="preserve">:  On the following page is the </w:t>
      </w:r>
      <w:r>
        <w:rPr>
          <w:rFonts w:ascii="Calibri" w:hAnsi="Calibri" w:cs="Calibri"/>
          <w:b/>
        </w:rPr>
        <w:t xml:space="preserve">Exceptions and Clarifications </w:t>
      </w:r>
      <w:r w:rsidRPr="007E3DBE">
        <w:rPr>
          <w:rFonts w:ascii="Calibri" w:hAnsi="Calibri" w:cs="Calibri"/>
        </w:rPr>
        <w:t xml:space="preserve">form.  </w:t>
      </w:r>
      <w:r w:rsidR="00502F47">
        <w:rPr>
          <w:rFonts w:ascii="Calibri" w:hAnsi="Calibri" w:cs="Calibri"/>
        </w:rPr>
        <w:t>Bidder</w:t>
      </w:r>
      <w:r w:rsidRPr="007E3DBE">
        <w:rPr>
          <w:rFonts w:ascii="Calibri" w:hAnsi="Calibri" w:cs="Calibri"/>
        </w:rPr>
        <w:t xml:space="preserve">s must use this form to identify any and </w:t>
      </w:r>
      <w:r>
        <w:rPr>
          <w:rFonts w:ascii="Calibri" w:hAnsi="Calibri" w:cs="Calibri"/>
        </w:rPr>
        <w:t>all exceptions and/or clarifications</w:t>
      </w:r>
      <w:r w:rsidRPr="007E3DBE">
        <w:rPr>
          <w:rFonts w:ascii="Calibri" w:hAnsi="Calibri" w:cs="Calibri"/>
        </w:rPr>
        <w:t xml:space="preserve"> to</w:t>
      </w:r>
      <w:r w:rsidRPr="005658C8">
        <w:rPr>
          <w:rFonts w:ascii="Calibri" w:hAnsi="Calibri" w:cs="Calibri"/>
          <w:color w:val="000000"/>
        </w:rPr>
        <w:t xml:space="preserve"> the RFP and as</w:t>
      </w:r>
      <w:r w:rsidRPr="007E3DBE">
        <w:rPr>
          <w:rFonts w:ascii="Calibri" w:hAnsi="Calibri" w:cs="Calibri"/>
        </w:rPr>
        <w:t>sociated Bid Documents.</w:t>
      </w:r>
    </w:p>
    <w:p w14:paraId="4784A4DC" w14:textId="77777777" w:rsidR="00F43F6A" w:rsidRPr="007E3DBE" w:rsidRDefault="00F43F6A" w:rsidP="00F43F6A">
      <w:pPr>
        <w:rPr>
          <w:rFonts w:ascii="Calibri" w:hAnsi="Calibri" w:cs="Calibri"/>
        </w:rPr>
      </w:pPr>
    </w:p>
    <w:p w14:paraId="46B56A2E" w14:textId="77777777" w:rsidR="00F43F6A" w:rsidRPr="007E3DBE" w:rsidRDefault="00F43F6A" w:rsidP="00F43F6A">
      <w:pPr>
        <w:rPr>
          <w:rFonts w:ascii="Calibri" w:hAnsi="Calibri" w:cs="Calibri"/>
          <w:b/>
        </w:rPr>
      </w:pPr>
      <w:r w:rsidRPr="007E3DBE">
        <w:rPr>
          <w:rFonts w:ascii="Calibri" w:hAnsi="Calibri" w:cs="Calibri"/>
          <w:b/>
        </w:rPr>
        <w:t xml:space="preserve">THE COUNTY IS UNDER NO OBLIGATION TO ACCEPT </w:t>
      </w:r>
      <w:r>
        <w:rPr>
          <w:rFonts w:ascii="Calibri" w:hAnsi="Calibri" w:cs="Calibri"/>
          <w:b/>
        </w:rPr>
        <w:t>ANY EXCEPTIONS AND CLARIFICATIONS ANY SUCH EXCEPTIONS AND</w:t>
      </w:r>
      <w:r w:rsidRPr="007E3DBE">
        <w:rPr>
          <w:rFonts w:ascii="Calibri" w:hAnsi="Calibri" w:cs="Calibri"/>
          <w:b/>
        </w:rPr>
        <w:t xml:space="preserve"> CLARIFICATIONS</w:t>
      </w:r>
      <w:r>
        <w:rPr>
          <w:rFonts w:ascii="Calibri" w:hAnsi="Calibri" w:cs="Calibri"/>
          <w:b/>
        </w:rPr>
        <w:t xml:space="preserve"> </w:t>
      </w:r>
      <w:r w:rsidRPr="007E3DBE">
        <w:rPr>
          <w:rFonts w:ascii="Calibri" w:hAnsi="Calibri" w:cs="Calibri"/>
          <w:b/>
        </w:rPr>
        <w:t>MAY BE A BASIS FOR BID DISQUALIFICATION.</w:t>
      </w:r>
    </w:p>
    <w:p w14:paraId="38B753E2" w14:textId="77777777" w:rsidR="00F43F6A" w:rsidRPr="007E3DBE" w:rsidRDefault="00F43F6A" w:rsidP="00F43F6A">
      <w:pPr>
        <w:rPr>
          <w:rFonts w:ascii="Calibri" w:hAnsi="Calibri" w:cs="Calibri"/>
        </w:rPr>
      </w:pPr>
    </w:p>
    <w:p w14:paraId="6C19D187" w14:textId="77777777" w:rsidR="00F43F6A" w:rsidRPr="007E3DBE" w:rsidRDefault="00F43F6A" w:rsidP="00F43F6A">
      <w:pPr>
        <w:rPr>
          <w:rFonts w:ascii="Calibri" w:hAnsi="Calibri" w:cs="Calibri"/>
        </w:rPr>
      </w:pPr>
    </w:p>
    <w:p w14:paraId="35880C5F" w14:textId="77777777" w:rsidR="00F43F6A" w:rsidRPr="003E5D13" w:rsidRDefault="00F43F6A" w:rsidP="00F43F6A">
      <w:pPr>
        <w:jc w:val="center"/>
        <w:rPr>
          <w:rFonts w:ascii="Calibri" w:hAnsi="Calibri" w:cs="Calibri"/>
          <w:b/>
          <w:sz w:val="28"/>
          <w:szCs w:val="28"/>
        </w:rPr>
      </w:pPr>
      <w:r>
        <w:br w:type="page"/>
      </w:r>
      <w:r w:rsidRPr="003E5D13">
        <w:rPr>
          <w:rFonts w:ascii="Calibri" w:hAnsi="Calibri" w:cs="Calibri"/>
          <w:b/>
          <w:sz w:val="28"/>
          <w:szCs w:val="28"/>
        </w:rPr>
        <w:t>EXCEPTIONS AND CLARIFICATIONS</w:t>
      </w:r>
      <w:bookmarkEnd w:id="76"/>
    </w:p>
    <w:p w14:paraId="3F4F7ABE" w14:textId="77777777" w:rsidR="00F43F6A" w:rsidRPr="003E5D13" w:rsidRDefault="00F43F6A" w:rsidP="00F43F6A">
      <w:pPr>
        <w:tabs>
          <w:tab w:val="left" w:pos="-720"/>
        </w:tabs>
        <w:jc w:val="center"/>
        <w:rPr>
          <w:rFonts w:ascii="Calibri" w:hAnsi="Calibri" w:cs="Calibri"/>
          <w:b/>
          <w:color w:val="FF0000"/>
          <w:spacing w:val="-3"/>
          <w:sz w:val="28"/>
          <w:szCs w:val="28"/>
        </w:rPr>
      </w:pPr>
    </w:p>
    <w:p w14:paraId="59AC4E52" w14:textId="13514264" w:rsidR="008D4116" w:rsidRPr="005658C8" w:rsidRDefault="00F43F6A" w:rsidP="00F43F6A">
      <w:pPr>
        <w:pStyle w:val="RFP-QHeader2"/>
        <w:rPr>
          <w:rFonts w:ascii="Calibri" w:hAnsi="Calibri" w:cs="Calibri"/>
          <w:bCs/>
          <w:iCs/>
          <w:color w:val="000000"/>
          <w:sz w:val="28"/>
          <w:szCs w:val="28"/>
        </w:rPr>
      </w:pPr>
      <w:r w:rsidRPr="005658C8">
        <w:rPr>
          <w:rFonts w:ascii="Calibri" w:hAnsi="Calibri" w:cs="Calibri"/>
          <w:bCs/>
          <w:iCs/>
          <w:color w:val="000000"/>
          <w:sz w:val="28"/>
          <w:szCs w:val="28"/>
        </w:rPr>
        <w:t xml:space="preserve">RFP No. </w:t>
      </w:r>
      <w:r w:rsidR="00E8347F" w:rsidRPr="005658C8">
        <w:rPr>
          <w:rFonts w:ascii="Calibri" w:hAnsi="Calibri" w:cs="Calibri"/>
          <w:bCs/>
          <w:iCs/>
          <w:color w:val="000000"/>
          <w:sz w:val="28"/>
          <w:szCs w:val="28"/>
        </w:rPr>
        <w:t>902004</w:t>
      </w:r>
      <w:r w:rsidR="008D4116">
        <w:rPr>
          <w:rFonts w:ascii="Calibri" w:hAnsi="Calibri" w:cs="Calibri"/>
          <w:bCs/>
          <w:iCs/>
          <w:color w:val="000000"/>
          <w:sz w:val="28"/>
          <w:szCs w:val="28"/>
        </w:rPr>
        <w:t xml:space="preserve"> </w:t>
      </w:r>
      <w:r w:rsidR="008D4116" w:rsidRPr="005658C8">
        <w:rPr>
          <w:rFonts w:ascii="Calibri" w:hAnsi="Calibri" w:cs="Calibri"/>
          <w:bCs/>
          <w:iCs/>
          <w:color w:val="000000"/>
          <w:sz w:val="28"/>
          <w:szCs w:val="28"/>
        </w:rPr>
        <w:t>Labor Relations Consulting Services</w:t>
      </w:r>
    </w:p>
    <w:p w14:paraId="04961B4C" w14:textId="77777777" w:rsidR="00F43F6A" w:rsidRPr="00A85450" w:rsidRDefault="00F43F6A" w:rsidP="00F43F6A">
      <w:pPr>
        <w:pStyle w:val="RFP-QHeader2"/>
        <w:rPr>
          <w:rFonts w:ascii="Calibri" w:hAnsi="Calibri" w:cs="Calibri"/>
          <w:bCs/>
          <w:iCs/>
          <w:caps/>
          <w:sz w:val="28"/>
          <w:szCs w:val="28"/>
        </w:rPr>
      </w:pPr>
    </w:p>
    <w:p w14:paraId="0DA1DE12" w14:textId="77777777" w:rsidR="00F43F6A" w:rsidRPr="00A85450" w:rsidRDefault="00F43F6A" w:rsidP="00F43F6A">
      <w:pPr>
        <w:pStyle w:val="RFP-QHeader2"/>
        <w:jc w:val="left"/>
        <w:rPr>
          <w:rFonts w:ascii="Calibri" w:hAnsi="Calibri" w:cs="Calibri"/>
          <w:bCs/>
          <w:iCs/>
          <w:szCs w:val="26"/>
        </w:rPr>
      </w:pPr>
    </w:p>
    <w:p w14:paraId="15D11981" w14:textId="77777777" w:rsidR="00F43F6A" w:rsidRPr="00A85450" w:rsidRDefault="00502F47" w:rsidP="00F43F6A">
      <w:pPr>
        <w:pStyle w:val="RFP-QHeader2"/>
        <w:tabs>
          <w:tab w:val="right" w:pos="5490"/>
        </w:tabs>
        <w:jc w:val="left"/>
        <w:rPr>
          <w:rFonts w:ascii="Calibri" w:hAnsi="Calibri" w:cs="Calibri"/>
          <w:bCs/>
          <w:iCs/>
          <w:szCs w:val="26"/>
        </w:rPr>
      </w:pPr>
      <w:r>
        <w:rPr>
          <w:rFonts w:ascii="Calibri" w:hAnsi="Calibri" w:cs="Calibri"/>
          <w:bCs/>
          <w:iCs/>
          <w:szCs w:val="26"/>
        </w:rPr>
        <w:t>Bidder</w:t>
      </w:r>
      <w:r w:rsidR="00F43F6A" w:rsidRPr="00A85450">
        <w:rPr>
          <w:rFonts w:ascii="Calibri" w:hAnsi="Calibri" w:cs="Calibri"/>
          <w:bCs/>
          <w:iCs/>
          <w:szCs w:val="26"/>
        </w:rPr>
        <w:t xml:space="preserve"> Name: </w:t>
      </w:r>
      <w:r w:rsidR="00F43F6A" w:rsidRPr="00A85450">
        <w:rPr>
          <w:rFonts w:ascii="Calibri" w:hAnsi="Calibri" w:cs="Calibri"/>
          <w:b w:val="0"/>
          <w:bCs/>
          <w:iCs/>
          <w:szCs w:val="26"/>
          <w:u w:val="single"/>
        </w:rPr>
        <w:fldChar w:fldCharType="begin">
          <w:ffData>
            <w:name w:val="Text31"/>
            <w:enabled/>
            <w:calcOnExit w:val="0"/>
            <w:textInput/>
          </w:ffData>
        </w:fldChar>
      </w:r>
      <w:r w:rsidR="00F43F6A" w:rsidRPr="00A85450">
        <w:rPr>
          <w:rFonts w:ascii="Calibri" w:hAnsi="Calibri" w:cs="Calibri"/>
          <w:b w:val="0"/>
          <w:bCs/>
          <w:iCs/>
          <w:szCs w:val="26"/>
          <w:u w:val="single"/>
        </w:rPr>
        <w:instrText xml:space="preserve"> FORMTEXT </w:instrText>
      </w:r>
      <w:r w:rsidR="00F43F6A" w:rsidRPr="00A85450">
        <w:rPr>
          <w:rFonts w:ascii="Calibri" w:hAnsi="Calibri" w:cs="Calibri"/>
          <w:b w:val="0"/>
          <w:bCs/>
          <w:iCs/>
          <w:szCs w:val="26"/>
          <w:u w:val="single"/>
        </w:rPr>
      </w:r>
      <w:r w:rsidR="00F43F6A" w:rsidRPr="00A85450">
        <w:rPr>
          <w:rFonts w:ascii="Calibri" w:hAnsi="Calibri" w:cs="Calibri"/>
          <w:b w:val="0"/>
          <w:bCs/>
          <w:iCs/>
          <w:szCs w:val="26"/>
          <w:u w:val="single"/>
        </w:rPr>
        <w:fldChar w:fldCharType="separate"/>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sidRPr="00A85450">
        <w:rPr>
          <w:rFonts w:ascii="Calibri" w:hAnsi="Calibri" w:cs="Calibri"/>
          <w:b w:val="0"/>
          <w:bCs/>
          <w:iCs/>
          <w:szCs w:val="26"/>
          <w:u w:val="single"/>
        </w:rPr>
        <w:fldChar w:fldCharType="end"/>
      </w:r>
      <w:r w:rsidR="00F43F6A" w:rsidRPr="00A85450">
        <w:rPr>
          <w:rFonts w:ascii="Calibri" w:hAnsi="Calibri" w:cs="Calibri"/>
          <w:b w:val="0"/>
          <w:bCs/>
          <w:iCs/>
          <w:szCs w:val="26"/>
          <w:u w:val="single"/>
        </w:rPr>
        <w:tab/>
      </w:r>
    </w:p>
    <w:p w14:paraId="11CC2FD9" w14:textId="77777777" w:rsidR="00F43F6A" w:rsidRPr="00A85450" w:rsidRDefault="00F43F6A" w:rsidP="00F43F6A">
      <w:pPr>
        <w:pStyle w:val="MemoHeading"/>
        <w:tabs>
          <w:tab w:val="center" w:pos="5220"/>
        </w:tabs>
        <w:spacing w:line="240" w:lineRule="auto"/>
        <w:rPr>
          <w:rFonts w:ascii="Calibri" w:hAnsi="Calibri" w:cs="Calibri"/>
          <w:szCs w:val="26"/>
        </w:rPr>
      </w:pPr>
    </w:p>
    <w:p w14:paraId="61546455" w14:textId="77777777" w:rsidR="00F43F6A" w:rsidRPr="0082422C" w:rsidRDefault="00F43F6A" w:rsidP="00F43F6A">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r w:rsidRPr="002E36C5">
        <w:rPr>
          <w:rFonts w:ascii="Calibri" w:hAnsi="Calibri" w:cs="Calibri"/>
          <w:sz w:val="26"/>
          <w:szCs w:val="26"/>
        </w:rPr>
        <w:t>List below requests for</w:t>
      </w:r>
      <w:r>
        <w:rPr>
          <w:rFonts w:ascii="Calibri" w:hAnsi="Calibri" w:cs="Calibri"/>
          <w:sz w:val="26"/>
          <w:szCs w:val="26"/>
        </w:rPr>
        <w:t xml:space="preserve"> </w:t>
      </w:r>
      <w:r w:rsidRPr="0082422C">
        <w:rPr>
          <w:rFonts w:ascii="Calibri" w:hAnsi="Calibri" w:cs="Calibri"/>
          <w:sz w:val="26"/>
          <w:szCs w:val="26"/>
        </w:rPr>
        <w:t>exceptions and clarification, if any, to th</w:t>
      </w:r>
      <w:r w:rsidRPr="005658C8">
        <w:rPr>
          <w:rFonts w:ascii="Calibri" w:hAnsi="Calibri" w:cs="Calibri"/>
          <w:color w:val="000000"/>
          <w:sz w:val="26"/>
          <w:szCs w:val="26"/>
        </w:rPr>
        <w:t>e RFP and assoc</w:t>
      </w:r>
      <w:r w:rsidRPr="0082422C">
        <w:rPr>
          <w:rFonts w:ascii="Calibri" w:hAnsi="Calibri" w:cs="Calibri"/>
          <w:sz w:val="26"/>
          <w:szCs w:val="26"/>
        </w:rPr>
        <w:t>iated Bid Documents, and submit with your bid response.</w:t>
      </w:r>
    </w:p>
    <w:p w14:paraId="7D99FC2C" w14:textId="77777777" w:rsidR="00F43F6A" w:rsidRPr="0082422C" w:rsidRDefault="00F43F6A" w:rsidP="00F43F6A">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p>
    <w:p w14:paraId="176C2863" w14:textId="77777777" w:rsidR="00F43F6A" w:rsidRPr="00A85450" w:rsidRDefault="00F43F6A" w:rsidP="00F43F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r w:rsidRPr="0082422C">
        <w:rPr>
          <w:rFonts w:ascii="Calibri" w:hAnsi="Calibri" w:cs="Calibri"/>
          <w:sz w:val="26"/>
          <w:szCs w:val="26"/>
        </w:rPr>
        <w:t>The County is under no obligation to accept any exceptions and clarifications and such exceptions and clarifications may be a basis for bid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7"/>
        <w:gridCol w:w="1212"/>
        <w:gridCol w:w="7148"/>
      </w:tblGrid>
      <w:tr w:rsidR="00F43F6A" w:rsidRPr="00973F08" w14:paraId="021765CA" w14:textId="77777777" w:rsidTr="007E2C61">
        <w:tc>
          <w:tcPr>
            <w:tcW w:w="3672" w:type="dxa"/>
            <w:gridSpan w:val="3"/>
            <w:tcMar>
              <w:top w:w="29" w:type="dxa"/>
              <w:left w:w="115" w:type="dxa"/>
              <w:bottom w:w="29" w:type="dxa"/>
              <w:right w:w="115" w:type="dxa"/>
            </w:tcMar>
            <w:vAlign w:val="center"/>
          </w:tcPr>
          <w:p w14:paraId="2B560FF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Reference to:</w:t>
            </w:r>
          </w:p>
        </w:tc>
        <w:tc>
          <w:tcPr>
            <w:tcW w:w="7344" w:type="dxa"/>
            <w:tcMar>
              <w:top w:w="29" w:type="dxa"/>
              <w:left w:w="115" w:type="dxa"/>
              <w:bottom w:w="29" w:type="dxa"/>
              <w:right w:w="115" w:type="dxa"/>
            </w:tcMar>
            <w:vAlign w:val="center"/>
          </w:tcPr>
          <w:p w14:paraId="1FAE705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Description</w:t>
            </w:r>
          </w:p>
        </w:tc>
      </w:tr>
      <w:tr w:rsidR="00F43F6A" w:rsidRPr="00973F08" w14:paraId="2A18F4A6" w14:textId="77777777" w:rsidTr="007E2C61">
        <w:tc>
          <w:tcPr>
            <w:tcW w:w="1224" w:type="dxa"/>
            <w:tcMar>
              <w:top w:w="29" w:type="dxa"/>
              <w:left w:w="115" w:type="dxa"/>
              <w:bottom w:w="29" w:type="dxa"/>
              <w:right w:w="115" w:type="dxa"/>
            </w:tcMar>
            <w:vAlign w:val="center"/>
          </w:tcPr>
          <w:p w14:paraId="56A896C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Page No.</w:t>
            </w:r>
          </w:p>
        </w:tc>
        <w:tc>
          <w:tcPr>
            <w:tcW w:w="1224" w:type="dxa"/>
            <w:tcMar>
              <w:top w:w="29" w:type="dxa"/>
              <w:left w:w="115" w:type="dxa"/>
              <w:bottom w:w="29" w:type="dxa"/>
              <w:right w:w="115" w:type="dxa"/>
            </w:tcMar>
            <w:vAlign w:val="center"/>
          </w:tcPr>
          <w:p w14:paraId="1CAC2F9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Section</w:t>
            </w:r>
          </w:p>
        </w:tc>
        <w:tc>
          <w:tcPr>
            <w:tcW w:w="1224" w:type="dxa"/>
            <w:tcMar>
              <w:top w:w="29" w:type="dxa"/>
              <w:left w:w="115" w:type="dxa"/>
              <w:bottom w:w="29" w:type="dxa"/>
              <w:right w:w="115" w:type="dxa"/>
            </w:tcMar>
            <w:vAlign w:val="center"/>
          </w:tcPr>
          <w:p w14:paraId="14A9F37F"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Item No.</w:t>
            </w:r>
          </w:p>
        </w:tc>
        <w:tc>
          <w:tcPr>
            <w:tcW w:w="7344" w:type="dxa"/>
            <w:tcMar>
              <w:top w:w="29" w:type="dxa"/>
              <w:left w:w="115" w:type="dxa"/>
              <w:bottom w:w="29" w:type="dxa"/>
              <w:right w:w="115" w:type="dxa"/>
            </w:tcMar>
            <w:vAlign w:val="center"/>
          </w:tcPr>
          <w:p w14:paraId="56EF017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p>
        </w:tc>
      </w:tr>
      <w:tr w:rsidR="00F43F6A" w:rsidRPr="00973F08" w14:paraId="1CA39743" w14:textId="77777777" w:rsidTr="007E2C61">
        <w:trPr>
          <w:trHeight w:val="720"/>
        </w:trPr>
        <w:tc>
          <w:tcPr>
            <w:tcW w:w="1224" w:type="dxa"/>
            <w:tcMar>
              <w:top w:w="29" w:type="dxa"/>
              <w:left w:w="115" w:type="dxa"/>
              <w:bottom w:w="29" w:type="dxa"/>
              <w:right w:w="115" w:type="dxa"/>
            </w:tcMar>
            <w:vAlign w:val="center"/>
          </w:tcPr>
          <w:p w14:paraId="1A6E4EC9" w14:textId="157DC2C8" w:rsidR="00F43F6A" w:rsidRPr="00A85450" w:rsidRDefault="00C07AA9"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Pr>
                <w:rFonts w:ascii="Calibri" w:hAnsi="Calibri" w:cs="Calibri"/>
                <w:noProof/>
                <w:sz w:val="26"/>
                <w:szCs w:val="26"/>
              </w:rPr>
              <mc:AlternateContent>
                <mc:Choice Requires="wps">
                  <w:drawing>
                    <wp:anchor distT="0" distB="0" distL="114300" distR="114300" simplePos="0" relativeHeight="251658240" behindDoc="1" locked="0" layoutInCell="0" allowOverlap="0" wp14:anchorId="0522C299" wp14:editId="0511C34B">
                      <wp:simplePos x="0" y="0"/>
                      <wp:positionH relativeFrom="column">
                        <wp:posOffset>266065</wp:posOffset>
                      </wp:positionH>
                      <wp:positionV relativeFrom="paragraph">
                        <wp:posOffset>12700</wp:posOffset>
                      </wp:positionV>
                      <wp:extent cx="2517140" cy="203200"/>
                      <wp:effectExtent l="8890" t="1270" r="7620" b="5080"/>
                      <wp:wrapNone/>
                      <wp:docPr id="1"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20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227DB9D" w14:textId="77777777" w:rsidR="00430C07" w:rsidRDefault="00430C07" w:rsidP="00C07AA9">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0522C299" id="_x0000_t202" coordsize="21600,21600" o:spt="202" path="m,l,21600r21600,l21600,xe">
                      <v:stroke joinstyle="miter"/>
                      <v:path gradientshapeok="t" o:connecttype="rect"/>
                    </v:shapetype>
                    <v:shape id="WordArt 58" o:spid="_x0000_s1026" type="#_x0000_t202" style="position:absolute;left:0;text-align:left;margin-left:20.95pt;margin-top:1pt;width:198.2pt;height: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" o:allowincell="f" o:allowoverlap="f" filled="f" stroked="f">
                      <v:stroke joinstyle="round"/>
                      <o:lock v:ext="edit" shapetype="t"/>
                      <v:textbox style="mso-fit-shape-to-text:t">
                        <w:txbxContent>
                          <w:p w14:paraId="3227DB9D" w14:textId="77777777" w:rsidR="00430C07" w:rsidRDefault="00430C07" w:rsidP="00C07AA9">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F43F6A" w:rsidRPr="00A85450">
              <w:rPr>
                <w:rFonts w:ascii="Calibri" w:hAnsi="Calibri" w:cs="Calibri"/>
                <w:b/>
                <w:sz w:val="26"/>
                <w:szCs w:val="26"/>
              </w:rPr>
              <w:t>p. 23</w:t>
            </w:r>
          </w:p>
        </w:tc>
        <w:tc>
          <w:tcPr>
            <w:tcW w:w="1224" w:type="dxa"/>
            <w:tcMar>
              <w:top w:w="29" w:type="dxa"/>
              <w:left w:w="115" w:type="dxa"/>
              <w:bottom w:w="29" w:type="dxa"/>
              <w:right w:w="115" w:type="dxa"/>
            </w:tcMar>
            <w:vAlign w:val="center"/>
          </w:tcPr>
          <w:p w14:paraId="14D13DA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w:t>
            </w:r>
          </w:p>
        </w:tc>
        <w:tc>
          <w:tcPr>
            <w:tcW w:w="1224" w:type="dxa"/>
            <w:tcMar>
              <w:top w:w="29" w:type="dxa"/>
              <w:left w:w="115" w:type="dxa"/>
              <w:bottom w:w="29" w:type="dxa"/>
              <w:right w:w="115" w:type="dxa"/>
            </w:tcMar>
            <w:vAlign w:val="center"/>
          </w:tcPr>
          <w:p w14:paraId="3A35FD5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1.c.</w:t>
            </w:r>
          </w:p>
        </w:tc>
        <w:tc>
          <w:tcPr>
            <w:tcW w:w="7344" w:type="dxa"/>
            <w:tcMar>
              <w:top w:w="29" w:type="dxa"/>
              <w:left w:w="115" w:type="dxa"/>
              <w:bottom w:w="29" w:type="dxa"/>
              <w:right w:w="115" w:type="dxa"/>
            </w:tcMar>
            <w:vAlign w:val="center"/>
          </w:tcPr>
          <w:p w14:paraId="4444C0C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6"/>
                <w:szCs w:val="26"/>
              </w:rPr>
            </w:pPr>
            <w:r w:rsidRPr="00A85450">
              <w:rPr>
                <w:rFonts w:ascii="Calibri" w:hAnsi="Calibri" w:cs="Calibri"/>
                <w:b/>
                <w:i/>
                <w:sz w:val="26"/>
                <w:szCs w:val="26"/>
              </w:rPr>
              <w:t>Vendor takes exception to…</w:t>
            </w:r>
          </w:p>
        </w:tc>
      </w:tr>
      <w:tr w:rsidR="00F43F6A" w:rsidRPr="00973F08" w14:paraId="4B3C876F" w14:textId="77777777" w:rsidTr="007E2C61">
        <w:trPr>
          <w:trHeight w:val="720"/>
        </w:trPr>
        <w:tc>
          <w:tcPr>
            <w:tcW w:w="1224" w:type="dxa"/>
            <w:tcMar>
              <w:top w:w="29" w:type="dxa"/>
              <w:left w:w="115" w:type="dxa"/>
              <w:bottom w:w="29" w:type="dxa"/>
              <w:right w:w="115" w:type="dxa"/>
            </w:tcMar>
            <w:vAlign w:val="center"/>
          </w:tcPr>
          <w:p w14:paraId="4AEEB57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42B36A3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77FDD83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605C2D23"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2724180A" w14:textId="77777777" w:rsidTr="007E2C61">
        <w:trPr>
          <w:trHeight w:val="720"/>
        </w:trPr>
        <w:tc>
          <w:tcPr>
            <w:tcW w:w="1224" w:type="dxa"/>
            <w:tcMar>
              <w:top w:w="29" w:type="dxa"/>
              <w:left w:w="115" w:type="dxa"/>
              <w:bottom w:w="29" w:type="dxa"/>
              <w:right w:w="115" w:type="dxa"/>
            </w:tcMar>
            <w:vAlign w:val="center"/>
          </w:tcPr>
          <w:p w14:paraId="6C24807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4F62537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0A27DEA9"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3695AD3F"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0828DAE0" w14:textId="77777777" w:rsidTr="007E2C61">
        <w:trPr>
          <w:trHeight w:val="720"/>
        </w:trPr>
        <w:tc>
          <w:tcPr>
            <w:tcW w:w="1224" w:type="dxa"/>
            <w:tcMar>
              <w:top w:w="29" w:type="dxa"/>
              <w:left w:w="115" w:type="dxa"/>
              <w:bottom w:w="29" w:type="dxa"/>
              <w:right w:w="115" w:type="dxa"/>
            </w:tcMar>
            <w:vAlign w:val="center"/>
          </w:tcPr>
          <w:p w14:paraId="2EBAFC6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567264F8"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7D985E99"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597211F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49EB8613" w14:textId="77777777" w:rsidTr="007E2C61">
        <w:trPr>
          <w:trHeight w:val="720"/>
        </w:trPr>
        <w:tc>
          <w:tcPr>
            <w:tcW w:w="1224" w:type="dxa"/>
            <w:tcMar>
              <w:top w:w="29" w:type="dxa"/>
              <w:left w:w="115" w:type="dxa"/>
              <w:bottom w:w="29" w:type="dxa"/>
              <w:right w:w="115" w:type="dxa"/>
            </w:tcMar>
            <w:vAlign w:val="center"/>
          </w:tcPr>
          <w:p w14:paraId="22616D3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0EA68B8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26447425"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2B2873B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0D62C3CC"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B835DE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9B5EF9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B61035"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A98A79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60BF0762"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0FE1E76"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FE354E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F3E13E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B8ECF99"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3C9451CE"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B8B1C89"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2D276C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F22B2C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131BFB6"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347FAB32"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113178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479E7F6"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3C4AD6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B3BE9A8"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1EBF7C4C"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0D77CD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DD68F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A0FFD2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26EC66F"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30602CC4"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3103FB5"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168E34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FE3596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FE8C87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bl>
    <w:p w14:paraId="74A22E5F" w14:textId="77777777" w:rsidR="00F43F6A" w:rsidRPr="003E5D13" w:rsidRDefault="00F43F6A" w:rsidP="003E5D13">
      <w:pPr>
        <w:tabs>
          <w:tab w:val="left" w:pos="-1080"/>
          <w:tab w:val="left" w:pos="-720"/>
        </w:tabs>
        <w:ind w:left="720" w:hanging="720"/>
        <w:rPr>
          <w:rFonts w:ascii="Calibri" w:hAnsi="Calibri" w:cs="Calibri"/>
          <w:szCs w:val="26"/>
        </w:rPr>
      </w:pPr>
      <w:r w:rsidRPr="00A85450">
        <w:rPr>
          <w:rFonts w:ascii="Calibri" w:hAnsi="Calibri" w:cs="Calibri"/>
          <w:szCs w:val="26"/>
        </w:rPr>
        <w:t>*</w:t>
      </w:r>
      <w:r>
        <w:rPr>
          <w:rFonts w:ascii="Calibri" w:hAnsi="Calibri" w:cs="Calibri"/>
          <w:szCs w:val="26"/>
        </w:rPr>
        <w:t>Use</w:t>
      </w:r>
      <w:r w:rsidR="003E5D13">
        <w:rPr>
          <w:rFonts w:ascii="Calibri" w:hAnsi="Calibri" w:cs="Calibri"/>
          <w:szCs w:val="26"/>
        </w:rPr>
        <w:t xml:space="preserve"> additional pages as necessary</w:t>
      </w:r>
    </w:p>
    <w:p w14:paraId="1E138152" w14:textId="77777777" w:rsidR="00351B4C" w:rsidRPr="00BA3CAD" w:rsidRDefault="00F43F6A" w:rsidP="00351B4C">
      <w:pPr>
        <w:pStyle w:val="Heading4"/>
        <w:jc w:val="left"/>
        <w:rPr>
          <w:highlight w:val="lightGray"/>
        </w:rPr>
      </w:pPr>
      <w:bookmarkStart w:id="77" w:name="_SLEB_INFORMATION_SHEET"/>
      <w:bookmarkEnd w:id="77"/>
      <w:r>
        <w:rPr>
          <w:sz w:val="20"/>
        </w:rPr>
        <w:br w:type="page"/>
      </w:r>
      <w:r w:rsidR="00351B4C" w:rsidRPr="000B11B0">
        <w:rPr>
          <w:highlight w:val="lightGray"/>
        </w:rPr>
        <w:t>SLEB INFORMATION SHEET</w:t>
      </w:r>
    </w:p>
    <w:p w14:paraId="6D54DAA3" w14:textId="77777777" w:rsidR="00351B4C" w:rsidRDefault="00351B4C" w:rsidP="00351B4C">
      <w:pPr>
        <w:pStyle w:val="RFP-QHeader2"/>
        <w:jc w:val="left"/>
        <w:rPr>
          <w:rFonts w:ascii="Calibri" w:hAnsi="Calibri" w:cs="Calibri"/>
        </w:rPr>
      </w:pPr>
    </w:p>
    <w:p w14:paraId="6B5493BA" w14:textId="77777777" w:rsidR="00351B4C" w:rsidRDefault="00351B4C" w:rsidP="00351B4C">
      <w:pPr>
        <w:pStyle w:val="PlainText"/>
        <w:spacing w:after="240"/>
        <w:jc w:val="both"/>
        <w:rPr>
          <w:rFonts w:ascii="Calibri" w:hAnsi="Calibri" w:cs="Calibri"/>
          <w:sz w:val="26"/>
          <w:szCs w:val="26"/>
        </w:rPr>
      </w:pPr>
      <w:r w:rsidRPr="000B11B0">
        <w:rPr>
          <w:rFonts w:ascii="Calibri" w:hAnsi="Calibri" w:cs="Calibri"/>
          <w:b/>
          <w:sz w:val="26"/>
          <w:szCs w:val="26"/>
        </w:rPr>
        <w:t>Instructions</w:t>
      </w:r>
      <w:r>
        <w:rPr>
          <w:rFonts w:ascii="Calibri" w:hAnsi="Calibri" w:cs="Calibri"/>
          <w:sz w:val="26"/>
          <w:szCs w:val="26"/>
        </w:rPr>
        <w:t xml:space="preserve">:  On the following page is the </w:t>
      </w:r>
      <w:r w:rsidRPr="000B11B0">
        <w:rPr>
          <w:rFonts w:ascii="Calibri" w:hAnsi="Calibri" w:cs="Calibri"/>
          <w:i/>
          <w:sz w:val="26"/>
          <w:szCs w:val="26"/>
        </w:rPr>
        <w:t>SLEB Information Sheet</w:t>
      </w:r>
      <w:r>
        <w:rPr>
          <w:rFonts w:ascii="Calibri" w:hAnsi="Calibri" w:cs="Calibri"/>
          <w:sz w:val="26"/>
          <w:szCs w:val="26"/>
        </w:rPr>
        <w:t xml:space="preserve">.  Every </w:t>
      </w:r>
      <w:r w:rsidR="00502F47">
        <w:rPr>
          <w:rFonts w:ascii="Calibri" w:hAnsi="Calibri" w:cs="Calibri"/>
          <w:sz w:val="26"/>
          <w:szCs w:val="26"/>
        </w:rPr>
        <w:t>Bidder</w:t>
      </w:r>
      <w:r>
        <w:rPr>
          <w:rFonts w:ascii="Calibri" w:hAnsi="Calibri" w:cs="Calibri"/>
          <w:sz w:val="26"/>
          <w:szCs w:val="26"/>
        </w:rPr>
        <w:t xml:space="preserve"> must fill out and submit a signed SLEB Information Sheet, indicating their SLEB certification status.  If </w:t>
      </w:r>
      <w:r w:rsidR="00502F47">
        <w:rPr>
          <w:rFonts w:ascii="Calibri" w:hAnsi="Calibri" w:cs="Calibri"/>
          <w:sz w:val="26"/>
          <w:szCs w:val="26"/>
        </w:rPr>
        <w:t>Bidder</w:t>
      </w:r>
      <w:r>
        <w:rPr>
          <w:rFonts w:ascii="Calibri" w:hAnsi="Calibri" w:cs="Calibri"/>
          <w:sz w:val="26"/>
          <w:szCs w:val="26"/>
        </w:rPr>
        <w:t xml:space="preserve"> is not certified, the information sheet must be completed with the name, identification information, and goods/services to be provided by the CERTIFIED SLEB partner(s) with whom the </w:t>
      </w:r>
      <w:r w:rsidR="00502F47">
        <w:rPr>
          <w:rFonts w:ascii="Calibri" w:hAnsi="Calibri" w:cs="Calibri"/>
          <w:sz w:val="26"/>
          <w:szCs w:val="26"/>
        </w:rPr>
        <w:t>Bidder</w:t>
      </w:r>
      <w:r>
        <w:rPr>
          <w:rFonts w:ascii="Calibri" w:hAnsi="Calibri" w:cs="Calibri"/>
          <w:sz w:val="26"/>
          <w:szCs w:val="26"/>
        </w:rPr>
        <w:t xml:space="preserve"> will subcontract to meet the County SLEB participation requirement.  The Exhibit must be signed by EACH of the named CERTIFIED SLEB(s) that will be subcontractors.  </w:t>
      </w:r>
    </w:p>
    <w:p w14:paraId="26B431CB" w14:textId="77777777" w:rsidR="00351B4C" w:rsidRDefault="00351B4C" w:rsidP="00351B4C">
      <w:pPr>
        <w:pStyle w:val="PlainText"/>
        <w:spacing w:after="240"/>
        <w:jc w:val="both"/>
        <w:rPr>
          <w:rFonts w:ascii="Calibri" w:hAnsi="Calibri" w:cs="Calibri"/>
          <w:sz w:val="26"/>
          <w:szCs w:val="26"/>
        </w:rPr>
      </w:pPr>
      <w:r>
        <w:rPr>
          <w:rFonts w:ascii="Calibri" w:hAnsi="Calibri" w:cs="Calibri"/>
          <w:sz w:val="26"/>
          <w:szCs w:val="26"/>
        </w:rPr>
        <w:t xml:space="preserve">SLEB certification must be complete at the time </w:t>
      </w:r>
      <w:r w:rsidR="005607C8">
        <w:rPr>
          <w:rFonts w:ascii="Calibri" w:hAnsi="Calibri" w:cs="Calibri"/>
          <w:sz w:val="26"/>
          <w:szCs w:val="26"/>
        </w:rPr>
        <w:t>of</w:t>
      </w:r>
      <w:r>
        <w:rPr>
          <w:rFonts w:ascii="Calibri" w:hAnsi="Calibri" w:cs="Calibri"/>
          <w:sz w:val="26"/>
          <w:szCs w:val="26"/>
        </w:rPr>
        <w:t xml:space="preserve"> bid submittal for </w:t>
      </w:r>
      <w:r w:rsidRPr="00F21FA1">
        <w:rPr>
          <w:rFonts w:ascii="Calibri" w:hAnsi="Calibri" w:cs="Calibri"/>
          <w:sz w:val="26"/>
          <w:szCs w:val="26"/>
        </w:rPr>
        <w:t>SLEB primes and</w:t>
      </w:r>
      <w:r>
        <w:rPr>
          <w:rFonts w:ascii="Calibri" w:hAnsi="Calibri" w:cs="Calibri"/>
          <w:sz w:val="26"/>
          <w:szCs w:val="26"/>
        </w:rPr>
        <w:t xml:space="preserve"> SLEB subcontractor(s).</w:t>
      </w:r>
    </w:p>
    <w:p w14:paraId="69E70FE3" w14:textId="77777777" w:rsidR="00351B4C" w:rsidRDefault="00351B4C" w:rsidP="00351B4C">
      <w:pPr>
        <w:pStyle w:val="NoSpacing"/>
      </w:pPr>
    </w:p>
    <w:p w14:paraId="60595AD1" w14:textId="77777777" w:rsidR="00351B4C" w:rsidRPr="005A25FB" w:rsidRDefault="00351B4C" w:rsidP="00351B4C">
      <w:pPr>
        <w:pStyle w:val="PlainText"/>
        <w:numPr>
          <w:ilvl w:val="0"/>
          <w:numId w:val="40"/>
        </w:numPr>
        <w:spacing w:after="240"/>
        <w:jc w:val="both"/>
        <w:rPr>
          <w:rFonts w:ascii="Calibri" w:hAnsi="Calibri" w:cs="Calibri"/>
          <w:sz w:val="26"/>
          <w:szCs w:val="26"/>
        </w:rPr>
      </w:pPr>
      <w:r>
        <w:rPr>
          <w:rFonts w:ascii="Calibri" w:hAnsi="Calibri" w:cs="Calibri"/>
          <w:sz w:val="26"/>
          <w:szCs w:val="26"/>
        </w:rPr>
        <w:t xml:space="preserve">For SLEB Subcontracting Questions: Please contact the General Services Agency-Office of Acquisition Policy - Ratha Chuon, </w:t>
      </w:r>
      <w:hyperlink r:id="rId72" w:history="1">
        <w:r w:rsidRPr="007C5F67">
          <w:rPr>
            <w:rStyle w:val="Hyperlink"/>
            <w:rFonts w:ascii="Calibri" w:hAnsi="Calibri" w:cs="Calibri"/>
            <w:sz w:val="26"/>
            <w:szCs w:val="26"/>
          </w:rPr>
          <w:t>ratha.chuon@acgov.org</w:t>
        </w:r>
      </w:hyperlink>
      <w:r>
        <w:rPr>
          <w:rFonts w:ascii="Calibri" w:hAnsi="Calibri" w:cs="Calibri"/>
          <w:sz w:val="26"/>
          <w:szCs w:val="26"/>
        </w:rPr>
        <w:t>, (510) 208-9617.</w:t>
      </w:r>
    </w:p>
    <w:p w14:paraId="5EFDFE95" w14:textId="77777777" w:rsidR="00351B4C" w:rsidRDefault="00351B4C" w:rsidP="00351B4C">
      <w:pPr>
        <w:pStyle w:val="PlainText"/>
        <w:numPr>
          <w:ilvl w:val="0"/>
          <w:numId w:val="40"/>
        </w:numPr>
        <w:spacing w:after="240"/>
        <w:jc w:val="both"/>
        <w:rPr>
          <w:rFonts w:ascii="Calibri" w:hAnsi="Calibri" w:cs="Calibri"/>
          <w:sz w:val="26"/>
          <w:szCs w:val="26"/>
        </w:rPr>
      </w:pPr>
      <w:r>
        <w:rPr>
          <w:rFonts w:ascii="Calibri" w:hAnsi="Calibri" w:cs="Calibri"/>
          <w:sz w:val="26"/>
          <w:szCs w:val="26"/>
        </w:rPr>
        <w:t xml:space="preserve">For questions/information </w:t>
      </w:r>
      <w:r w:rsidR="005607C8">
        <w:rPr>
          <w:rFonts w:ascii="Calibri" w:hAnsi="Calibri" w:cs="Calibri"/>
          <w:sz w:val="26"/>
          <w:szCs w:val="26"/>
        </w:rPr>
        <w:t>regarding</w:t>
      </w:r>
      <w:r>
        <w:rPr>
          <w:rFonts w:ascii="Calibri" w:hAnsi="Calibri" w:cs="Calibri"/>
          <w:sz w:val="26"/>
          <w:szCs w:val="26"/>
        </w:rPr>
        <w:t xml:space="preserve"> SLEB certification including requirements, please contact the Auditor-Controller Agency, Office of Contract Compliance &amp; Reporting – SLEB Certification Unit at (510) 891-5500. </w:t>
      </w:r>
    </w:p>
    <w:p w14:paraId="511C813B" w14:textId="77777777" w:rsidR="00351B4C" w:rsidRDefault="00351B4C" w:rsidP="00351B4C">
      <w:pPr>
        <w:spacing w:after="240"/>
        <w:rPr>
          <w:rFonts w:ascii="Calibri" w:hAnsi="Calibri" w:cs="Calibri"/>
          <w:szCs w:val="26"/>
        </w:rPr>
      </w:pPr>
    </w:p>
    <w:p w14:paraId="4D968BE0" w14:textId="77777777" w:rsidR="00351B4C" w:rsidRPr="000B11B0" w:rsidRDefault="00351B4C" w:rsidP="00351B4C">
      <w:pPr>
        <w:pStyle w:val="RFP-QHeader2"/>
        <w:jc w:val="left"/>
        <w:rPr>
          <w:rFonts w:ascii="Calibri" w:hAnsi="Calibri" w:cs="Calibri"/>
        </w:rPr>
      </w:pPr>
    </w:p>
    <w:p w14:paraId="2380E93E" w14:textId="77777777" w:rsidR="00351B4C" w:rsidRPr="000B11B0" w:rsidRDefault="00351B4C" w:rsidP="00351B4C">
      <w:pPr>
        <w:pStyle w:val="RFP-QHeader2"/>
        <w:jc w:val="left"/>
        <w:rPr>
          <w:rFonts w:ascii="Calibri" w:hAnsi="Calibri" w:cs="Calibri"/>
        </w:rPr>
      </w:pPr>
    </w:p>
    <w:p w14:paraId="2380B356" w14:textId="77777777" w:rsidR="00C64568" w:rsidRPr="004F75CC" w:rsidRDefault="00351B4C" w:rsidP="00C64568">
      <w:pPr>
        <w:pStyle w:val="RFP-QHeader2"/>
        <w:rPr>
          <w:rFonts w:ascii="Calibri" w:hAnsi="Calibri" w:cs="Calibri"/>
          <w:sz w:val="22"/>
          <w:u w:val="single"/>
        </w:rPr>
      </w:pPr>
      <w:r w:rsidRPr="000B11B0">
        <w:rPr>
          <w:rFonts w:ascii="Calibri" w:hAnsi="Calibri" w:cs="Calibri"/>
        </w:rPr>
        <w:br w:type="page"/>
      </w:r>
    </w:p>
    <w:p w14:paraId="1B6CAC7B" w14:textId="77777777" w:rsidR="00C64568" w:rsidRPr="00ED16D4" w:rsidRDefault="00C64568" w:rsidP="00C64568">
      <w:pPr>
        <w:pStyle w:val="RFP-QHeader2"/>
        <w:rPr>
          <w:rFonts w:ascii="Calibri" w:hAnsi="Calibri" w:cs="Calibri"/>
          <w:sz w:val="28"/>
          <w:szCs w:val="28"/>
        </w:rPr>
      </w:pPr>
      <w:bookmarkStart w:id="78" w:name="SLEB_Info_Sheet"/>
      <w:r w:rsidRPr="00ED16D4">
        <w:rPr>
          <w:rFonts w:ascii="Calibri" w:hAnsi="Calibri" w:cs="Calibri"/>
          <w:sz w:val="28"/>
          <w:szCs w:val="28"/>
        </w:rPr>
        <w:t>SMALL LOCAL EMERGING BUSINESS (SLEB)</w:t>
      </w:r>
      <w:bookmarkEnd w:id="78"/>
    </w:p>
    <w:p w14:paraId="3321B40A" w14:textId="77777777" w:rsidR="00C64568" w:rsidRPr="00A41AC5" w:rsidRDefault="00C64568" w:rsidP="00C64568">
      <w:pPr>
        <w:pStyle w:val="RFP-QHeader2"/>
        <w:rPr>
          <w:rFonts w:ascii="Calibri" w:hAnsi="Calibri" w:cs="Calibri"/>
          <w:sz w:val="28"/>
          <w:szCs w:val="28"/>
        </w:rPr>
      </w:pPr>
      <w:r w:rsidRPr="00A41AC5">
        <w:rPr>
          <w:rFonts w:ascii="Calibri" w:hAnsi="Calibri" w:cs="Calibri"/>
          <w:sz w:val="28"/>
          <w:szCs w:val="28"/>
        </w:rPr>
        <w:t>INFORMATION SHEET</w:t>
      </w:r>
    </w:p>
    <w:p w14:paraId="2F04B6CE" w14:textId="77777777" w:rsidR="00C64568" w:rsidRPr="00130F5F" w:rsidRDefault="00C64568" w:rsidP="00C64568">
      <w:pPr>
        <w:tabs>
          <w:tab w:val="left" w:pos="-720"/>
        </w:tabs>
        <w:jc w:val="center"/>
        <w:rPr>
          <w:rFonts w:ascii="Calibri" w:hAnsi="Calibri" w:cs="Calibri"/>
          <w:b/>
          <w:spacing w:val="-3"/>
          <w:sz w:val="20"/>
        </w:rPr>
      </w:pPr>
    </w:p>
    <w:p w14:paraId="62E5C823" w14:textId="77777777" w:rsidR="00C64568" w:rsidRPr="005658C8" w:rsidRDefault="00C64568" w:rsidP="00C64568">
      <w:pPr>
        <w:tabs>
          <w:tab w:val="left" w:pos="-720"/>
        </w:tabs>
        <w:jc w:val="center"/>
        <w:rPr>
          <w:rFonts w:ascii="Calibri" w:hAnsi="Calibri" w:cs="Calibri"/>
          <w:b/>
          <w:bCs/>
          <w:iCs/>
          <w:color w:val="000000"/>
          <w:sz w:val="28"/>
          <w:szCs w:val="28"/>
        </w:rPr>
      </w:pPr>
      <w:r w:rsidRPr="005658C8">
        <w:rPr>
          <w:rFonts w:ascii="Calibri" w:hAnsi="Calibri" w:cs="Calibri"/>
          <w:b/>
          <w:bCs/>
          <w:iCs/>
          <w:color w:val="000000"/>
          <w:sz w:val="28"/>
          <w:szCs w:val="28"/>
        </w:rPr>
        <w:t xml:space="preserve">RFP No. </w:t>
      </w:r>
      <w:r w:rsidR="00E8347F" w:rsidRPr="005658C8">
        <w:rPr>
          <w:rFonts w:ascii="Calibri" w:hAnsi="Calibri" w:cs="Calibri"/>
          <w:b/>
          <w:bCs/>
          <w:iCs/>
          <w:color w:val="000000"/>
          <w:sz w:val="28"/>
          <w:szCs w:val="28"/>
        </w:rPr>
        <w:t>902004 Labor Relations Consulting Services</w:t>
      </w:r>
    </w:p>
    <w:p w14:paraId="243BD59C" w14:textId="77777777" w:rsidR="00C64568" w:rsidRPr="005658C8" w:rsidRDefault="00C64568" w:rsidP="00C64568">
      <w:pPr>
        <w:tabs>
          <w:tab w:val="left" w:pos="-720"/>
        </w:tabs>
        <w:jc w:val="center"/>
        <w:rPr>
          <w:rFonts w:ascii="Calibri" w:hAnsi="Calibri" w:cs="Calibri"/>
          <w:b/>
          <w:color w:val="000000"/>
          <w:spacing w:val="-3"/>
          <w:sz w:val="20"/>
          <w:lang w:val="es-MX"/>
        </w:rPr>
      </w:pPr>
    </w:p>
    <w:p w14:paraId="267E94EB" w14:textId="77777777" w:rsidR="00C64568" w:rsidRPr="002E36C5" w:rsidRDefault="00C64568" w:rsidP="00C64568">
      <w:pPr>
        <w:pStyle w:val="BodyTextIndent"/>
        <w:spacing w:after="120"/>
        <w:ind w:left="0"/>
        <w:jc w:val="both"/>
        <w:rPr>
          <w:rFonts w:ascii="Calibri" w:hAnsi="Calibri" w:cs="Calibri"/>
          <w:b/>
          <w:sz w:val="20"/>
        </w:rPr>
      </w:pPr>
      <w:r w:rsidRPr="005658C8">
        <w:rPr>
          <w:rFonts w:ascii="Calibri" w:hAnsi="Calibri" w:cs="Calibri"/>
          <w:b/>
          <w:color w:val="000000"/>
          <w:sz w:val="20"/>
        </w:rPr>
        <w:t xml:space="preserve">In order to meet the Small Local Emerging Business (SLEB) requirements of this RFP, all </w:t>
      </w:r>
      <w:r w:rsidR="00502F47">
        <w:rPr>
          <w:rFonts w:ascii="Calibri" w:hAnsi="Calibri" w:cs="Calibri"/>
          <w:b/>
          <w:sz w:val="20"/>
        </w:rPr>
        <w:t>Bidder</w:t>
      </w:r>
      <w:r w:rsidRPr="002E36C5">
        <w:rPr>
          <w:rFonts w:ascii="Calibri" w:hAnsi="Calibri" w:cs="Calibri"/>
          <w:b/>
          <w:sz w:val="20"/>
        </w:rPr>
        <w:t>s must complete this form.</w:t>
      </w:r>
    </w:p>
    <w:p w14:paraId="6123CDA4" w14:textId="65E36646" w:rsidR="00C64568" w:rsidRPr="00A86407" w:rsidRDefault="00502F47" w:rsidP="00C64568">
      <w:pPr>
        <w:pStyle w:val="BodyTextIndent"/>
        <w:spacing w:after="120"/>
        <w:ind w:left="0"/>
        <w:jc w:val="both"/>
        <w:rPr>
          <w:rFonts w:ascii="Calibri" w:hAnsi="Calibri" w:cs="Calibri"/>
          <w:b/>
          <w:sz w:val="20"/>
        </w:rPr>
      </w:pPr>
      <w:r>
        <w:rPr>
          <w:rFonts w:ascii="Calibri" w:hAnsi="Calibri" w:cs="Calibri"/>
          <w:b/>
          <w:sz w:val="20"/>
        </w:rPr>
        <w:t>Bidder</w:t>
      </w:r>
      <w:r w:rsidR="00C64568" w:rsidRPr="00A86407">
        <w:rPr>
          <w:rFonts w:ascii="Calibri" w:hAnsi="Calibri" w:cs="Calibri"/>
          <w:b/>
          <w:sz w:val="20"/>
        </w:rPr>
        <w:t xml:space="preserve">s </w:t>
      </w:r>
      <w:r w:rsidR="00C64568">
        <w:rPr>
          <w:rFonts w:ascii="Calibri" w:hAnsi="Calibri" w:cs="Calibri"/>
          <w:b/>
          <w:sz w:val="20"/>
        </w:rPr>
        <w:t>that</w:t>
      </w:r>
      <w:r w:rsidR="00C64568" w:rsidRPr="00A86407">
        <w:rPr>
          <w:rFonts w:ascii="Calibri" w:hAnsi="Calibri" w:cs="Calibri"/>
          <w:b/>
          <w:sz w:val="20"/>
        </w:rPr>
        <w:t xml:space="preserve"> </w:t>
      </w:r>
      <w:r w:rsidR="00C64568">
        <w:rPr>
          <w:rFonts w:ascii="Calibri" w:hAnsi="Calibri" w:cs="Calibri"/>
          <w:b/>
          <w:sz w:val="20"/>
        </w:rPr>
        <w:t xml:space="preserve">are not certified SLEBS (for </w:t>
      </w:r>
      <w:r w:rsidR="00C64568" w:rsidRPr="002A47DF">
        <w:rPr>
          <w:rFonts w:ascii="Calibri" w:hAnsi="Calibri" w:cs="Calibri"/>
          <w:b/>
          <w:sz w:val="20"/>
        </w:rPr>
        <w:t>definition of a SLEB</w:t>
      </w:r>
      <w:r w:rsidR="00C64568" w:rsidRPr="00A86407">
        <w:rPr>
          <w:rFonts w:ascii="Calibri" w:hAnsi="Calibri" w:cs="Calibri"/>
          <w:b/>
          <w:sz w:val="20"/>
        </w:rPr>
        <w:t xml:space="preserve"> </w:t>
      </w:r>
      <w:r w:rsidR="00C64568">
        <w:rPr>
          <w:rFonts w:ascii="Calibri" w:hAnsi="Calibri" w:cs="Calibri"/>
          <w:b/>
          <w:sz w:val="20"/>
        </w:rPr>
        <w:t>see</w:t>
      </w:r>
      <w:r w:rsidR="00EE38DA">
        <w:rPr>
          <w:rFonts w:ascii="Calibri" w:hAnsi="Calibri" w:cs="Calibri"/>
          <w:b/>
          <w:sz w:val="20"/>
        </w:rPr>
        <w:t xml:space="preserve"> </w:t>
      </w:r>
      <w:hyperlink r:id="rId73" w:history="1">
        <w:r w:rsidR="00EE38DA" w:rsidRPr="00EE38DA">
          <w:rPr>
            <w:rFonts w:ascii="Calibri" w:hAnsi="Calibri" w:cs="Calibri"/>
            <w:b/>
            <w:color w:val="0000FF"/>
            <w:sz w:val="20"/>
            <w:u w:val="single"/>
          </w:rPr>
          <w:t>Alameda County SLEB Program Overview</w:t>
        </w:r>
      </w:hyperlink>
      <w:r w:rsidR="00C64568" w:rsidRPr="00A86407">
        <w:rPr>
          <w:rFonts w:ascii="Calibri" w:hAnsi="Calibri" w:cs="Calibri"/>
          <w:b/>
          <w:sz w:val="20"/>
        </w:rPr>
        <w:t xml:space="preserve">) are required to subcontract with a SLEB for at least 20% of the total estimated bid amount in order to be </w:t>
      </w:r>
      <w:r w:rsidR="00C64568">
        <w:rPr>
          <w:rFonts w:ascii="Calibri" w:hAnsi="Calibri" w:cs="Calibri"/>
          <w:b/>
          <w:sz w:val="20"/>
        </w:rPr>
        <w:t xml:space="preserve">eligible </w:t>
      </w:r>
      <w:r w:rsidR="00C64568" w:rsidRPr="00A86407">
        <w:rPr>
          <w:rFonts w:ascii="Calibri" w:hAnsi="Calibri" w:cs="Calibri"/>
          <w:b/>
          <w:sz w:val="20"/>
        </w:rPr>
        <w:t xml:space="preserve">for contract award.  SLEB subcontractors must be independently owned and operated from the prime </w:t>
      </w:r>
      <w:r w:rsidR="00C64568">
        <w:rPr>
          <w:rFonts w:ascii="Calibri" w:hAnsi="Calibri" w:cs="Calibri"/>
          <w:b/>
          <w:sz w:val="20"/>
        </w:rPr>
        <w:t>Contractor</w:t>
      </w:r>
      <w:r w:rsidR="00C64568" w:rsidRPr="00A86407">
        <w:rPr>
          <w:rFonts w:ascii="Calibri" w:hAnsi="Calibri" w:cs="Calibri"/>
          <w:b/>
          <w:sz w:val="20"/>
        </w:rPr>
        <w:t xml:space="preserve"> with no employees of either entity working for the other.  </w:t>
      </w:r>
      <w:r w:rsidR="00C64568">
        <w:rPr>
          <w:rFonts w:ascii="Calibri" w:hAnsi="Calibri" w:cs="Calibri"/>
          <w:b/>
          <w:sz w:val="20"/>
        </w:rPr>
        <w:t xml:space="preserve">A copy of </w:t>
      </w:r>
      <w:r w:rsidR="005607C8">
        <w:rPr>
          <w:rFonts w:ascii="Calibri" w:hAnsi="Calibri" w:cs="Calibri"/>
          <w:b/>
          <w:sz w:val="20"/>
        </w:rPr>
        <w:t xml:space="preserve">this </w:t>
      </w:r>
      <w:r w:rsidR="00C64568" w:rsidRPr="00A86407">
        <w:rPr>
          <w:rFonts w:ascii="Calibri" w:hAnsi="Calibri" w:cs="Calibri"/>
          <w:b/>
          <w:sz w:val="20"/>
        </w:rPr>
        <w:t xml:space="preserve">form must be submitted for </w:t>
      </w:r>
      <w:r w:rsidR="00C64568">
        <w:rPr>
          <w:rFonts w:ascii="Calibri" w:hAnsi="Calibri" w:cs="Calibri"/>
          <w:b/>
          <w:sz w:val="20"/>
        </w:rPr>
        <w:t>each SLEB</w:t>
      </w:r>
      <w:r w:rsidR="005607C8">
        <w:rPr>
          <w:rFonts w:ascii="Calibri" w:hAnsi="Calibri" w:cs="Calibri"/>
          <w:b/>
          <w:sz w:val="20"/>
        </w:rPr>
        <w:t xml:space="preserve"> </w:t>
      </w:r>
      <w:r w:rsidR="00C64568" w:rsidRPr="00A86407">
        <w:rPr>
          <w:rFonts w:ascii="Calibri" w:hAnsi="Calibri" w:cs="Calibri"/>
          <w:b/>
          <w:sz w:val="20"/>
        </w:rPr>
        <w:t>that</w:t>
      </w:r>
      <w:r w:rsidR="00C64568">
        <w:rPr>
          <w:rFonts w:ascii="Calibri" w:hAnsi="Calibri" w:cs="Calibri"/>
          <w:b/>
          <w:sz w:val="20"/>
        </w:rPr>
        <w:t xml:space="preserve"> the</w:t>
      </w:r>
      <w:r w:rsidR="00C64568" w:rsidRPr="00A86407">
        <w:rPr>
          <w:rFonts w:ascii="Calibri" w:hAnsi="Calibri" w:cs="Calibri"/>
          <w:b/>
          <w:sz w:val="20"/>
        </w:rPr>
        <w:t xml:space="preserve"> </w:t>
      </w:r>
      <w:r>
        <w:rPr>
          <w:rFonts w:ascii="Calibri" w:hAnsi="Calibri" w:cs="Calibri"/>
          <w:b/>
          <w:sz w:val="20"/>
        </w:rPr>
        <w:t>Bidder</w:t>
      </w:r>
      <w:r w:rsidR="00C64568" w:rsidRPr="00A86407">
        <w:rPr>
          <w:rFonts w:ascii="Calibri" w:hAnsi="Calibri" w:cs="Calibri"/>
          <w:b/>
          <w:sz w:val="20"/>
        </w:rPr>
        <w:t xml:space="preserve"> will </w:t>
      </w:r>
      <w:r w:rsidR="00C64568">
        <w:rPr>
          <w:rFonts w:ascii="Calibri" w:hAnsi="Calibri" w:cs="Calibri"/>
          <w:b/>
          <w:sz w:val="20"/>
        </w:rPr>
        <w:t xml:space="preserve">subcontract </w:t>
      </w:r>
      <w:r w:rsidR="00C64568" w:rsidRPr="00A86407">
        <w:rPr>
          <w:rFonts w:ascii="Calibri" w:hAnsi="Calibri" w:cs="Calibri"/>
          <w:b/>
          <w:sz w:val="20"/>
        </w:rPr>
        <w:t xml:space="preserve">with, as evidence of a firm contractual commitment to meeting the SLEB participation </w:t>
      </w:r>
      <w:r w:rsidR="005607C8">
        <w:rPr>
          <w:rFonts w:ascii="Calibri" w:hAnsi="Calibri" w:cs="Calibri"/>
          <w:b/>
          <w:sz w:val="20"/>
        </w:rPr>
        <w:t>requirement</w:t>
      </w:r>
      <w:r w:rsidR="00C64568">
        <w:rPr>
          <w:rFonts w:ascii="Calibri" w:hAnsi="Calibri" w:cs="Calibri"/>
          <w:b/>
          <w:sz w:val="20"/>
        </w:rPr>
        <w:t>.</w:t>
      </w:r>
    </w:p>
    <w:p w14:paraId="3594F75A" w14:textId="77777777" w:rsidR="00C64568" w:rsidRPr="00A86407" w:rsidRDefault="00502F47" w:rsidP="00C64568">
      <w:pPr>
        <w:pStyle w:val="BodyTextIndent"/>
        <w:spacing w:after="120"/>
        <w:ind w:left="0"/>
        <w:jc w:val="both"/>
        <w:rPr>
          <w:rFonts w:ascii="Calibri" w:hAnsi="Calibri" w:cs="Calibri"/>
          <w:b/>
          <w:sz w:val="20"/>
        </w:rPr>
      </w:pPr>
      <w:r>
        <w:rPr>
          <w:rFonts w:ascii="Calibri" w:hAnsi="Calibri" w:cs="Calibri"/>
          <w:b/>
          <w:sz w:val="20"/>
        </w:rPr>
        <w:t>Bidder</w:t>
      </w:r>
      <w:r w:rsidR="00C64568" w:rsidRPr="00A86407">
        <w:rPr>
          <w:rFonts w:ascii="Calibri" w:hAnsi="Calibri" w:cs="Calibri"/>
          <w:b/>
          <w:sz w:val="20"/>
        </w:rPr>
        <w:t>s are encouraged to form a partnership with a SLEB that can participate directly with this contract.  One of the benefits of the partnership will be economic, but this partnership will also assis</w:t>
      </w:r>
      <w:r w:rsidR="005607C8">
        <w:rPr>
          <w:rFonts w:ascii="Calibri" w:hAnsi="Calibri" w:cs="Calibri"/>
          <w:b/>
          <w:sz w:val="20"/>
        </w:rPr>
        <w:t>t the SLEB to grow and build</w:t>
      </w:r>
      <w:r w:rsidR="00C64568" w:rsidRPr="00A86407">
        <w:rPr>
          <w:rFonts w:ascii="Calibri" w:hAnsi="Calibri" w:cs="Calibri"/>
          <w:b/>
          <w:sz w:val="20"/>
        </w:rPr>
        <w:t xml:space="preserve"> capacity to eventually bid as a prime on their own.  </w:t>
      </w:r>
    </w:p>
    <w:p w14:paraId="2EE20B51" w14:textId="77777777" w:rsidR="00C64568" w:rsidRPr="00A86407" w:rsidRDefault="00C64568" w:rsidP="00C64568">
      <w:pPr>
        <w:pStyle w:val="BodyTextIndent"/>
        <w:spacing w:after="120"/>
        <w:ind w:left="0"/>
        <w:jc w:val="both"/>
        <w:rPr>
          <w:rFonts w:ascii="Calibri" w:hAnsi="Calibri" w:cs="Calibri"/>
          <w:b/>
          <w:sz w:val="20"/>
        </w:rPr>
      </w:pPr>
      <w:r w:rsidRPr="00A86407">
        <w:rPr>
          <w:rFonts w:ascii="Calibri" w:hAnsi="Calibri" w:cs="Calibri"/>
          <w:b/>
          <w:sz w:val="20"/>
        </w:rPr>
        <w:t>Once a contract has been awarded, substitut</w:t>
      </w:r>
      <w:r>
        <w:rPr>
          <w:rFonts w:ascii="Calibri" w:hAnsi="Calibri" w:cs="Calibri"/>
          <w:b/>
          <w:sz w:val="20"/>
        </w:rPr>
        <w:t xml:space="preserve">ions of the </w:t>
      </w:r>
      <w:r w:rsidRPr="00A86407">
        <w:rPr>
          <w:rFonts w:ascii="Calibri" w:hAnsi="Calibri" w:cs="Calibri"/>
          <w:b/>
          <w:sz w:val="20"/>
        </w:rPr>
        <w:t>named subcontractor</w:t>
      </w:r>
      <w:r>
        <w:rPr>
          <w:rFonts w:ascii="Calibri" w:hAnsi="Calibri" w:cs="Calibri"/>
          <w:b/>
          <w:sz w:val="20"/>
        </w:rPr>
        <w:t>(</w:t>
      </w:r>
      <w:r w:rsidRPr="00A86407">
        <w:rPr>
          <w:rFonts w:ascii="Calibri" w:hAnsi="Calibri" w:cs="Calibri"/>
          <w:b/>
          <w:sz w:val="20"/>
        </w:rPr>
        <w:t>s</w:t>
      </w:r>
      <w:r>
        <w:rPr>
          <w:rFonts w:ascii="Calibri" w:hAnsi="Calibri" w:cs="Calibri"/>
          <w:b/>
          <w:sz w:val="20"/>
        </w:rPr>
        <w:t xml:space="preserve">) </w:t>
      </w:r>
      <w:r w:rsidR="005607C8">
        <w:rPr>
          <w:rFonts w:ascii="Calibri" w:hAnsi="Calibri" w:cs="Calibri"/>
          <w:b/>
          <w:sz w:val="20"/>
        </w:rPr>
        <w:t>are not allowed</w:t>
      </w:r>
      <w:r>
        <w:rPr>
          <w:rFonts w:ascii="Calibri" w:hAnsi="Calibri" w:cs="Calibri"/>
          <w:b/>
          <w:sz w:val="20"/>
        </w:rPr>
        <w:t xml:space="preserve"> </w:t>
      </w:r>
      <w:r w:rsidRPr="00A86407">
        <w:rPr>
          <w:rFonts w:ascii="Calibri" w:hAnsi="Calibri" w:cs="Calibri"/>
          <w:b/>
          <w:sz w:val="20"/>
        </w:rPr>
        <w:t xml:space="preserve">without prior written approval from the Auditor-Controller, </w:t>
      </w:r>
      <w:r>
        <w:rPr>
          <w:rFonts w:ascii="Calibri" w:hAnsi="Calibri" w:cs="Calibri"/>
          <w:b/>
          <w:sz w:val="20"/>
        </w:rPr>
        <w:t>Office of Contract Compliance &amp; Reporting (OCCR)</w:t>
      </w:r>
      <w:r w:rsidRPr="00A86407">
        <w:rPr>
          <w:rFonts w:ascii="Calibri" w:hAnsi="Calibri" w:cs="Calibri"/>
          <w:b/>
          <w:sz w:val="20"/>
        </w:rPr>
        <w:t>.</w:t>
      </w:r>
    </w:p>
    <w:p w14:paraId="30D8F12D" w14:textId="74E6842E" w:rsidR="00C64568" w:rsidRPr="00A86407" w:rsidRDefault="00C64568" w:rsidP="00C64568">
      <w:pPr>
        <w:pStyle w:val="BodyTextIndent"/>
        <w:spacing w:after="120"/>
        <w:ind w:left="0"/>
        <w:jc w:val="both"/>
        <w:rPr>
          <w:rFonts w:ascii="Calibri" w:hAnsi="Calibri" w:cs="Calibri"/>
          <w:b/>
          <w:sz w:val="20"/>
        </w:rPr>
      </w:pPr>
      <w:r w:rsidRPr="00A86407">
        <w:rPr>
          <w:rFonts w:ascii="Calibri" w:hAnsi="Calibri" w:cs="Calibri"/>
          <w:b/>
          <w:sz w:val="20"/>
        </w:rPr>
        <w:t xml:space="preserve">County </w:t>
      </w:r>
      <w:r w:rsidR="005607C8">
        <w:rPr>
          <w:rFonts w:ascii="Calibri" w:hAnsi="Calibri" w:cs="Calibri"/>
          <w:b/>
          <w:sz w:val="20"/>
        </w:rPr>
        <w:t>departments, prime and subcontractors are required to</w:t>
      </w:r>
      <w:r w:rsidRPr="00A86407">
        <w:rPr>
          <w:rFonts w:ascii="Calibri" w:hAnsi="Calibri" w:cs="Calibri"/>
          <w:b/>
          <w:sz w:val="20"/>
        </w:rPr>
        <w:t xml:space="preserve"> use the web-based Elation Systems to monitor </w:t>
      </w:r>
      <w:r w:rsidR="005607C8">
        <w:rPr>
          <w:rFonts w:ascii="Calibri" w:hAnsi="Calibri" w:cs="Calibri"/>
          <w:b/>
          <w:sz w:val="20"/>
        </w:rPr>
        <w:t>SLEB sub</w:t>
      </w:r>
      <w:r w:rsidRPr="00A86407">
        <w:rPr>
          <w:rFonts w:ascii="Calibri" w:hAnsi="Calibri" w:cs="Calibri"/>
          <w:b/>
          <w:sz w:val="20"/>
        </w:rPr>
        <w:t>contract</w:t>
      </w:r>
      <w:r w:rsidR="005607C8">
        <w:rPr>
          <w:rFonts w:ascii="Calibri" w:hAnsi="Calibri" w:cs="Calibri"/>
          <w:b/>
          <w:sz w:val="20"/>
        </w:rPr>
        <w:t>or</w:t>
      </w:r>
      <w:r w:rsidRPr="00A86407">
        <w:rPr>
          <w:rFonts w:ascii="Calibri" w:hAnsi="Calibri" w:cs="Calibri"/>
          <w:b/>
          <w:sz w:val="20"/>
        </w:rPr>
        <w:t xml:space="preserve"> </w:t>
      </w:r>
      <w:r w:rsidRPr="00A86407">
        <w:rPr>
          <w:rFonts w:ascii="Calibri" w:hAnsi="Calibri" w:cs="Calibri"/>
          <w:b/>
          <w:spacing w:val="-1"/>
          <w:sz w:val="20"/>
        </w:rPr>
        <w:t>co</w:t>
      </w:r>
      <w:r w:rsidR="005607C8">
        <w:rPr>
          <w:rFonts w:ascii="Calibri" w:hAnsi="Calibri" w:cs="Calibri"/>
          <w:b/>
          <w:spacing w:val="-1"/>
          <w:sz w:val="20"/>
        </w:rPr>
        <w:t xml:space="preserve">mpliance with </w:t>
      </w:r>
      <w:r w:rsidRPr="00A86407">
        <w:rPr>
          <w:rFonts w:ascii="Calibri" w:hAnsi="Calibri" w:cs="Calibri"/>
          <w:b/>
          <w:spacing w:val="-1"/>
          <w:sz w:val="20"/>
        </w:rPr>
        <w:t xml:space="preserve">Elation Systems: </w:t>
      </w:r>
      <w:hyperlink r:id="rId74" w:history="1">
        <w:r w:rsidR="00EE38DA" w:rsidRPr="00EE38DA">
          <w:rPr>
            <w:rFonts w:ascii="Calibri" w:hAnsi="Calibri" w:cs="Calibri"/>
            <w:b/>
            <w:color w:val="0000FF"/>
            <w:spacing w:val="-1"/>
            <w:sz w:val="20"/>
            <w:u w:val="single"/>
          </w:rPr>
          <w:t>Elation Systems</w:t>
        </w:r>
      </w:hyperlink>
      <w:r w:rsidRPr="00A86407">
        <w:rPr>
          <w:rFonts w:ascii="Calibri" w:hAnsi="Calibri" w:cs="Calibri"/>
          <w:b/>
          <w:spacing w:val="-1"/>
          <w:sz w:val="20"/>
        </w:rPr>
        <w:t>.</w:t>
      </w:r>
      <w:r w:rsidRPr="00A86407">
        <w:rPr>
          <w:rFonts w:ascii="Calibri" w:hAnsi="Calibri" w:cs="Calibri"/>
          <w:b/>
          <w:sz w:val="20"/>
        </w:rPr>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C64568" w14:paraId="554FD407" w14:textId="77777777" w:rsidTr="002C41F9">
        <w:tc>
          <w:tcPr>
            <w:tcW w:w="11016" w:type="dxa"/>
            <w:shd w:val="clear" w:color="auto" w:fill="auto"/>
            <w:tcMar>
              <w:top w:w="72" w:type="dxa"/>
              <w:left w:w="115" w:type="dxa"/>
              <w:bottom w:w="72" w:type="dxa"/>
              <w:right w:w="115" w:type="dxa"/>
            </w:tcMar>
            <w:vAlign w:val="center"/>
          </w:tcPr>
          <w:p w14:paraId="0DA92185" w14:textId="77777777" w:rsidR="00C64568" w:rsidRPr="00A86407" w:rsidRDefault="00C64568" w:rsidP="002C41F9">
            <w:pPr>
              <w:pStyle w:val="Header"/>
              <w:tabs>
                <w:tab w:val="clear" w:pos="4320"/>
                <w:tab w:val="center" w:pos="5220"/>
              </w:tabs>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4E3669">
              <w:rPr>
                <w:rFonts w:ascii="Calibri" w:hAnsi="Calibri" w:cs="Calibri"/>
                <w:b/>
                <w:spacing w:val="-3"/>
                <w:sz w:val="20"/>
              </w:rPr>
            </w:r>
            <w:r w:rsidR="004E3669">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502F47">
              <w:rPr>
                <w:rFonts w:ascii="Calibri" w:hAnsi="Calibri" w:cs="Calibri"/>
                <w:b/>
                <w:spacing w:val="-3"/>
                <w:sz w:val="20"/>
              </w:rPr>
              <w:t>BIDDER</w:t>
            </w:r>
            <w:r w:rsidRPr="00A86407">
              <w:rPr>
                <w:rFonts w:ascii="Calibri" w:hAnsi="Calibri" w:cs="Calibri"/>
                <w:b/>
                <w:spacing w:val="-3"/>
                <w:sz w:val="20"/>
              </w:rPr>
              <w:t xml:space="preserve"> IS A CERTIFIED SLEB (sign at bottom of page)</w:t>
            </w:r>
          </w:p>
          <w:p w14:paraId="2C779A73"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4"/>
                <w:szCs w:val="4"/>
              </w:rPr>
            </w:pPr>
          </w:p>
          <w:p w14:paraId="036CEAEC"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20"/>
              </w:rPr>
            </w:pPr>
            <w:r w:rsidRPr="00A86407">
              <w:rPr>
                <w:rFonts w:ascii="Calibri" w:hAnsi="Calibri" w:cs="Calibri"/>
                <w:b/>
                <w:spacing w:val="-3"/>
                <w:sz w:val="20"/>
                <w:szCs w:val="24"/>
              </w:rPr>
              <w:t xml:space="preserve">SLEB </w:t>
            </w:r>
            <w:r w:rsidR="00502F47">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47D1B9B" w14:textId="77777777" w:rsidR="00C64568" w:rsidRPr="00A86407" w:rsidRDefault="00C64568" w:rsidP="002C41F9">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E98C1CE"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7285E25D" w14:textId="77777777" w:rsidR="00C64568" w:rsidRPr="00A86407" w:rsidRDefault="00C64568" w:rsidP="00C64568">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C64568" w14:paraId="75F8E90A" w14:textId="77777777" w:rsidTr="002C41F9">
        <w:tc>
          <w:tcPr>
            <w:tcW w:w="11016" w:type="dxa"/>
            <w:shd w:val="clear" w:color="auto" w:fill="auto"/>
            <w:tcMar>
              <w:top w:w="72" w:type="dxa"/>
              <w:left w:w="115" w:type="dxa"/>
              <w:bottom w:w="72" w:type="dxa"/>
              <w:right w:w="115" w:type="dxa"/>
            </w:tcMar>
            <w:vAlign w:val="center"/>
          </w:tcPr>
          <w:p w14:paraId="1549F11D" w14:textId="77777777" w:rsidR="00C64568" w:rsidRPr="00A86407" w:rsidRDefault="00C64568" w:rsidP="002C41F9">
            <w:pPr>
              <w:pStyle w:val="Header"/>
              <w:tabs>
                <w:tab w:val="clear" w:pos="4320"/>
                <w:tab w:val="clear" w:pos="8640"/>
                <w:tab w:val="right" w:pos="10800"/>
              </w:tabs>
              <w:ind w:left="360" w:hanging="360"/>
              <w:contextualSpacing/>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4E3669">
              <w:rPr>
                <w:rFonts w:ascii="Calibri" w:hAnsi="Calibri" w:cs="Calibri"/>
                <w:b/>
                <w:spacing w:val="-3"/>
                <w:sz w:val="20"/>
              </w:rPr>
            </w:r>
            <w:r w:rsidR="004E3669">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502F47">
              <w:rPr>
                <w:rFonts w:ascii="Calibri" w:hAnsi="Calibri" w:cs="Calibri"/>
                <w:b/>
                <w:spacing w:val="-3"/>
                <w:sz w:val="20"/>
              </w:rPr>
              <w:t>BIDDER</w:t>
            </w:r>
            <w:r w:rsidRPr="00A86407">
              <w:rPr>
                <w:rFonts w:ascii="Calibri" w:hAnsi="Calibri" w:cs="Calibri"/>
                <w:b/>
                <w:spacing w:val="-3"/>
                <w:sz w:val="20"/>
              </w:rPr>
              <w:t xml:space="preserve"> IS </w:t>
            </w:r>
            <w:r w:rsidRPr="00A86407">
              <w:rPr>
                <w:rFonts w:ascii="Calibri" w:hAnsi="Calibri" w:cs="Calibri"/>
                <w:b/>
                <w:spacing w:val="-3"/>
                <w:sz w:val="20"/>
                <w:u w:val="single"/>
              </w:rPr>
              <w:t>NOT</w:t>
            </w:r>
            <w:r w:rsidRPr="00A86407">
              <w:rPr>
                <w:rFonts w:ascii="Calibri" w:hAnsi="Calibri" w:cs="Calibri"/>
                <w:b/>
                <w:spacing w:val="-3"/>
                <w:sz w:val="20"/>
              </w:rPr>
              <w:t xml:space="preserve"> A CERTIFIED SLEB </w:t>
            </w:r>
            <w:r w:rsidRPr="00A86407">
              <w:rPr>
                <w:rFonts w:ascii="Calibri" w:hAnsi="Calibri" w:cs="Calibri"/>
                <w:b/>
                <w:caps/>
                <w:spacing w:val="-3"/>
                <w:sz w:val="20"/>
              </w:rPr>
              <w:t xml:space="preserve">and will </w:t>
            </w:r>
            <w:r w:rsidRPr="00A86407">
              <w:rPr>
                <w:rFonts w:ascii="Calibri" w:hAnsi="Calibri" w:cs="Calibri"/>
                <w:b/>
                <w:caps/>
                <w:sz w:val="20"/>
              </w:rPr>
              <w:t xml:space="preserve">subcontract </w:t>
            </w:r>
            <w:r w:rsidRPr="00A86407">
              <w:rPr>
                <w:rFonts w:ascii="Calibri" w:hAnsi="Calibri" w:cs="Calibri"/>
                <w:b/>
                <w:caps/>
                <w:sz w:val="20"/>
                <w:u w:val="single"/>
              </w:rPr>
              <w:fldChar w:fldCharType="begin">
                <w:ffData>
                  <w:name w:val="Text56"/>
                  <w:enabled/>
                  <w:calcOnExit w:val="0"/>
                  <w:textInput/>
                </w:ffData>
              </w:fldChar>
            </w:r>
            <w:r w:rsidRPr="00A86407">
              <w:rPr>
                <w:rFonts w:ascii="Calibri" w:hAnsi="Calibri" w:cs="Calibri"/>
                <w:b/>
                <w:caps/>
                <w:sz w:val="20"/>
                <w:u w:val="single"/>
              </w:rPr>
              <w:instrText xml:space="preserve"> FORMTEXT </w:instrText>
            </w:r>
            <w:r w:rsidRPr="00A86407">
              <w:rPr>
                <w:rFonts w:ascii="Calibri" w:hAnsi="Calibri" w:cs="Calibri"/>
                <w:b/>
                <w:caps/>
                <w:sz w:val="20"/>
                <w:u w:val="single"/>
              </w:rPr>
            </w:r>
            <w:r w:rsidRPr="00A86407">
              <w:rPr>
                <w:rFonts w:ascii="Calibri" w:hAnsi="Calibri" w:cs="Calibri"/>
                <w:b/>
                <w:caps/>
                <w:sz w:val="20"/>
                <w:u w:val="single"/>
              </w:rPr>
              <w:fldChar w:fldCharType="separate"/>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sidRPr="00A86407">
              <w:rPr>
                <w:rFonts w:ascii="Calibri" w:hAnsi="Calibri" w:cs="Calibri"/>
                <w:b/>
                <w:caps/>
                <w:sz w:val="20"/>
                <w:u w:val="single"/>
              </w:rPr>
              <w:fldChar w:fldCharType="end"/>
            </w:r>
            <w:r w:rsidRPr="00A86407">
              <w:rPr>
                <w:rFonts w:ascii="Calibri" w:hAnsi="Calibri" w:cs="Calibri"/>
                <w:b/>
                <w:caps/>
                <w:sz w:val="20"/>
              </w:rPr>
              <w:t>% with the SLEB named below for the following goods/services</w:t>
            </w:r>
            <w:r w:rsidRPr="00A86407">
              <w:rPr>
                <w:rFonts w:ascii="Calibri" w:hAnsi="Calibri" w:cs="Calibri"/>
                <w:b/>
                <w:sz w:val="20"/>
              </w:rPr>
              <w:t xml:space="preserve">: </w:t>
            </w:r>
            <w:r w:rsidRPr="00A86407">
              <w:rPr>
                <w:rFonts w:ascii="Calibri" w:hAnsi="Calibri" w:cs="Calibri"/>
                <w:b/>
                <w:sz w:val="20"/>
                <w:u w:val="single"/>
              </w:rPr>
              <w:fldChar w:fldCharType="begin">
                <w:ffData>
                  <w:name w:val="Text57"/>
                  <w:enabled/>
                  <w:calcOnExit w:val="0"/>
                  <w:textInput/>
                </w:ffData>
              </w:fldChar>
            </w:r>
            <w:r w:rsidRPr="00A86407">
              <w:rPr>
                <w:rFonts w:ascii="Calibri" w:hAnsi="Calibri" w:cs="Calibri"/>
                <w:b/>
                <w:sz w:val="20"/>
                <w:u w:val="single"/>
              </w:rPr>
              <w:instrText xml:space="preserve"> FORMTEXT </w:instrText>
            </w:r>
            <w:r w:rsidRPr="00A86407">
              <w:rPr>
                <w:rFonts w:ascii="Calibri" w:hAnsi="Calibri" w:cs="Calibri"/>
                <w:b/>
                <w:sz w:val="20"/>
                <w:u w:val="single"/>
              </w:rPr>
            </w:r>
            <w:r w:rsidRPr="00A86407">
              <w:rPr>
                <w:rFonts w:ascii="Calibri" w:hAnsi="Calibri" w:cs="Calibri"/>
                <w:b/>
                <w:sz w:val="20"/>
                <w:u w:val="single"/>
              </w:rPr>
              <w:fldChar w:fldCharType="separate"/>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sidRPr="00A86407">
              <w:rPr>
                <w:rFonts w:ascii="Calibri" w:hAnsi="Calibri" w:cs="Calibri"/>
                <w:b/>
                <w:sz w:val="20"/>
                <w:u w:val="single"/>
              </w:rPr>
              <w:fldChar w:fldCharType="end"/>
            </w:r>
            <w:r w:rsidRPr="00A86407">
              <w:rPr>
                <w:rFonts w:ascii="Calibri" w:hAnsi="Calibri" w:cs="Calibri"/>
                <w:b/>
                <w:sz w:val="20"/>
                <w:u w:val="single"/>
              </w:rPr>
              <w:tab/>
            </w:r>
          </w:p>
          <w:p w14:paraId="50B3AB98"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4"/>
                <w:szCs w:val="4"/>
              </w:rPr>
            </w:pPr>
          </w:p>
          <w:p w14:paraId="17CAB9B1"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7427C1D" w14:textId="77777777" w:rsidR="00C64568" w:rsidRPr="00A86407" w:rsidRDefault="00C64568" w:rsidP="002C41F9">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CA042F2" w14:textId="77777777" w:rsidR="00C64568" w:rsidRPr="00A86407" w:rsidRDefault="00C64568" w:rsidP="002C41F9">
            <w:pPr>
              <w:pStyle w:val="Header"/>
              <w:tabs>
                <w:tab w:val="left" w:pos="720"/>
              </w:tabs>
              <w:spacing w:before="80" w:after="80"/>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4E3669">
              <w:rPr>
                <w:rFonts w:ascii="Calibri" w:hAnsi="Calibri" w:cs="Calibri"/>
                <w:b/>
                <w:spacing w:val="-3"/>
                <w:sz w:val="20"/>
                <w:szCs w:val="24"/>
              </w:rPr>
            </w:r>
            <w:r w:rsidR="004E3669">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4E3669">
              <w:rPr>
                <w:rFonts w:ascii="Calibri" w:hAnsi="Calibri" w:cs="Calibri"/>
                <w:b/>
                <w:spacing w:val="-3"/>
                <w:sz w:val="20"/>
                <w:szCs w:val="24"/>
              </w:rPr>
            </w:r>
            <w:r w:rsidR="004E3669">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1B3512A9" w14:textId="77777777" w:rsidR="00C64568" w:rsidRPr="00A86407" w:rsidRDefault="00C64568" w:rsidP="002C41F9">
            <w:pPr>
              <w:pStyle w:val="Header"/>
              <w:tabs>
                <w:tab w:val="clear" w:pos="4320"/>
                <w:tab w:val="clear" w:pos="8640"/>
                <w:tab w:val="right" w:pos="10786"/>
              </w:tabs>
              <w:spacing w:before="80" w:after="80"/>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E19A194" w14:textId="77777777" w:rsidR="00C64568" w:rsidRPr="00A86407" w:rsidRDefault="00C64568" w:rsidP="002C41F9">
            <w:pPr>
              <w:pStyle w:val="Header"/>
              <w:tabs>
                <w:tab w:val="left" w:pos="720"/>
              </w:tabs>
              <w:spacing w:before="80" w:after="80"/>
              <w:ind w:left="360"/>
              <w:rPr>
                <w:rFonts w:ascii="Calibri" w:hAnsi="Calibri" w:cs="Calibri"/>
                <w:b/>
                <w:spacing w:val="-3"/>
                <w:sz w:val="4"/>
                <w:szCs w:val="4"/>
              </w:rPr>
            </w:pPr>
          </w:p>
          <w:p w14:paraId="18588FD9" w14:textId="77777777" w:rsidR="00C64568" w:rsidRPr="00A86407" w:rsidRDefault="00C64568" w:rsidP="002C41F9">
            <w:pPr>
              <w:pStyle w:val="Header"/>
              <w:tabs>
                <w:tab w:val="clear" w:pos="4320"/>
                <w:tab w:val="clear" w:pos="8640"/>
                <w:tab w:val="left" w:pos="720"/>
                <w:tab w:val="right" w:pos="10786"/>
              </w:tabs>
              <w:spacing w:before="80" w:after="80"/>
              <w:ind w:left="360"/>
              <w:rPr>
                <w:rFonts w:ascii="Calibri" w:hAnsi="Calibri" w:cs="Calibri"/>
                <w:b/>
                <w:spacing w:val="-3"/>
                <w:sz w:val="20"/>
                <w:szCs w:val="24"/>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8932C96" w14:textId="77777777" w:rsidR="00C64568" w:rsidRPr="00A86407" w:rsidRDefault="00C64568" w:rsidP="002C41F9">
            <w:pPr>
              <w:pStyle w:val="Header"/>
              <w:tabs>
                <w:tab w:val="clear" w:pos="4320"/>
                <w:tab w:val="clear" w:pos="8640"/>
                <w:tab w:val="right" w:pos="4680"/>
                <w:tab w:val="left" w:pos="4860"/>
                <w:tab w:val="right" w:pos="10800"/>
              </w:tabs>
              <w:spacing w:before="80" w:after="80"/>
              <w:ind w:left="360"/>
              <w:rPr>
                <w:rFonts w:ascii="Calibri" w:hAnsi="Calibri" w:cs="Calibri"/>
                <w:b/>
                <w:spacing w:val="-3"/>
                <w:sz w:val="8"/>
                <w:szCs w:val="8"/>
              </w:rPr>
            </w:pPr>
          </w:p>
          <w:p w14:paraId="6122252C" w14:textId="77777777" w:rsidR="00C64568" w:rsidRPr="00A86407" w:rsidRDefault="00C64568" w:rsidP="002C41F9">
            <w:pPr>
              <w:pStyle w:val="Header"/>
              <w:tabs>
                <w:tab w:val="clear" w:pos="4320"/>
                <w:tab w:val="clear" w:pos="8640"/>
                <w:tab w:val="right" w:pos="7740"/>
                <w:tab w:val="left" w:pos="7920"/>
                <w:tab w:val="right" w:pos="10800"/>
              </w:tabs>
              <w:spacing w:before="80" w:after="80"/>
              <w:ind w:left="360"/>
              <w:rPr>
                <w:rFonts w:ascii="Calibri" w:hAnsi="Calibri" w:cs="Calibri"/>
                <w:b/>
                <w:spacing w:val="-3"/>
                <w:sz w:val="20"/>
              </w:rPr>
            </w:pPr>
            <w:bookmarkStart w:id="79" w:name="SLEB_Sub_Signature"/>
            <w:r w:rsidRPr="00A86407">
              <w:rPr>
                <w:rFonts w:ascii="Calibri" w:hAnsi="Calibri" w:cs="Calibri"/>
                <w:b/>
                <w:spacing w:val="-3"/>
                <w:sz w:val="20"/>
              </w:rPr>
              <w:t xml:space="preserve">SLEB Subcontractor Principal Signature:  </w:t>
            </w:r>
            <w:bookmarkEnd w:id="79"/>
            <w:r w:rsidRPr="00246195">
              <w:rPr>
                <w:rFonts w:ascii="Calibri" w:hAnsi="Calibri" w:cs="Calibri"/>
                <w:color w:val="0000FF"/>
                <w:spacing w:val="-3"/>
                <w:sz w:val="36"/>
                <w:szCs w:val="36"/>
              </w:rPr>
              <w:sym w:font="Wingdings" w:char="F03F"/>
            </w:r>
            <w:r w:rsidRPr="00FC3FC9">
              <w:rPr>
                <w:rFonts w:ascii="Calibri" w:hAnsi="Calibri" w:cs="Calibri"/>
                <w:b/>
                <w:spacing w:val="-3"/>
                <w:sz w:val="20"/>
                <w:u w:val="single"/>
              </w:rPr>
              <w:tab/>
            </w:r>
            <w:r w:rsidRPr="00A86407">
              <w:rPr>
                <w:rFonts w:ascii="Calibri" w:hAnsi="Calibri" w:cs="Calibri"/>
                <w:b/>
                <w:spacing w:val="-3"/>
                <w:sz w:val="20"/>
              </w:rPr>
              <w:tab/>
              <w:t xml:space="preserve">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69111F97" w14:textId="77777777" w:rsidR="00C64568" w:rsidRPr="00130F5F" w:rsidRDefault="00C64568" w:rsidP="00C64568">
      <w:pPr>
        <w:tabs>
          <w:tab w:val="center" w:pos="5220"/>
        </w:tabs>
        <w:rPr>
          <w:rFonts w:ascii="Calibri" w:hAnsi="Calibri" w:cs="Calibri"/>
          <w:sz w:val="14"/>
          <w:szCs w:val="16"/>
        </w:rPr>
      </w:pPr>
    </w:p>
    <w:p w14:paraId="50F5C08B" w14:textId="77777777" w:rsidR="00C64568" w:rsidRPr="00130F5F" w:rsidRDefault="00C64568" w:rsidP="00C64568">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w:t>
      </w:r>
      <w:r w:rsidR="00502F47">
        <w:rPr>
          <w:rFonts w:ascii="Calibri" w:hAnsi="Calibri" w:cs="Calibri"/>
          <w:b/>
          <w:sz w:val="20"/>
        </w:rPr>
        <w:t>Bidder</w:t>
      </w:r>
      <w:r>
        <w:rPr>
          <w:rFonts w:ascii="Calibri" w:hAnsi="Calibri" w:cs="Calibri"/>
          <w:b/>
          <w:sz w:val="20"/>
        </w:rPr>
        <w:t xml:space="preserve"> (the</w:t>
      </w:r>
      <w:r w:rsidRPr="00130F5F">
        <w:rPr>
          <w:rFonts w:ascii="Calibri" w:hAnsi="Calibri" w:cs="Calibri"/>
          <w:b/>
          <w:sz w:val="20"/>
        </w:rPr>
        <w:t xml:space="preserve"> prime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 including, but not limited to, subcontractor contract amounts, payments made, and confirmation of payments received.</w:t>
      </w:r>
    </w:p>
    <w:p w14:paraId="7EE8626B" w14:textId="77777777" w:rsidR="00C64568" w:rsidRDefault="00C64568" w:rsidP="00C64568">
      <w:pPr>
        <w:rPr>
          <w:rFonts w:ascii="Calibri" w:hAnsi="Calibri" w:cs="Calibri"/>
        </w:rPr>
      </w:pPr>
    </w:p>
    <w:p w14:paraId="34149F7A" w14:textId="77777777" w:rsidR="00C64568" w:rsidRDefault="00502F47" w:rsidP="00C64568">
      <w:pPr>
        <w:tabs>
          <w:tab w:val="right" w:pos="7020"/>
          <w:tab w:val="left" w:pos="7200"/>
          <w:tab w:val="right" w:pos="10800"/>
        </w:tabs>
        <w:rPr>
          <w:rFonts w:ascii="Calibri" w:hAnsi="Calibri" w:cs="Calibri"/>
          <w:sz w:val="22"/>
        </w:rPr>
      </w:pPr>
      <w:r>
        <w:rPr>
          <w:rFonts w:ascii="Calibri" w:hAnsi="Calibri" w:cs="Calibri"/>
          <w:sz w:val="22"/>
        </w:rPr>
        <w:t>Bidder</w:t>
      </w:r>
      <w:r w:rsidR="00C64568">
        <w:rPr>
          <w:rFonts w:ascii="Calibri" w:hAnsi="Calibri" w:cs="Calibri"/>
          <w:sz w:val="22"/>
        </w:rPr>
        <w:t xml:space="preserve"> Printed Name/Title: ____________________________________________________________________________</w:t>
      </w:r>
    </w:p>
    <w:p w14:paraId="1636E7DC" w14:textId="77777777" w:rsidR="00C64568" w:rsidRDefault="00C64568" w:rsidP="00C64568">
      <w:pPr>
        <w:tabs>
          <w:tab w:val="right" w:pos="7020"/>
          <w:tab w:val="left" w:pos="7200"/>
          <w:tab w:val="right" w:pos="10800"/>
        </w:tabs>
        <w:rPr>
          <w:rFonts w:ascii="Calibri" w:hAnsi="Calibri" w:cs="Calibri"/>
          <w:sz w:val="22"/>
        </w:rPr>
      </w:pPr>
    </w:p>
    <w:p w14:paraId="5369A2E9" w14:textId="77777777" w:rsidR="00C64568" w:rsidRPr="00A4309B" w:rsidRDefault="00C64568" w:rsidP="00C64568">
      <w:pPr>
        <w:tabs>
          <w:tab w:val="right" w:pos="7020"/>
          <w:tab w:val="left" w:pos="7200"/>
          <w:tab w:val="right" w:pos="10800"/>
        </w:tabs>
        <w:rPr>
          <w:rFonts w:ascii="Calibri" w:hAnsi="Calibri" w:cs="Calibri"/>
          <w:sz w:val="22"/>
          <w:u w:val="single"/>
        </w:rPr>
      </w:pPr>
      <w:r w:rsidRPr="004F75CC">
        <w:rPr>
          <w:rFonts w:ascii="Calibri" w:hAnsi="Calibri" w:cs="Calibri"/>
          <w:sz w:val="22"/>
        </w:rPr>
        <w:t>Street</w:t>
      </w:r>
      <w:r>
        <w:rPr>
          <w:rFonts w:ascii="Calibri" w:hAnsi="Calibri" w:cs="Calibri"/>
          <w:sz w:val="22"/>
        </w:rPr>
        <w:t xml:space="preserve"> Address: __________</w:t>
      </w:r>
      <w:r w:rsidR="00A4309B">
        <w:rPr>
          <w:rFonts w:ascii="Calibri" w:hAnsi="Calibri" w:cs="Calibri"/>
          <w:sz w:val="22"/>
        </w:rPr>
        <w:t>___________________________</w:t>
      </w:r>
      <w:r>
        <w:rPr>
          <w:rFonts w:ascii="Calibri" w:hAnsi="Calibri" w:cs="Calibri"/>
          <w:sz w:val="22"/>
        </w:rPr>
        <w:t>___City_____________State______ Zip Code______</w:t>
      </w:r>
      <w:r w:rsidR="00A4309B">
        <w:rPr>
          <w:rFonts w:ascii="Calibri" w:hAnsi="Calibri" w:cs="Calibri"/>
          <w:sz w:val="22"/>
          <w:u w:val="single"/>
        </w:rPr>
        <w:tab/>
      </w:r>
    </w:p>
    <w:p w14:paraId="169BA322" w14:textId="77777777" w:rsidR="00C64568" w:rsidRDefault="00C64568" w:rsidP="00C64568">
      <w:pPr>
        <w:tabs>
          <w:tab w:val="right" w:pos="7020"/>
          <w:tab w:val="left" w:pos="7200"/>
          <w:tab w:val="right" w:pos="10800"/>
        </w:tabs>
        <w:rPr>
          <w:rFonts w:ascii="Calibri" w:hAnsi="Calibri" w:cs="Calibri"/>
          <w:sz w:val="22"/>
        </w:rPr>
      </w:pPr>
    </w:p>
    <w:p w14:paraId="6BCE04B3" w14:textId="77777777" w:rsidR="00C64568" w:rsidRDefault="00502F47" w:rsidP="00C64568">
      <w:pPr>
        <w:pStyle w:val="Heading5"/>
      </w:pPr>
      <w:bookmarkStart w:id="80" w:name="_Bidder_Signature:_("/>
      <w:bookmarkStart w:id="81" w:name="Prime_Bidder_Signature"/>
      <w:bookmarkEnd w:id="80"/>
      <w:r>
        <w:rPr>
          <w:rFonts w:ascii="Calibri" w:hAnsi="Calibri" w:cs="Calibri"/>
          <w:sz w:val="22"/>
        </w:rPr>
        <w:t>Bidder</w:t>
      </w:r>
      <w:r w:rsidR="00C64568" w:rsidRPr="004F75CC">
        <w:rPr>
          <w:rFonts w:ascii="Calibri" w:hAnsi="Calibri" w:cs="Calibri"/>
          <w:sz w:val="22"/>
        </w:rPr>
        <w:t xml:space="preserve"> Signature: </w:t>
      </w:r>
      <w:bookmarkEnd w:id="81"/>
      <w:r w:rsidR="00C64568" w:rsidRPr="00246195">
        <w:rPr>
          <w:rFonts w:ascii="Calibri" w:hAnsi="Calibri" w:cs="Calibri"/>
          <w:color w:val="0000FF"/>
          <w:spacing w:val="-3"/>
          <w:sz w:val="36"/>
          <w:szCs w:val="36"/>
        </w:rPr>
        <w:sym w:font="Wingdings" w:char="F03F"/>
      </w:r>
      <w:r w:rsidR="00C64568" w:rsidRPr="004F75CC">
        <w:rPr>
          <w:rFonts w:ascii="Calibri" w:hAnsi="Calibri" w:cs="Calibri"/>
          <w:sz w:val="22"/>
        </w:rPr>
        <w:tab/>
      </w:r>
      <w:r w:rsidR="00C64568" w:rsidRPr="004F75CC">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C64568" w:rsidRPr="004F75CC">
        <w:rPr>
          <w:rFonts w:ascii="Calibri" w:hAnsi="Calibri" w:cs="Calibri"/>
          <w:sz w:val="22"/>
        </w:rPr>
        <w:t xml:space="preserve">Date: </w:t>
      </w:r>
      <w:r w:rsidR="00C64568" w:rsidRPr="004F75CC">
        <w:rPr>
          <w:rFonts w:ascii="Calibri" w:hAnsi="Calibri" w:cs="Calibri"/>
          <w:sz w:val="22"/>
        </w:rPr>
        <w:fldChar w:fldCharType="begin">
          <w:ffData>
            <w:name w:val="Text58"/>
            <w:enabled/>
            <w:calcOnExit w:val="0"/>
            <w:textInput/>
          </w:ffData>
        </w:fldChar>
      </w:r>
      <w:r w:rsidR="00C64568" w:rsidRPr="004F75CC">
        <w:rPr>
          <w:rFonts w:ascii="Calibri" w:hAnsi="Calibri" w:cs="Calibri"/>
          <w:sz w:val="22"/>
        </w:rPr>
        <w:instrText xml:space="preserve"> FORMTEXT </w:instrText>
      </w:r>
      <w:r w:rsidR="00C64568" w:rsidRPr="004F75CC">
        <w:rPr>
          <w:rFonts w:ascii="Calibri" w:hAnsi="Calibri" w:cs="Calibri"/>
          <w:sz w:val="22"/>
        </w:rPr>
      </w:r>
      <w:r w:rsidR="00C64568" w:rsidRPr="004F75CC">
        <w:rPr>
          <w:rFonts w:ascii="Calibri" w:hAnsi="Calibri" w:cs="Calibri"/>
          <w:sz w:val="22"/>
        </w:rPr>
        <w:fldChar w:fldCharType="separate"/>
      </w:r>
      <w:r w:rsidR="00C64568">
        <w:rPr>
          <w:rFonts w:ascii="Calibri" w:hAnsi="Calibri" w:cs="Calibri"/>
          <w:noProof/>
          <w:sz w:val="22"/>
        </w:rPr>
        <w:t> </w:t>
      </w:r>
      <w:r w:rsidR="00C64568">
        <w:rPr>
          <w:rFonts w:ascii="Calibri" w:hAnsi="Calibri" w:cs="Calibri"/>
          <w:noProof/>
          <w:sz w:val="22"/>
        </w:rPr>
        <w:t> </w:t>
      </w:r>
      <w:r w:rsidR="00C64568">
        <w:rPr>
          <w:rFonts w:ascii="Calibri" w:hAnsi="Calibri" w:cs="Calibri"/>
          <w:noProof/>
          <w:sz w:val="22"/>
        </w:rPr>
        <w:t> </w:t>
      </w:r>
      <w:r w:rsidR="00C64568">
        <w:rPr>
          <w:rFonts w:ascii="Calibri" w:hAnsi="Calibri" w:cs="Calibri"/>
          <w:noProof/>
          <w:sz w:val="22"/>
        </w:rPr>
        <w:t> </w:t>
      </w:r>
      <w:r w:rsidR="00C64568">
        <w:rPr>
          <w:rFonts w:ascii="Calibri" w:hAnsi="Calibri" w:cs="Calibri"/>
          <w:noProof/>
          <w:sz w:val="22"/>
        </w:rPr>
        <w:t> </w:t>
      </w:r>
      <w:r w:rsidR="00C64568" w:rsidRPr="004F75CC">
        <w:rPr>
          <w:rFonts w:ascii="Calibri" w:hAnsi="Calibri" w:cs="Calibri"/>
          <w:sz w:val="22"/>
        </w:rPr>
        <w:fldChar w:fldCharType="end"/>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p>
    <w:p w14:paraId="59972D74" w14:textId="77777777" w:rsidR="00F43F6A" w:rsidRPr="005658C8" w:rsidRDefault="00C64568" w:rsidP="00A4309B">
      <w:pPr>
        <w:pStyle w:val="Heading4"/>
        <w:jc w:val="left"/>
        <w:rPr>
          <w:color w:val="000000"/>
          <w:highlight w:val="lightGray"/>
        </w:rPr>
      </w:pPr>
      <w:r>
        <w:rPr>
          <w:highlight w:val="lightGray"/>
        </w:rPr>
        <w:br w:type="page"/>
      </w:r>
      <w:r w:rsidR="00F43F6A" w:rsidRPr="005658C8">
        <w:rPr>
          <w:color w:val="000000"/>
          <w:highlight w:val="lightGray"/>
        </w:rPr>
        <w:t>CREDENTIALS</w:t>
      </w:r>
    </w:p>
    <w:p w14:paraId="17B7A0AC" w14:textId="77777777" w:rsidR="00F43F6A" w:rsidRPr="005658C8" w:rsidRDefault="00F43F6A" w:rsidP="00A4309B">
      <w:pPr>
        <w:pStyle w:val="RFP-QHeader2"/>
        <w:jc w:val="left"/>
        <w:rPr>
          <w:rFonts w:ascii="Calibri" w:hAnsi="Calibri" w:cs="Calibri"/>
          <w:color w:val="000000"/>
        </w:rPr>
      </w:pPr>
    </w:p>
    <w:p w14:paraId="7A9B9EAD" w14:textId="77777777" w:rsidR="00F43F6A" w:rsidRPr="005658C8" w:rsidRDefault="00F43F6A" w:rsidP="00A4309B">
      <w:pPr>
        <w:pStyle w:val="PlainText"/>
        <w:spacing w:after="240"/>
        <w:jc w:val="both"/>
        <w:rPr>
          <w:rFonts w:ascii="Calibri" w:hAnsi="Calibri" w:cs="Calibri"/>
          <w:color w:val="000000"/>
          <w:sz w:val="26"/>
          <w:szCs w:val="26"/>
        </w:rPr>
      </w:pPr>
      <w:r w:rsidRPr="005658C8">
        <w:rPr>
          <w:rFonts w:ascii="Calibri" w:hAnsi="Calibri" w:cs="Calibri"/>
          <w:b/>
          <w:color w:val="000000"/>
          <w:sz w:val="26"/>
          <w:szCs w:val="26"/>
        </w:rPr>
        <w:t>Instructions</w:t>
      </w:r>
      <w:r w:rsidRPr="005658C8">
        <w:rPr>
          <w:rFonts w:ascii="Calibri" w:hAnsi="Calibri" w:cs="Calibri"/>
          <w:color w:val="000000"/>
          <w:sz w:val="26"/>
          <w:szCs w:val="26"/>
        </w:rPr>
        <w:t xml:space="preserve">:  This page must be included as part of the Bid Response Packet.  Following this page, </w:t>
      </w:r>
      <w:r w:rsidR="00502F47" w:rsidRPr="005658C8">
        <w:rPr>
          <w:rFonts w:ascii="Calibri" w:hAnsi="Calibri" w:cs="Calibri"/>
          <w:color w:val="000000"/>
          <w:sz w:val="26"/>
          <w:szCs w:val="26"/>
        </w:rPr>
        <w:t>Bidder</w:t>
      </w:r>
      <w:r w:rsidRPr="005658C8">
        <w:rPr>
          <w:rFonts w:ascii="Calibri" w:hAnsi="Calibri" w:cs="Calibri"/>
          <w:color w:val="000000"/>
          <w:sz w:val="26"/>
          <w:szCs w:val="26"/>
        </w:rPr>
        <w:t xml:space="preserve">s are to provide proof of any permits, licenses, and/or professional credentials necessary to supply product and perform services as specified in this RFP.    </w:t>
      </w:r>
    </w:p>
    <w:p w14:paraId="3F235BE4" w14:textId="77777777" w:rsidR="00F43F6A" w:rsidRDefault="00F43F6A" w:rsidP="00A4309B">
      <w:pPr>
        <w:pStyle w:val="PlainText"/>
        <w:spacing w:after="240"/>
        <w:jc w:val="both"/>
        <w:rPr>
          <w:rFonts w:ascii="Calibri" w:hAnsi="Calibri" w:cs="Calibri"/>
          <w:sz w:val="26"/>
          <w:szCs w:val="26"/>
        </w:rPr>
      </w:pPr>
    </w:p>
    <w:p w14:paraId="4A891C35" w14:textId="77777777" w:rsidR="00F43F6A" w:rsidRPr="00E34C87" w:rsidRDefault="00F43F6A" w:rsidP="00A4309B">
      <w:pPr>
        <w:pStyle w:val="Heading5"/>
        <w:rPr>
          <w:rFonts w:ascii="Calibri" w:hAnsi="Calibri"/>
          <w:highlight w:val="lightGray"/>
          <w:u w:val="none"/>
        </w:rPr>
      </w:pPr>
      <w:r>
        <w:rPr>
          <w:szCs w:val="26"/>
        </w:rPr>
        <w:br w:type="page"/>
      </w:r>
      <w:r w:rsidRPr="00E34C87">
        <w:rPr>
          <w:rFonts w:ascii="Calibri" w:hAnsi="Calibri"/>
          <w:sz w:val="28"/>
          <w:highlight w:val="lightGray"/>
          <w:u w:val="none"/>
        </w:rPr>
        <w:t>INSURANCE REQUIREMENTS</w:t>
      </w:r>
    </w:p>
    <w:p w14:paraId="090C0A0E" w14:textId="77777777" w:rsidR="00F43F6A" w:rsidRPr="00A85450" w:rsidRDefault="00F43F6A" w:rsidP="00F43F6A">
      <w:pPr>
        <w:rPr>
          <w:rFonts w:ascii="Calibri" w:hAnsi="Calibri" w:cs="Calibri"/>
          <w:sz w:val="20"/>
        </w:rPr>
      </w:pPr>
    </w:p>
    <w:p w14:paraId="2DEA64AC" w14:textId="77777777" w:rsidR="00F43F6A" w:rsidRPr="00B570AE" w:rsidRDefault="00F43F6A" w:rsidP="00F43F6A">
      <w:pPr>
        <w:rPr>
          <w:rFonts w:ascii="Calibri" w:hAnsi="Calibri" w:cs="Calibri"/>
          <w:sz w:val="20"/>
        </w:rPr>
      </w:pPr>
    </w:p>
    <w:p w14:paraId="1424ED0F" w14:textId="77777777" w:rsidR="00F43F6A" w:rsidRPr="005658C8" w:rsidRDefault="00F43F6A" w:rsidP="00F43F6A">
      <w:pPr>
        <w:tabs>
          <w:tab w:val="num" w:pos="1440"/>
        </w:tabs>
        <w:jc w:val="both"/>
        <w:rPr>
          <w:rFonts w:ascii="Calibri" w:hAnsi="Calibri" w:cs="Calibri"/>
          <w:color w:val="000000"/>
          <w:szCs w:val="26"/>
        </w:rPr>
      </w:pPr>
      <w:r w:rsidRPr="00B570AE">
        <w:rPr>
          <w:rFonts w:ascii="Calibri" w:hAnsi="Calibri" w:cs="Calibri"/>
          <w:szCs w:val="26"/>
        </w:rPr>
        <w:t xml:space="preserve">Insurance certificates are not required at the time </w:t>
      </w:r>
      <w:r w:rsidRPr="002E36C5">
        <w:rPr>
          <w:rFonts w:ascii="Calibri" w:hAnsi="Calibri" w:cs="Calibri"/>
          <w:szCs w:val="26"/>
        </w:rPr>
        <w:t>of submission; however, by signing</w:t>
      </w:r>
      <w:r>
        <w:rPr>
          <w:rFonts w:ascii="Calibri" w:hAnsi="Calibri" w:cs="Calibri"/>
          <w:szCs w:val="26"/>
        </w:rPr>
        <w:t xml:space="preserve"> the</w:t>
      </w:r>
      <w:r w:rsidRPr="002E36C5">
        <w:rPr>
          <w:rFonts w:ascii="Calibri" w:hAnsi="Calibri" w:cs="Calibri"/>
          <w:szCs w:val="26"/>
        </w:rPr>
        <w:t xml:space="preserve"> Bid </w:t>
      </w:r>
      <w:r>
        <w:rPr>
          <w:rFonts w:ascii="Calibri" w:hAnsi="Calibri" w:cs="Calibri"/>
          <w:szCs w:val="26"/>
        </w:rPr>
        <w:t xml:space="preserve">Response </w:t>
      </w:r>
      <w:r w:rsidRPr="002E36C5">
        <w:rPr>
          <w:rFonts w:ascii="Calibri" w:hAnsi="Calibri" w:cs="Calibri"/>
          <w:szCs w:val="26"/>
        </w:rPr>
        <w:t xml:space="preserve">Packet, the </w:t>
      </w:r>
      <w:r w:rsidR="00502F47">
        <w:rPr>
          <w:rFonts w:ascii="Calibri" w:hAnsi="Calibri" w:cs="Calibri"/>
          <w:szCs w:val="26"/>
        </w:rPr>
        <w:t>Bidder</w:t>
      </w:r>
      <w:r w:rsidRPr="002E36C5">
        <w:rPr>
          <w:rFonts w:ascii="Calibri" w:hAnsi="Calibri" w:cs="Calibri"/>
          <w:szCs w:val="26"/>
        </w:rPr>
        <w:t xml:space="preserve"> agrees to meet the minimum insurance requirements prior to award. </w:t>
      </w:r>
      <w:r>
        <w:rPr>
          <w:rFonts w:ascii="Calibri" w:hAnsi="Calibri" w:cs="Calibri"/>
          <w:szCs w:val="26"/>
        </w:rPr>
        <w:t xml:space="preserve">Insurance </w:t>
      </w:r>
      <w:r w:rsidRPr="002E36C5">
        <w:rPr>
          <w:rFonts w:ascii="Calibri" w:hAnsi="Calibri" w:cs="Calibri"/>
          <w:szCs w:val="26"/>
        </w:rPr>
        <w:t xml:space="preserve">documentation must be provided to the County, prior to award, and include an insurance certificate and additional insured certificate, naming the County of </w:t>
      </w:r>
      <w:r w:rsidR="00124967" w:rsidRPr="002E36C5">
        <w:rPr>
          <w:rFonts w:ascii="Calibri" w:hAnsi="Calibri" w:cs="Calibri"/>
          <w:szCs w:val="26"/>
        </w:rPr>
        <w:t>Ala</w:t>
      </w:r>
      <w:r w:rsidR="00124967">
        <w:rPr>
          <w:rFonts w:ascii="Calibri" w:hAnsi="Calibri" w:cs="Calibri"/>
          <w:szCs w:val="26"/>
        </w:rPr>
        <w:t>meda, which</w:t>
      </w:r>
      <w:r w:rsidRPr="00AD0ADB">
        <w:rPr>
          <w:rFonts w:ascii="Calibri" w:hAnsi="Calibri" w:cs="Calibri"/>
          <w:szCs w:val="26"/>
        </w:rPr>
        <w:t xml:space="preserve"> meets the minimum insurance requirements, as </w:t>
      </w:r>
      <w:r w:rsidRPr="005658C8">
        <w:rPr>
          <w:rFonts w:ascii="Calibri" w:hAnsi="Calibri" w:cs="Calibri"/>
          <w:color w:val="000000"/>
          <w:szCs w:val="26"/>
        </w:rPr>
        <w:t xml:space="preserve">stated in the RFP. </w:t>
      </w:r>
    </w:p>
    <w:p w14:paraId="67A7125E" w14:textId="77777777" w:rsidR="00F43F6A" w:rsidRPr="005658C8" w:rsidRDefault="00F43F6A" w:rsidP="00F43F6A">
      <w:pPr>
        <w:tabs>
          <w:tab w:val="num" w:pos="1440"/>
        </w:tabs>
        <w:jc w:val="both"/>
        <w:rPr>
          <w:rFonts w:ascii="Calibri" w:hAnsi="Calibri" w:cs="Calibri"/>
          <w:color w:val="000000"/>
          <w:szCs w:val="26"/>
        </w:rPr>
      </w:pPr>
    </w:p>
    <w:p w14:paraId="0F7889A7" w14:textId="77777777" w:rsidR="00F43F6A" w:rsidRPr="005658C8" w:rsidRDefault="00F43F6A" w:rsidP="00F43F6A">
      <w:pPr>
        <w:tabs>
          <w:tab w:val="num" w:pos="1440"/>
        </w:tabs>
        <w:jc w:val="both"/>
        <w:rPr>
          <w:rFonts w:ascii="Calibri" w:hAnsi="Calibri" w:cs="Calibri"/>
          <w:color w:val="000000"/>
          <w:szCs w:val="26"/>
        </w:rPr>
      </w:pPr>
      <w:r w:rsidRPr="005658C8">
        <w:rPr>
          <w:rFonts w:ascii="Calibri" w:hAnsi="Calibri" w:cs="Calibri"/>
          <w:color w:val="000000"/>
          <w:szCs w:val="26"/>
        </w:rPr>
        <w:t xml:space="preserve">The following page contains the minimum insurance limits, required by the County of Alameda, to be held by the Contractor performing on this RFP:   </w:t>
      </w:r>
    </w:p>
    <w:p w14:paraId="1E45758E" w14:textId="77777777" w:rsidR="00F43F6A" w:rsidRDefault="00F43F6A" w:rsidP="00F43F6A">
      <w:pPr>
        <w:tabs>
          <w:tab w:val="num" w:pos="1440"/>
        </w:tabs>
        <w:rPr>
          <w:rFonts w:ascii="Calibri" w:hAnsi="Calibri" w:cs="Calibri"/>
          <w:szCs w:val="26"/>
        </w:rPr>
      </w:pPr>
    </w:p>
    <w:p w14:paraId="69BB90AA" w14:textId="77777777" w:rsidR="00F43F6A" w:rsidRDefault="00F43F6A" w:rsidP="00F43F6A">
      <w:pPr>
        <w:tabs>
          <w:tab w:val="num" w:pos="1440"/>
        </w:tabs>
        <w:rPr>
          <w:rFonts w:ascii="Calibri" w:hAnsi="Calibri" w:cs="Calibri"/>
          <w:szCs w:val="26"/>
        </w:rPr>
      </w:pPr>
    </w:p>
    <w:p w14:paraId="5BA9BFEB" w14:textId="77777777" w:rsidR="00F43F6A" w:rsidRDefault="00F43F6A" w:rsidP="00F43F6A">
      <w:pPr>
        <w:tabs>
          <w:tab w:val="num" w:pos="1440"/>
        </w:tabs>
        <w:rPr>
          <w:rFonts w:ascii="Calibri" w:hAnsi="Calibri" w:cs="Calibri"/>
          <w:szCs w:val="26"/>
        </w:rPr>
      </w:pPr>
    </w:p>
    <w:p w14:paraId="1A34855F" w14:textId="77777777" w:rsidR="00F43F6A" w:rsidRDefault="00F43F6A" w:rsidP="00F43F6A">
      <w:pPr>
        <w:tabs>
          <w:tab w:val="num" w:pos="1440"/>
        </w:tabs>
        <w:rPr>
          <w:rFonts w:ascii="Calibri" w:hAnsi="Calibri" w:cs="Calibri"/>
          <w:szCs w:val="26"/>
        </w:rPr>
      </w:pPr>
    </w:p>
    <w:p w14:paraId="6BED4FAC" w14:textId="77777777" w:rsidR="00F43F6A" w:rsidRDefault="00F43F6A" w:rsidP="00F43F6A">
      <w:pPr>
        <w:tabs>
          <w:tab w:val="num" w:pos="1440"/>
        </w:tabs>
        <w:rPr>
          <w:rFonts w:ascii="Calibri" w:hAnsi="Calibri" w:cs="Calibri"/>
          <w:szCs w:val="26"/>
        </w:rPr>
      </w:pPr>
    </w:p>
    <w:p w14:paraId="0A16623D" w14:textId="77777777" w:rsidR="00F43F6A" w:rsidRDefault="00F43F6A" w:rsidP="00F43F6A">
      <w:pPr>
        <w:tabs>
          <w:tab w:val="num" w:pos="1440"/>
        </w:tabs>
        <w:rPr>
          <w:rFonts w:ascii="Calibri" w:hAnsi="Calibri" w:cs="Calibri"/>
          <w:szCs w:val="26"/>
        </w:rPr>
      </w:pPr>
    </w:p>
    <w:p w14:paraId="17C36F3E" w14:textId="77777777" w:rsidR="00F43F6A" w:rsidRDefault="00F43F6A" w:rsidP="00F43F6A">
      <w:pPr>
        <w:tabs>
          <w:tab w:val="num" w:pos="1440"/>
        </w:tabs>
        <w:rPr>
          <w:rFonts w:ascii="Calibri" w:hAnsi="Calibri" w:cs="Calibri"/>
          <w:szCs w:val="26"/>
        </w:rPr>
      </w:pPr>
    </w:p>
    <w:p w14:paraId="3F8F5007" w14:textId="77777777" w:rsidR="00F43F6A" w:rsidRDefault="00F43F6A" w:rsidP="00F43F6A">
      <w:pPr>
        <w:tabs>
          <w:tab w:val="num" w:pos="1440"/>
        </w:tabs>
        <w:rPr>
          <w:rFonts w:ascii="Calibri" w:hAnsi="Calibri" w:cs="Calibri"/>
          <w:szCs w:val="26"/>
        </w:rPr>
      </w:pPr>
    </w:p>
    <w:p w14:paraId="77FDE05A" w14:textId="77777777" w:rsidR="00F43F6A" w:rsidRDefault="00F43F6A" w:rsidP="00F43F6A">
      <w:pPr>
        <w:tabs>
          <w:tab w:val="num" w:pos="1440"/>
        </w:tabs>
        <w:rPr>
          <w:rFonts w:ascii="Calibri" w:hAnsi="Calibri" w:cs="Calibri"/>
          <w:szCs w:val="26"/>
        </w:rPr>
      </w:pPr>
    </w:p>
    <w:p w14:paraId="6194C54B" w14:textId="77777777" w:rsidR="00F43F6A" w:rsidRDefault="00F43F6A" w:rsidP="00F43F6A">
      <w:pPr>
        <w:tabs>
          <w:tab w:val="num" w:pos="1440"/>
        </w:tabs>
        <w:rPr>
          <w:rFonts w:ascii="Calibri" w:hAnsi="Calibri" w:cs="Calibri"/>
          <w:szCs w:val="26"/>
        </w:rPr>
      </w:pPr>
    </w:p>
    <w:p w14:paraId="2361BDF7" w14:textId="77777777" w:rsidR="00F43F6A" w:rsidRDefault="00F43F6A" w:rsidP="00F43F6A">
      <w:pPr>
        <w:tabs>
          <w:tab w:val="num" w:pos="1440"/>
        </w:tabs>
        <w:rPr>
          <w:rFonts w:ascii="Calibri" w:hAnsi="Calibri" w:cs="Calibri"/>
          <w:szCs w:val="26"/>
        </w:rPr>
      </w:pPr>
    </w:p>
    <w:p w14:paraId="77C17FE6" w14:textId="77777777" w:rsidR="00F43F6A" w:rsidRDefault="00F43F6A" w:rsidP="00F43F6A">
      <w:pPr>
        <w:pStyle w:val="HeaderExhibit"/>
      </w:pPr>
      <w:r w:rsidRPr="00653703">
        <w:t xml:space="preserve">see next page for county of alameda </w:t>
      </w:r>
    </w:p>
    <w:p w14:paraId="55548C38" w14:textId="77777777" w:rsidR="00F43F6A" w:rsidRPr="00653703" w:rsidRDefault="00F43F6A" w:rsidP="00F43F6A">
      <w:pPr>
        <w:pStyle w:val="HeaderExhibit"/>
      </w:pPr>
      <w:r w:rsidRPr="00653703">
        <w:t>minimum insurance requirements</w:t>
      </w:r>
    </w:p>
    <w:p w14:paraId="27942F50" w14:textId="77777777" w:rsidR="00F43F6A" w:rsidRDefault="00F43F6A" w:rsidP="00F43F6A">
      <w:pPr>
        <w:pStyle w:val="HeaderExhibit"/>
      </w:pPr>
    </w:p>
    <w:p w14:paraId="7AE7EA46" w14:textId="77777777" w:rsidR="00F43F6A" w:rsidRDefault="00F43F6A" w:rsidP="00F43F6A">
      <w:pPr>
        <w:pStyle w:val="HeaderExhibit"/>
      </w:pPr>
    </w:p>
    <w:p w14:paraId="2E1373F2" w14:textId="77777777" w:rsidR="00F43F6A" w:rsidRDefault="00F43F6A" w:rsidP="00F43F6A">
      <w:pPr>
        <w:rPr>
          <w:rFonts w:ascii="Calibri" w:hAnsi="Calibri"/>
          <w:b/>
          <w:caps/>
          <w:noProof/>
          <w:sz w:val="44"/>
        </w:rPr>
      </w:pPr>
      <w:r>
        <w:br w:type="page"/>
      </w:r>
    </w:p>
    <w:p w14:paraId="3B53CFC6" w14:textId="77777777" w:rsidR="00AD1642" w:rsidRPr="00AD1642" w:rsidRDefault="005E398B" w:rsidP="00AD1642">
      <w:pPr>
        <w:rPr>
          <w:rFonts w:ascii="Calibri" w:hAnsi="Calibri" w:cs="Calibri"/>
          <w:sz w:val="60"/>
          <w:szCs w:val="60"/>
        </w:rPr>
      </w:pPr>
      <w:r>
        <w:rPr>
          <w:rFonts w:ascii="Calibri" w:hAnsi="Calibri" w:cs="Calibri"/>
          <w:sz w:val="60"/>
          <w:szCs w:val="60"/>
        </w:rPr>
        <w:object w:dxaOrig="6121" w:dyaOrig="7921" w14:anchorId="10A54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35pt;height:638.45pt" o:ole="">
            <v:imagedata r:id="rId75" o:title=""/>
          </v:shape>
          <o:OLEObject Type="Embed" ProgID="AcroExch.Document.DC" ShapeID="_x0000_i1025" DrawAspect="Content" ObjectID="_1680950863" r:id="rId76"/>
        </w:object>
      </w:r>
    </w:p>
    <w:p w14:paraId="1956B600" w14:textId="77777777" w:rsidR="00F43F6A" w:rsidRPr="00AD1642" w:rsidRDefault="00AD1642" w:rsidP="00AD1642">
      <w:pPr>
        <w:tabs>
          <w:tab w:val="left" w:pos="9729"/>
        </w:tabs>
        <w:rPr>
          <w:rFonts w:ascii="Calibri" w:hAnsi="Calibri" w:cs="Calibri"/>
          <w:sz w:val="60"/>
          <w:szCs w:val="60"/>
        </w:rPr>
      </w:pPr>
      <w:r>
        <w:rPr>
          <w:rFonts w:ascii="Calibri" w:hAnsi="Calibri" w:cs="Calibri"/>
          <w:sz w:val="60"/>
          <w:szCs w:val="60"/>
        </w:rPr>
        <w:tab/>
      </w:r>
    </w:p>
    <w:sectPr w:rsidR="00F43F6A" w:rsidRPr="00AD1642" w:rsidSect="007E2C61">
      <w:headerReference w:type="default" r:id="rId77"/>
      <w:footerReference w:type="default" r:id="rId78"/>
      <w:pgSz w:w="12240" w:h="15840" w:code="1"/>
      <w:pgMar w:top="720" w:right="720" w:bottom="720" w:left="720" w:header="288" w:footer="288" w:gutter="0"/>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43568" w14:textId="77777777" w:rsidR="00430C07" w:rsidRDefault="00430C07">
      <w:r>
        <w:separator/>
      </w:r>
    </w:p>
  </w:endnote>
  <w:endnote w:type="continuationSeparator" w:id="0">
    <w:p w14:paraId="051ED4D9" w14:textId="77777777" w:rsidR="00430C07" w:rsidRDefault="0043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15781" w14:textId="77777777" w:rsidR="00430C07" w:rsidRPr="0085789A" w:rsidRDefault="00430C07" w:rsidP="001E11B9">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85789A">
      <w:rPr>
        <w:rFonts w:ascii="Calibri" w:hAnsi="Calibri" w:cs="Calibri"/>
        <w:color w:val="000080"/>
        <w:sz w:val="20"/>
      </w:rPr>
      <w:t xml:space="preserve">1401 Lakeside Drive, Suite 907 </w:t>
    </w:r>
    <w:r w:rsidRPr="0085789A">
      <w:rPr>
        <w:rFonts w:ascii="Calibri" w:hAnsi="Calibri" w:cs="Calibri"/>
        <w:color w:val="000080"/>
        <w:sz w:val="20"/>
      </w:rPr>
      <w:sym w:font="Wingdings 2" w:char="F0A1"/>
    </w:r>
    <w:r w:rsidRPr="0085789A">
      <w:rPr>
        <w:rFonts w:ascii="Calibri" w:hAnsi="Calibri" w:cs="Calibri"/>
        <w:color w:val="000080"/>
        <w:sz w:val="20"/>
      </w:rPr>
      <w:t xml:space="preserve"> Oakland, CA 94612</w:t>
    </w:r>
  </w:p>
  <w:p w14:paraId="3FB6C5E2" w14:textId="77777777" w:rsidR="00430C07" w:rsidRPr="0085789A" w:rsidRDefault="00430C07" w:rsidP="001E11B9">
    <w:pPr>
      <w:pStyle w:val="Footer"/>
      <w:tabs>
        <w:tab w:val="clear" w:pos="4320"/>
        <w:tab w:val="clear" w:pos="8640"/>
        <w:tab w:val="right" w:pos="10800"/>
      </w:tabs>
      <w:jc w:val="center"/>
      <w:rPr>
        <w:rFonts w:ascii="Calibri" w:hAnsi="Calibri" w:cs="Calibri"/>
        <w:color w:val="000080"/>
        <w:sz w:val="20"/>
      </w:rPr>
    </w:pPr>
    <w:r w:rsidRPr="0085789A">
      <w:rPr>
        <w:rFonts w:ascii="Calibri" w:hAnsi="Calibri" w:cs="Calibri"/>
        <w:color w:val="000080"/>
        <w:sz w:val="20"/>
      </w:rPr>
      <w:t xml:space="preserve">Phone: 510-208-9600 </w:t>
    </w:r>
    <w:r w:rsidRPr="0085789A">
      <w:rPr>
        <w:rFonts w:ascii="Calibri" w:hAnsi="Calibri" w:cs="Calibri"/>
        <w:color w:val="000080"/>
        <w:sz w:val="20"/>
      </w:rPr>
      <w:sym w:font="Wingdings 2" w:char="F0A1"/>
    </w:r>
    <w:r w:rsidRPr="0085789A">
      <w:rPr>
        <w:rFonts w:ascii="Calibri" w:hAnsi="Calibri" w:cs="Calibri"/>
        <w:color w:val="000080"/>
        <w:sz w:val="20"/>
      </w:rPr>
      <w:t xml:space="preserve"> Website: </w:t>
    </w:r>
    <w:hyperlink r:id="rId1" w:history="1">
      <w:r w:rsidRPr="0085789A">
        <w:rPr>
          <w:rStyle w:val="Hyperlink"/>
          <w:rFonts w:ascii="Calibri" w:hAnsi="Calibri" w:cs="Calibri"/>
          <w:sz w:val="20"/>
        </w:rPr>
        <w:t>http://www.acgov.org/gsa/departments/purchasing/</w:t>
      </w:r>
    </w:hyperlink>
  </w:p>
  <w:p w14:paraId="61D236A8" w14:textId="77777777" w:rsidR="00430C07" w:rsidRPr="00A85450" w:rsidRDefault="00430C07" w:rsidP="001E11B9">
    <w:pPr>
      <w:pStyle w:val="Footer"/>
      <w:jc w:val="center"/>
      <w:rPr>
        <w:rFonts w:ascii="Calibri" w:hAnsi="Calibri" w:cs="Calibri"/>
        <w:color w:val="000080"/>
        <w:sz w:val="20"/>
      </w:rPr>
    </w:pPr>
  </w:p>
  <w:p w14:paraId="5887B6C7" w14:textId="77777777" w:rsidR="00430C07" w:rsidRPr="001D1E72" w:rsidRDefault="00430C07" w:rsidP="001E11B9">
    <w:pPr>
      <w:pStyle w:val="Footer"/>
      <w:tabs>
        <w:tab w:val="clear" w:pos="4320"/>
        <w:tab w:val="clear" w:pos="8640"/>
        <w:tab w:val="right" w:pos="10800"/>
      </w:tabs>
      <w:rPr>
        <w:rFonts w:ascii="Arial Narrow" w:hAnsi="Arial Narrow"/>
        <w:spacing w:val="10"/>
        <w:sz w:val="14"/>
        <w:szCs w:val="16"/>
      </w:rPr>
    </w:pPr>
    <w:r w:rsidRPr="001D1E72">
      <w:rPr>
        <w:rFonts w:ascii="Arial Narrow" w:hAnsi="Arial Narrow"/>
        <w:spacing w:val="10"/>
        <w:sz w:val="14"/>
        <w:szCs w:val="16"/>
      </w:rPr>
      <w:tab/>
      <w:t xml:space="preserve">Revised </w:t>
    </w:r>
    <w:r>
      <w:rPr>
        <w:rFonts w:ascii="Arial Narrow" w:hAnsi="Arial Narrow"/>
        <w:spacing w:val="10"/>
        <w:sz w:val="14"/>
        <w:szCs w:val="16"/>
      </w:rPr>
      <w:t>10/18/19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0B2F3" w14:textId="6B453B42" w:rsidR="00430C07" w:rsidRDefault="00430C07">
    <w:pPr>
      <w:pStyle w:val="Footer"/>
    </w:pPr>
    <w:r>
      <w:rPr>
        <w:noProof/>
      </w:rPr>
      <w:drawing>
        <wp:anchor distT="0" distB="0" distL="114300" distR="114300" simplePos="0" relativeHeight="251660288" behindDoc="0" locked="0" layoutInCell="1" allowOverlap="1" wp14:anchorId="7AAA758A" wp14:editId="0F4BD55E">
          <wp:simplePos x="0" y="0"/>
          <wp:positionH relativeFrom="column">
            <wp:posOffset>6675120</wp:posOffset>
          </wp:positionH>
          <wp:positionV relativeFrom="page">
            <wp:posOffset>9678670</wp:posOffset>
          </wp:positionV>
          <wp:extent cx="247015" cy="2470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015" cy="2470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24879" w14:textId="77777777" w:rsidR="00430C07" w:rsidRPr="00BE2FD2" w:rsidRDefault="00430C07" w:rsidP="002A42B5">
    <w:pPr>
      <w:jc w:val="center"/>
      <w:rPr>
        <w:rFonts w:ascii="Calibri" w:hAnsi="Calibri" w:cs="Calibri"/>
        <w:sz w:val="18"/>
        <w:szCs w:val="18"/>
      </w:rPr>
    </w:pPr>
  </w:p>
  <w:p w14:paraId="1E9318DC" w14:textId="77777777" w:rsidR="00430C07" w:rsidRPr="005536B8" w:rsidRDefault="00430C07" w:rsidP="00BD1165">
    <w:pPr>
      <w:jc w:val="right"/>
      <w:rPr>
        <w:rFonts w:ascii="Calibri" w:hAnsi="Calibri" w:cs="Calibri"/>
        <w:color w:val="000000"/>
        <w:sz w:val="20"/>
      </w:rPr>
    </w:pPr>
    <w:r w:rsidRPr="005536B8">
      <w:rPr>
        <w:rFonts w:ascii="Calibri" w:hAnsi="Calibri" w:cs="Calibri"/>
        <w:color w:val="000000"/>
        <w:sz w:val="20"/>
      </w:rPr>
      <w:t>RFP No. 902004</w:t>
    </w:r>
  </w:p>
  <w:p w14:paraId="0C2D6DAB" w14:textId="55114EAE" w:rsidR="00430C07" w:rsidRPr="005536B8" w:rsidRDefault="00430C07" w:rsidP="00BD1165">
    <w:pPr>
      <w:jc w:val="right"/>
      <w:rPr>
        <w:rFonts w:ascii="Calibri" w:hAnsi="Calibri" w:cs="Calibri"/>
        <w:color w:val="000000"/>
        <w:sz w:val="20"/>
      </w:rPr>
    </w:pPr>
    <w:r w:rsidRPr="005536B8">
      <w:rPr>
        <w:rFonts w:ascii="Calibri" w:hAnsi="Calibri" w:cs="Calibri"/>
        <w:color w:val="000000"/>
        <w:sz w:val="20"/>
      </w:rPr>
      <w:t xml:space="preserve">Page </w:t>
    </w:r>
    <w:r w:rsidRPr="005536B8">
      <w:rPr>
        <w:rFonts w:ascii="Calibri" w:hAnsi="Calibri" w:cs="Calibri"/>
        <w:color w:val="000000"/>
        <w:sz w:val="20"/>
      </w:rPr>
      <w:fldChar w:fldCharType="begin"/>
    </w:r>
    <w:r w:rsidRPr="005536B8">
      <w:rPr>
        <w:rFonts w:ascii="Calibri" w:hAnsi="Calibri" w:cs="Calibri"/>
        <w:color w:val="000000"/>
        <w:sz w:val="20"/>
      </w:rPr>
      <w:instrText xml:space="preserve"> PAGE </w:instrText>
    </w:r>
    <w:r w:rsidRPr="005536B8">
      <w:rPr>
        <w:rFonts w:ascii="Calibri" w:hAnsi="Calibri" w:cs="Calibri"/>
        <w:color w:val="000000"/>
        <w:sz w:val="20"/>
      </w:rPr>
      <w:fldChar w:fldCharType="separate"/>
    </w:r>
    <w:r w:rsidR="004E3669">
      <w:rPr>
        <w:rFonts w:ascii="Calibri" w:hAnsi="Calibri" w:cs="Calibri"/>
        <w:noProof/>
        <w:color w:val="000000"/>
        <w:sz w:val="20"/>
      </w:rPr>
      <w:t>20</w:t>
    </w:r>
    <w:r w:rsidRPr="005536B8">
      <w:rPr>
        <w:rFonts w:ascii="Calibri" w:hAnsi="Calibri" w:cs="Calibri"/>
        <w:color w:val="000000"/>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D7DDF" w14:textId="77777777" w:rsidR="00430C07" w:rsidRPr="00A85450" w:rsidRDefault="00430C07" w:rsidP="002A42B5">
    <w:pPr>
      <w:jc w:val="center"/>
      <w:rPr>
        <w:rFonts w:ascii="Calibri" w:hAnsi="Calibri" w:cs="Calibri"/>
        <w:sz w:val="18"/>
        <w:szCs w:val="18"/>
      </w:rPr>
    </w:pPr>
  </w:p>
  <w:p w14:paraId="11729564" w14:textId="77777777" w:rsidR="00430C07" w:rsidRPr="00A85450" w:rsidRDefault="00430C07" w:rsidP="004D397E">
    <w:pPr>
      <w:pStyle w:val="Footer"/>
      <w:tabs>
        <w:tab w:val="clear" w:pos="4320"/>
        <w:tab w:val="clear" w:pos="8640"/>
      </w:tabs>
      <w:jc w:val="right"/>
      <w:rPr>
        <w:rFonts w:ascii="Calibri" w:hAnsi="Calibri" w:cs="Calibri"/>
        <w:sz w:val="18"/>
        <w:szCs w:val="18"/>
      </w:rPr>
    </w:pPr>
    <w:r>
      <w:rPr>
        <w:rFonts w:ascii="Calibri" w:hAnsi="Calibri" w:cs="Calibri"/>
        <w:sz w:val="18"/>
        <w:szCs w:val="18"/>
      </w:rPr>
      <w:t>Bid Response Packet Instructions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48868" w14:textId="77777777" w:rsidR="00430C07" w:rsidRPr="00A85450" w:rsidRDefault="00430C07" w:rsidP="002A42B5">
    <w:pPr>
      <w:jc w:val="center"/>
      <w:rPr>
        <w:rFonts w:ascii="Calibri" w:hAnsi="Calibri" w:cs="Calibri"/>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AF910" w14:textId="77777777" w:rsidR="00430C07" w:rsidRPr="00A85450" w:rsidRDefault="00430C07" w:rsidP="002A42B5">
    <w:pPr>
      <w:jc w:val="center"/>
      <w:rPr>
        <w:rFonts w:ascii="Calibri" w:hAnsi="Calibri" w:cs="Calibri"/>
        <w:sz w:val="18"/>
        <w:szCs w:val="18"/>
      </w:rPr>
    </w:pPr>
  </w:p>
  <w:p w14:paraId="3B71C895" w14:textId="77777777" w:rsidR="00430C07" w:rsidRDefault="00430C07" w:rsidP="007E2C61">
    <w:pPr>
      <w:pStyle w:val="Footer"/>
      <w:tabs>
        <w:tab w:val="clear" w:pos="4320"/>
        <w:tab w:val="clear" w:pos="8640"/>
      </w:tabs>
      <w:jc w:val="right"/>
      <w:rPr>
        <w:rFonts w:ascii="Calibri" w:hAnsi="Calibri" w:cs="Calibri"/>
        <w:color w:val="000000"/>
        <w:sz w:val="18"/>
        <w:szCs w:val="18"/>
      </w:rPr>
    </w:pPr>
    <w:r>
      <w:rPr>
        <w:rFonts w:ascii="Calibri" w:hAnsi="Calibri" w:cs="Calibri"/>
        <w:color w:val="000000"/>
        <w:sz w:val="18"/>
        <w:szCs w:val="18"/>
      </w:rPr>
      <w:t>Bid Response P</w:t>
    </w:r>
    <w:r w:rsidRPr="005658C8">
      <w:rPr>
        <w:rFonts w:ascii="Calibri" w:hAnsi="Calibri" w:cs="Calibri"/>
        <w:color w:val="000000"/>
        <w:sz w:val="18"/>
        <w:szCs w:val="18"/>
      </w:rPr>
      <w:t xml:space="preserve">acket – RFP No. 902004 </w:t>
    </w:r>
  </w:p>
  <w:p w14:paraId="1728D9F1" w14:textId="2D1D0DC4" w:rsidR="00430C07" w:rsidRPr="000134FA" w:rsidRDefault="00430C07" w:rsidP="007E2C61">
    <w:pPr>
      <w:jc w:val="right"/>
      <w:rPr>
        <w:rFonts w:ascii="Calibri" w:hAnsi="Calibri" w:cs="Calibri"/>
        <w:sz w:val="20"/>
      </w:rPr>
    </w:pPr>
    <w:r w:rsidRPr="000134FA">
      <w:rPr>
        <w:rFonts w:ascii="Calibri" w:hAnsi="Calibri" w:cs="Calibri"/>
        <w:position w:val="8"/>
        <w:sz w:val="20"/>
      </w:rPr>
      <w:t xml:space="preserve">Page </w:t>
    </w:r>
    <w:r w:rsidRPr="000134FA">
      <w:rPr>
        <w:rFonts w:ascii="Calibri" w:hAnsi="Calibri" w:cs="Calibri"/>
        <w:position w:val="8"/>
        <w:sz w:val="20"/>
      </w:rPr>
      <w:fldChar w:fldCharType="begin"/>
    </w:r>
    <w:r w:rsidRPr="000134FA">
      <w:rPr>
        <w:rFonts w:ascii="Calibri" w:hAnsi="Calibri" w:cs="Calibri"/>
        <w:position w:val="8"/>
        <w:sz w:val="20"/>
      </w:rPr>
      <w:instrText xml:space="preserve"> PAGE </w:instrText>
    </w:r>
    <w:r w:rsidRPr="000134FA">
      <w:rPr>
        <w:rFonts w:ascii="Calibri" w:hAnsi="Calibri" w:cs="Calibri"/>
        <w:position w:val="8"/>
        <w:sz w:val="20"/>
      </w:rPr>
      <w:fldChar w:fldCharType="separate"/>
    </w:r>
    <w:r w:rsidR="004E3669">
      <w:rPr>
        <w:rFonts w:ascii="Calibri" w:hAnsi="Calibri" w:cs="Calibri"/>
        <w:noProof/>
        <w:position w:val="8"/>
        <w:sz w:val="20"/>
      </w:rPr>
      <w:t>12</w:t>
    </w:r>
    <w:r w:rsidRPr="000134FA">
      <w:rPr>
        <w:rFonts w:ascii="Calibri" w:hAnsi="Calibri" w:cs="Calibri"/>
        <w:position w:val="8"/>
        <w:sz w:val="20"/>
      </w:rPr>
      <w:fldChar w:fldCharType="end"/>
    </w:r>
    <w:r>
      <w:rPr>
        <w:rFonts w:ascii="Calibri" w:hAnsi="Calibri" w:cs="Calibri"/>
        <w:sz w:val="20"/>
      </w:rPr>
      <w:t xml:space="preserve"> </w:t>
    </w:r>
    <w:r w:rsidRPr="000134FA">
      <w:rPr>
        <w:rFonts w:ascii="Calibri" w:hAnsi="Calibri" w:cs="Calibri"/>
        <w:szCs w:val="26"/>
      </w:rPr>
      <w:sym w:font="Wingdings" w:char="F026"/>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D246D" w14:textId="77777777" w:rsidR="00430C07" w:rsidRDefault="00430C07" w:rsidP="007E2C61">
    <w:pPr>
      <w:pStyle w:val="Footer"/>
      <w:tabs>
        <w:tab w:val="clear" w:pos="4320"/>
        <w:tab w:val="clear" w:pos="8640"/>
      </w:tabs>
      <w:jc w:val="right"/>
      <w:rPr>
        <w:rFonts w:ascii="Calibri" w:hAnsi="Calibri" w:cs="Calibri"/>
        <w:color w:val="000000"/>
        <w:sz w:val="18"/>
        <w:szCs w:val="18"/>
      </w:rPr>
    </w:pPr>
    <w:r>
      <w:rPr>
        <w:rFonts w:ascii="Calibri" w:hAnsi="Calibri" w:cs="Calibri"/>
        <w:color w:val="000000"/>
        <w:sz w:val="18"/>
        <w:szCs w:val="18"/>
      </w:rPr>
      <w:t xml:space="preserve">Bid Response </w:t>
    </w:r>
    <w:r w:rsidRPr="005658C8">
      <w:rPr>
        <w:rFonts w:ascii="Calibri" w:hAnsi="Calibri" w:cs="Calibri"/>
        <w:color w:val="000000"/>
        <w:sz w:val="18"/>
        <w:szCs w:val="18"/>
      </w:rPr>
      <w:t xml:space="preserve">Packet – RFP No. 902004 </w:t>
    </w:r>
  </w:p>
  <w:p w14:paraId="643B15BB" w14:textId="1F8C4E0A" w:rsidR="00430C07" w:rsidRPr="000134FA" w:rsidRDefault="00430C07" w:rsidP="007E2C61">
    <w:pPr>
      <w:jc w:val="right"/>
      <w:rPr>
        <w:rFonts w:ascii="Calibri" w:hAnsi="Calibri" w:cs="Calibri"/>
        <w:sz w:val="20"/>
      </w:rPr>
    </w:pPr>
    <w:r w:rsidRPr="000134FA">
      <w:rPr>
        <w:rFonts w:ascii="Calibri" w:hAnsi="Calibri" w:cs="Calibri"/>
        <w:position w:val="8"/>
        <w:sz w:val="20"/>
      </w:rPr>
      <w:t xml:space="preserve">Page </w:t>
    </w:r>
    <w:r w:rsidRPr="000134FA">
      <w:rPr>
        <w:rFonts w:ascii="Calibri" w:hAnsi="Calibri" w:cs="Calibri"/>
        <w:position w:val="8"/>
        <w:sz w:val="20"/>
      </w:rPr>
      <w:fldChar w:fldCharType="begin"/>
    </w:r>
    <w:r w:rsidRPr="000134FA">
      <w:rPr>
        <w:rFonts w:ascii="Calibri" w:hAnsi="Calibri" w:cs="Calibri"/>
        <w:position w:val="8"/>
        <w:sz w:val="20"/>
      </w:rPr>
      <w:instrText xml:space="preserve"> PAGE </w:instrText>
    </w:r>
    <w:r w:rsidRPr="000134FA">
      <w:rPr>
        <w:rFonts w:ascii="Calibri" w:hAnsi="Calibri" w:cs="Calibri"/>
        <w:position w:val="8"/>
        <w:sz w:val="20"/>
      </w:rPr>
      <w:fldChar w:fldCharType="separate"/>
    </w:r>
    <w:r w:rsidR="004E3669">
      <w:rPr>
        <w:rFonts w:ascii="Calibri" w:hAnsi="Calibri" w:cs="Calibri"/>
        <w:noProof/>
        <w:position w:val="8"/>
        <w:sz w:val="20"/>
      </w:rPr>
      <w:t>19</w:t>
    </w:r>
    <w:r w:rsidRPr="000134FA">
      <w:rPr>
        <w:rFonts w:ascii="Calibri" w:hAnsi="Calibri" w:cs="Calibri"/>
        <w:position w:val="8"/>
        <w:sz w:val="20"/>
      </w:rPr>
      <w:fldChar w:fldCharType="end"/>
    </w:r>
    <w:r>
      <w:rPr>
        <w:rFonts w:ascii="Calibri" w:hAnsi="Calibri" w:cs="Calibri"/>
        <w:sz w:val="20"/>
      </w:rPr>
      <w:t xml:space="preserve"> </w:t>
    </w:r>
    <w:r w:rsidRPr="000134FA">
      <w:rPr>
        <w:rFonts w:ascii="Calibri" w:hAnsi="Calibri" w:cs="Calibri"/>
        <w:szCs w:val="26"/>
      </w:rPr>
      <w:sym w:font="Wingdings" w:char="F026"/>
    </w:r>
  </w:p>
  <w:p w14:paraId="49BD803F" w14:textId="77777777" w:rsidR="00430C07" w:rsidRPr="00A85450" w:rsidRDefault="00430C07" w:rsidP="002A42B5">
    <w:pPr>
      <w:jc w:val="center"/>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45DC5" w14:textId="77777777" w:rsidR="00430C07" w:rsidRDefault="00430C07">
      <w:r>
        <w:separator/>
      </w:r>
    </w:p>
  </w:footnote>
  <w:footnote w:type="continuationSeparator" w:id="0">
    <w:p w14:paraId="1B8AF9CD" w14:textId="77777777" w:rsidR="00430C07" w:rsidRDefault="00430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1F5FB" w14:textId="77777777" w:rsidR="00430C07" w:rsidRDefault="004E3669">
    <w:pPr>
      <w:pStyle w:val="Header"/>
    </w:pPr>
    <w:r>
      <w:rPr>
        <w:noProof/>
      </w:rPr>
      <w:pict w14:anchorId="27973E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3" o:spid="_x0000_s2104" type="#_x0000_t75" style="position:absolute;margin-left:0;margin-top:0;width:319.5pt;height:319.5pt;z-index:-25166643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290FC" w14:textId="77777777" w:rsidR="00430C07" w:rsidRDefault="004E3669">
    <w:pPr>
      <w:pStyle w:val="Header"/>
    </w:pPr>
    <w:r>
      <w:rPr>
        <w:noProof/>
      </w:rPr>
      <w:pict w14:anchorId="019A4D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2112" type="#_x0000_t75" style="position:absolute;margin-left:0;margin-top:0;width:319.5pt;height:319.5pt;z-index:-25166131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3C087" w14:textId="77777777" w:rsidR="00430C07" w:rsidRPr="000A03E2" w:rsidRDefault="004E3669" w:rsidP="000A03E2">
    <w:pPr>
      <w:pStyle w:val="Header"/>
    </w:pPr>
    <w:r>
      <w:rPr>
        <w:noProof/>
      </w:rPr>
      <w:pict w14:anchorId="178F0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0" o:spid="_x0000_s2145" type="#_x0000_t75" style="position:absolute;margin-left:-.25pt;margin-top:-6.9pt;width:45pt;height:45pt;z-index:-251651072;mso-position-horizontal-relative:margin;mso-position-vertical-relative:margin" o:allowincell="f">
          <v:imagedata r:id="rId1" o:title="county of alameda logo"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0F1BE" w14:textId="77777777" w:rsidR="00430C07" w:rsidRDefault="004E3669">
    <w:pPr>
      <w:pStyle w:val="Header"/>
    </w:pPr>
    <w:r>
      <w:rPr>
        <w:noProof/>
      </w:rPr>
      <w:pict w14:anchorId="6404A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2143" type="#_x0000_t75" style="position:absolute;margin-left:0;margin-top:0;width:319.5pt;height:319.5pt;z-index:-25165209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89581" w14:textId="77777777" w:rsidR="00430C07" w:rsidRPr="000A03E2" w:rsidRDefault="004E3669" w:rsidP="000A03E2">
    <w:pPr>
      <w:pStyle w:val="Header"/>
    </w:pPr>
    <w:r>
      <w:rPr>
        <w:noProof/>
      </w:rPr>
      <w:pict w14:anchorId="220D3A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6" type="#_x0000_t75" style="position:absolute;margin-left:122.25pt;margin-top:215.25pt;width:319.5pt;height:319.5pt;z-index:-251650048;mso-position-horizontal-relative:margin;mso-position-vertical-relative:margin" o:allowincell="f">
          <v:imagedata r:id="rId1" o:title="county of alameda logo" gain="19661f" blacklevel="22938f"/>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259E5" w14:textId="77777777" w:rsidR="00430C07" w:rsidRDefault="004E3669">
    <w:pPr>
      <w:pStyle w:val="Header"/>
    </w:pPr>
    <w:r>
      <w:rPr>
        <w:noProof/>
      </w:rPr>
      <w:pict w14:anchorId="709345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2142" type="#_x0000_t75" style="position:absolute;margin-left:0;margin-top:0;width:319.5pt;height:319.5pt;z-index:-25165312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D0622" w14:textId="77777777" w:rsidR="00430C07" w:rsidRPr="000A03E2" w:rsidRDefault="00430C07" w:rsidP="000A03E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890CB" w14:textId="77777777" w:rsidR="00430C07" w:rsidRPr="00F01820" w:rsidRDefault="00430C07" w:rsidP="00F01820">
    <w:pPr>
      <w:pStyle w:val="Header"/>
      <w:rPr>
        <w:szCs w:val="10"/>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E5CCC" w14:textId="77777777" w:rsidR="00430C07" w:rsidRDefault="004E3669">
    <w:pPr>
      <w:pStyle w:val="Header"/>
    </w:pPr>
    <w:r>
      <w:rPr>
        <w:noProof/>
      </w:rPr>
      <w:pict w14:anchorId="5CD15A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1" o:spid="_x0000_s2141" type="#_x0000_t75" style="position:absolute;margin-left:0;margin-top:0;width:319.5pt;height:319.5pt;z-index:-25165414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39F8A" w14:textId="77777777" w:rsidR="00430C07" w:rsidRDefault="00430C07">
    <w:pPr>
      <w:tabs>
        <w:tab w:val="left" w:pos="-720"/>
      </w:tabs>
      <w:jc w:val="center"/>
      <w:rPr>
        <w:b/>
        <w:sz w:val="18"/>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7000B" w14:textId="77777777" w:rsidR="00430C07" w:rsidRDefault="004E3669">
    <w:pPr>
      <w:pStyle w:val="Header"/>
    </w:pPr>
    <w:r>
      <w:rPr>
        <w:noProof/>
      </w:rPr>
      <w:pict w14:anchorId="668FEF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0" o:spid="_x0000_s2140" type="#_x0000_t75" style="position:absolute;margin-left:0;margin-top:0;width:319.5pt;height:319.5pt;z-index:-25165516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EC0CA" w14:textId="77777777" w:rsidR="00430C07" w:rsidRDefault="004E3669">
    <w:pPr>
      <w:pStyle w:val="Header"/>
    </w:pPr>
    <w:r>
      <w:rPr>
        <w:noProof/>
      </w:rPr>
      <w:pict w14:anchorId="703436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4" o:spid="_x0000_s2105" type="#_x0000_t75" style="position:absolute;margin-left:0;margin-top:0;width:319.5pt;height:319.5pt;z-index:-25166540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3A30A" w14:textId="77777777" w:rsidR="00430C07" w:rsidRDefault="00430C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7394E" w14:textId="77777777" w:rsidR="00430C07" w:rsidRDefault="004E3669">
    <w:pPr>
      <w:pStyle w:val="Header"/>
    </w:pPr>
    <w:r>
      <w:rPr>
        <w:noProof/>
      </w:rPr>
      <w:pict w14:anchorId="1E25BF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2" o:spid="_x0000_s2103" type="#_x0000_t75" style="position:absolute;margin-left:0;margin-top:0;width:319.5pt;height:319.5pt;z-index:-25166745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A119A" w14:textId="77777777" w:rsidR="00430C07" w:rsidRDefault="004E3669">
    <w:pPr>
      <w:pStyle w:val="Header"/>
    </w:pPr>
    <w:r>
      <w:rPr>
        <w:noProof/>
      </w:rPr>
      <w:pict w14:anchorId="29423A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6" o:spid="_x0000_s2107" type="#_x0000_t75" style="position:absolute;margin-left:0;margin-top:0;width:319.5pt;height:319.5pt;z-index:-25166336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11B6" w14:textId="77777777" w:rsidR="00430C07" w:rsidRDefault="004E3669">
    <w:pPr>
      <w:pStyle w:val="Header"/>
    </w:pPr>
    <w:r>
      <w:rPr>
        <w:noProof/>
      </w:rPr>
      <w:pict w14:anchorId="6CCDF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7" o:spid="_x0000_s2108" type="#_x0000_t75" style="position:absolute;margin-left:0;margin-top:0;width:319.5pt;height:319.5pt;z-index:-25166233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C5DA3" w14:textId="0008CFFA" w:rsidR="00430C07" w:rsidRPr="00344563" w:rsidRDefault="00430C07" w:rsidP="006E3EC0">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59264" behindDoc="0" locked="0" layoutInCell="1" allowOverlap="1" wp14:anchorId="3571F241" wp14:editId="2F9B9DFD">
              <wp:simplePos x="0" y="0"/>
              <wp:positionH relativeFrom="column">
                <wp:posOffset>967740</wp:posOffset>
              </wp:positionH>
              <wp:positionV relativeFrom="paragraph">
                <wp:posOffset>140969</wp:posOffset>
              </wp:positionV>
              <wp:extent cx="5638800" cy="0"/>
              <wp:effectExtent l="0" t="0" r="0" b="0"/>
              <wp:wrapThrough wrapText="bothSides">
                <wp:wrapPolygon edited="0">
                  <wp:start x="0" y="0"/>
                  <wp:lineTo x="0" y="21600"/>
                  <wp:lineTo x="21600" y="21600"/>
                  <wp:lineTo x="21600" y="0"/>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E0F209F"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58240" behindDoc="0" locked="0" layoutInCell="1" allowOverlap="1" wp14:anchorId="6F677E4E" wp14:editId="6B6D3F3D">
          <wp:simplePos x="0" y="0"/>
          <wp:positionH relativeFrom="column">
            <wp:posOffset>-3810</wp:posOffset>
          </wp:positionH>
          <wp:positionV relativeFrom="paragraph">
            <wp:posOffset>-182880</wp:posOffset>
          </wp:positionV>
          <wp:extent cx="777240" cy="777240"/>
          <wp:effectExtent l="0" t="0" r="0" b="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01D10558" w14:textId="77777777" w:rsidR="00430C07" w:rsidRDefault="004E3669">
    <w:pPr>
      <w:pStyle w:val="Header"/>
    </w:pPr>
    <w:r>
      <w:rPr>
        <w:rFonts w:ascii="Century Gothic" w:hAnsi="Century Gothic"/>
        <w:noProof/>
        <w:spacing w:val="60"/>
        <w:sz w:val="52"/>
      </w:rPr>
      <w:pict w14:anchorId="70655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2106" type="#_x0000_t75" style="position:absolute;margin-left:0;margin-top:0;width:319.5pt;height:319.5pt;z-index:-251664384;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B7ED5" w14:textId="77777777" w:rsidR="00430C07" w:rsidRDefault="00430C0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776AE" w14:textId="77777777" w:rsidR="00430C07" w:rsidRDefault="004E3669">
    <w:pPr>
      <w:pStyle w:val="Header"/>
    </w:pPr>
    <w:r>
      <w:rPr>
        <w:noProof/>
      </w:rPr>
      <w:pict w14:anchorId="786C3A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2113" type="#_x0000_t75" style="position:absolute;margin-left:0;margin-top:0;width:319.5pt;height:319.5pt;z-index:-25166028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FC6C2" w14:textId="77777777" w:rsidR="00430C07" w:rsidRPr="00A85450" w:rsidRDefault="004E3669" w:rsidP="002A42B5">
    <w:pPr>
      <w:tabs>
        <w:tab w:val="right" w:pos="10800"/>
      </w:tabs>
      <w:suppressAutoHyphens/>
      <w:ind w:left="360"/>
      <w:jc w:val="right"/>
      <w:rPr>
        <w:rFonts w:ascii="Calibri" w:hAnsi="Calibri" w:cs="Calibri"/>
        <w:spacing w:val="-3"/>
      </w:rPr>
    </w:pPr>
    <w:r>
      <w:rPr>
        <w:rFonts w:ascii="Calibri" w:hAnsi="Calibri" w:cs="Calibri"/>
        <w:noProof/>
        <w:spacing w:val="-3"/>
      </w:rPr>
      <w:pict w14:anchorId="6B0A34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3" o:spid="_x0000_s2114" type="#_x0000_t75" style="position:absolute;left:0;text-align:left;margin-left:0;margin-top:0;width:319.5pt;height:319.5pt;z-index:-251659264;mso-position-horizontal:center;mso-position-horizontal-relative:margin;mso-position-vertical:center;mso-position-vertical-relative:margin" o:allowincell="f">
          <v:imagedata r:id="rId1" o:title="county of alameda logo" gain="19661f" blacklevel="22938f"/>
          <w10:wrap anchorx="margin" anchory="margin"/>
        </v:shape>
      </w:pict>
    </w:r>
    <w:r w:rsidR="00430C07" w:rsidRPr="00A85450">
      <w:rPr>
        <w:rFonts w:ascii="Calibri" w:hAnsi="Calibri" w:cs="Calibri"/>
        <w:spacing w:val="-3"/>
      </w:rPr>
      <w:t>Specifications, Terms &amp; Conditions</w:t>
    </w:r>
  </w:p>
  <w:p w14:paraId="5D88D1EC" w14:textId="77777777" w:rsidR="00430C07" w:rsidRPr="00477F8D" w:rsidRDefault="00430C07" w:rsidP="00FC77A0">
    <w:pPr>
      <w:pStyle w:val="Footer"/>
      <w:tabs>
        <w:tab w:val="clear" w:pos="4320"/>
        <w:tab w:val="clear" w:pos="8640"/>
        <w:tab w:val="right" w:pos="10800"/>
      </w:tabs>
      <w:rPr>
        <w:rFonts w:ascii="Calibri" w:hAnsi="Calibri" w:cs="Calibri"/>
        <w:spacing w:val="-3"/>
      </w:rPr>
    </w:pPr>
    <w:r w:rsidRPr="00477F8D">
      <w:rPr>
        <w:rFonts w:ascii="Calibri" w:hAnsi="Calibri" w:cs="Calibri"/>
        <w:spacing w:val="-3"/>
      </w:rPr>
      <w:tab/>
    </w:r>
    <w:r w:rsidRPr="00A85450">
      <w:rPr>
        <w:rFonts w:ascii="Calibri" w:hAnsi="Calibri" w:cs="Calibri"/>
        <w:spacing w:val="-3"/>
      </w:rPr>
      <w:t xml:space="preserve">for </w:t>
    </w:r>
    <w:r w:rsidRPr="005536B8">
      <w:rPr>
        <w:rFonts w:ascii="Calibri" w:hAnsi="Calibri" w:cs="Calibri"/>
        <w:color w:val="000000"/>
        <w:spacing w:val="-3"/>
      </w:rPr>
      <w:t>Labor Relations Consulting Service</w:t>
    </w:r>
  </w:p>
  <w:p w14:paraId="64EA3595" w14:textId="77777777" w:rsidR="00430C07" w:rsidRPr="00A85450" w:rsidRDefault="00430C07" w:rsidP="002A42B5">
    <w:pPr>
      <w:pStyle w:val="Footer"/>
      <w:tabs>
        <w:tab w:val="clear" w:pos="4320"/>
        <w:tab w:val="clear" w:pos="8640"/>
        <w:tab w:val="right" w:pos="10440"/>
      </w:tabs>
      <w:rPr>
        <w:rFonts w:ascii="Calibri" w:hAnsi="Calibri" w:cs="Calibri"/>
        <w:sz w:val="10"/>
      </w:rPr>
    </w:pPr>
  </w:p>
  <w:p w14:paraId="08166FB9" w14:textId="77777777" w:rsidR="00430C07" w:rsidRDefault="00430C07" w:rsidP="002A42B5">
    <w:pPr>
      <w:pStyle w:val="Footer"/>
      <w:pBdr>
        <w:top w:val="single" w:sz="6" w:space="1" w:color="auto"/>
      </w:pBdr>
      <w:tabs>
        <w:tab w:val="clear" w:pos="4320"/>
        <w:tab w:val="center" w:pos="5130"/>
      </w:tabs>
      <w:rPr>
        <w:sz w:val="10"/>
      </w:rPr>
    </w:pPr>
  </w:p>
  <w:p w14:paraId="5FC8B079" w14:textId="77777777" w:rsidR="00430C07" w:rsidRDefault="00430C07" w:rsidP="002A42B5">
    <w:pPr>
      <w:pStyle w:val="Footer"/>
      <w:pBdr>
        <w:top w:val="single" w:sz="6" w:space="1" w:color="auto"/>
      </w:pBdr>
      <w:tabs>
        <w:tab w:val="clear" w:pos="4320"/>
        <w:tab w:val="center" w:pos="5130"/>
      </w:tabs>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409"/>
    <w:multiLevelType w:val="multilevel"/>
    <w:tmpl w:val="52C4B61A"/>
    <w:lvl w:ilvl="0">
      <w:start w:val="1"/>
      <w:numFmt w:val="decimal"/>
      <w:lvlText w:val="%1."/>
      <w:lvlJc w:val="left"/>
      <w:pPr>
        <w:ind w:left="2540" w:hanging="720"/>
      </w:pPr>
      <w:rPr>
        <w:rFonts w:ascii="Calibri" w:hAnsi="Calibri" w:cs="Calibri"/>
        <w:b w:val="0"/>
        <w:bCs w:val="0"/>
        <w:w w:val="99"/>
        <w:sz w:val="26"/>
        <w:szCs w:val="26"/>
      </w:rPr>
    </w:lvl>
    <w:lvl w:ilvl="1">
      <w:start w:val="1"/>
      <w:numFmt w:val="lowerLetter"/>
      <w:lvlText w:val="%2."/>
      <w:lvlJc w:val="left"/>
      <w:pPr>
        <w:ind w:left="3260" w:hanging="720"/>
      </w:pPr>
      <w:rPr>
        <w:rFonts w:ascii="Calibri" w:hAnsi="Calibri" w:cs="Calibri"/>
        <w:b w:val="0"/>
        <w:bCs w:val="0"/>
        <w:w w:val="99"/>
        <w:sz w:val="26"/>
        <w:szCs w:val="26"/>
      </w:rPr>
    </w:lvl>
    <w:lvl w:ilvl="2">
      <w:start w:val="1"/>
      <w:numFmt w:val="lowerRoman"/>
      <w:lvlText w:val="%3."/>
      <w:lvlJc w:val="right"/>
      <w:pPr>
        <w:ind w:left="4168" w:hanging="720"/>
      </w:pPr>
    </w:lvl>
    <w:lvl w:ilvl="3">
      <w:numFmt w:val="bullet"/>
      <w:lvlText w:val="•"/>
      <w:lvlJc w:val="left"/>
      <w:pPr>
        <w:ind w:left="5077" w:hanging="720"/>
      </w:pPr>
    </w:lvl>
    <w:lvl w:ilvl="4">
      <w:numFmt w:val="bullet"/>
      <w:lvlText w:val="•"/>
      <w:lvlJc w:val="left"/>
      <w:pPr>
        <w:ind w:left="5986" w:hanging="720"/>
      </w:pPr>
    </w:lvl>
    <w:lvl w:ilvl="5">
      <w:numFmt w:val="bullet"/>
      <w:lvlText w:val="•"/>
      <w:lvlJc w:val="left"/>
      <w:pPr>
        <w:ind w:left="6895" w:hanging="720"/>
      </w:pPr>
    </w:lvl>
    <w:lvl w:ilvl="6">
      <w:numFmt w:val="bullet"/>
      <w:lvlText w:val="•"/>
      <w:lvlJc w:val="left"/>
      <w:pPr>
        <w:ind w:left="7804" w:hanging="720"/>
      </w:pPr>
    </w:lvl>
    <w:lvl w:ilvl="7">
      <w:numFmt w:val="bullet"/>
      <w:lvlText w:val="•"/>
      <w:lvlJc w:val="left"/>
      <w:pPr>
        <w:ind w:left="8713" w:hanging="720"/>
      </w:pPr>
    </w:lvl>
    <w:lvl w:ilvl="8">
      <w:numFmt w:val="bullet"/>
      <w:lvlText w:val="•"/>
      <w:lvlJc w:val="left"/>
      <w:pPr>
        <w:ind w:left="9622" w:hanging="720"/>
      </w:pPr>
    </w:lvl>
  </w:abstractNum>
  <w:abstractNum w:abstractNumId="2"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3" w15:restartNumberingAfterBreak="0">
    <w:nsid w:val="01D16785"/>
    <w:multiLevelType w:val="multilevel"/>
    <w:tmpl w:val="589EF9AC"/>
    <w:lvl w:ilvl="0">
      <w:start w:val="1"/>
      <w:numFmt w:val="bullet"/>
      <w:lvlText w:val=""/>
      <w:lvlJc w:val="left"/>
      <w:pPr>
        <w:tabs>
          <w:tab w:val="num" w:pos="2160"/>
        </w:tabs>
        <w:ind w:left="2160" w:hanging="720"/>
      </w:pPr>
      <w:rPr>
        <w:rFonts w:ascii="Symbol" w:hAnsi="Symbol" w:hint="default"/>
      </w:rPr>
    </w:lvl>
    <w:lvl w:ilvl="1">
      <w:start w:val="1"/>
      <w:numFmt w:val="lowerLetter"/>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lvl>
  </w:abstractNum>
  <w:abstractNum w:abstractNumId="4" w15:restartNumberingAfterBreak="0">
    <w:nsid w:val="0BA44FA3"/>
    <w:multiLevelType w:val="hybridMultilevel"/>
    <w:tmpl w:val="D236171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C3885"/>
    <w:multiLevelType w:val="hybridMultilevel"/>
    <w:tmpl w:val="EDA0956E"/>
    <w:lvl w:ilvl="0" w:tplc="3C7E0144">
      <w:start w:val="1"/>
      <w:numFmt w:val="lowerLetter"/>
      <w:lvlText w:val="(%1)"/>
      <w:lvlJc w:val="left"/>
      <w:pPr>
        <w:ind w:left="4680" w:hanging="360"/>
      </w:pPr>
      <w:rPr>
        <w:rFonts w:ascii="Calibri" w:hAnsi="Calibri"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112C8"/>
    <w:multiLevelType w:val="hybridMultilevel"/>
    <w:tmpl w:val="9E267EFE"/>
    <w:lvl w:ilvl="0" w:tplc="68086DC8">
      <w:start w:val="1"/>
      <w:numFmt w:val="decimal"/>
      <w:lvlText w:val="(%1)"/>
      <w:lvlJc w:val="left"/>
      <w:pPr>
        <w:ind w:left="3960" w:hanging="360"/>
      </w:pPr>
      <w:rPr>
        <w:rFonts w:ascii="Calibri" w:hAnsi="Calibri"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2D158D9"/>
    <w:multiLevelType w:val="multilevel"/>
    <w:tmpl w:val="639000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53F1387"/>
    <w:multiLevelType w:val="hybridMultilevel"/>
    <w:tmpl w:val="BD865EBC"/>
    <w:lvl w:ilvl="0" w:tplc="C2442276">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1069FE"/>
    <w:multiLevelType w:val="hybridMultilevel"/>
    <w:tmpl w:val="8BA84460"/>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80E8F"/>
    <w:multiLevelType w:val="hybridMultilevel"/>
    <w:tmpl w:val="CAB4D4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86C7D2C"/>
    <w:multiLevelType w:val="hybridMultilevel"/>
    <w:tmpl w:val="E690C9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6F6946"/>
    <w:multiLevelType w:val="hybridMultilevel"/>
    <w:tmpl w:val="DAA462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D45B5"/>
    <w:multiLevelType w:val="hybridMultilevel"/>
    <w:tmpl w:val="3782C854"/>
    <w:lvl w:ilvl="0" w:tplc="3AF659AA">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250337"/>
    <w:multiLevelType w:val="hybridMultilevel"/>
    <w:tmpl w:val="A448F3E2"/>
    <w:lvl w:ilvl="0" w:tplc="B5E81C68">
      <w:start w:val="1"/>
      <w:numFmt w:val="decimal"/>
      <w:lvlText w:val="(%1)"/>
      <w:lvlJc w:val="left"/>
      <w:pPr>
        <w:ind w:left="2160" w:hanging="720"/>
      </w:pPr>
      <w:rPr>
        <w:rFonts w:ascii="Calibri" w:hAnsi="Calibri" w:cs="Times New Roman" w:hint="default"/>
      </w:rPr>
    </w:lvl>
    <w:lvl w:ilvl="1" w:tplc="04090005">
      <w:start w:val="1"/>
      <w:numFmt w:val="bullet"/>
      <w:lvlText w:val=""/>
      <w:lvlJc w:val="left"/>
      <w:pPr>
        <w:ind w:left="43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3BA57B2A"/>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DB752D0"/>
    <w:multiLevelType w:val="hybridMultilevel"/>
    <w:tmpl w:val="57DCFCB8"/>
    <w:lvl w:ilvl="0" w:tplc="A6C416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9823756"/>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B97595"/>
    <w:multiLevelType w:val="hybridMultilevel"/>
    <w:tmpl w:val="B80C5AB8"/>
    <w:lvl w:ilvl="0" w:tplc="B96E3702">
      <w:start w:val="1"/>
      <w:numFmt w:val="decimal"/>
      <w:lvlText w:val="(%1)"/>
      <w:lvlJc w:val="left"/>
      <w:pPr>
        <w:ind w:left="2160" w:hanging="360"/>
      </w:pPr>
      <w:rPr>
        <w:rFonts w:ascii="Calibri"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C00D59"/>
    <w:multiLevelType w:val="hybridMultilevel"/>
    <w:tmpl w:val="974A9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2C026D"/>
    <w:multiLevelType w:val="multilevel"/>
    <w:tmpl w:val="0EF8B210"/>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DB85BFD"/>
    <w:multiLevelType w:val="hybridMultilevel"/>
    <w:tmpl w:val="CAB4D4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F262479"/>
    <w:multiLevelType w:val="hybridMultilevel"/>
    <w:tmpl w:val="ED9E6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CF2B1C"/>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B740AC"/>
    <w:multiLevelType w:val="hybridMultilevel"/>
    <w:tmpl w:val="F544FBEA"/>
    <w:lvl w:ilvl="0" w:tplc="FCB681DE">
      <w:start w:val="1"/>
      <w:numFmt w:val="lowerRoman"/>
      <w:lvlText w:val="(%1)"/>
      <w:lvlJc w:val="left"/>
      <w:pPr>
        <w:ind w:left="5760" w:hanging="720"/>
      </w:pPr>
      <w:rPr>
        <w:rFonts w:ascii="Calibri" w:hAnsi="Calibri"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1"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2C6628"/>
    <w:multiLevelType w:val="hybridMultilevel"/>
    <w:tmpl w:val="6F080A0E"/>
    <w:lvl w:ilvl="0" w:tplc="0409000F">
      <w:start w:val="1"/>
      <w:numFmt w:val="decimal"/>
      <w:lvlText w:val="%1."/>
      <w:lvlJc w:val="left"/>
      <w:pPr>
        <w:tabs>
          <w:tab w:val="num" w:pos="4320"/>
        </w:tabs>
        <w:ind w:left="4320" w:hanging="360"/>
      </w:pPr>
      <w:rPr>
        <w:rFonts w:hint="default"/>
      </w:rPr>
    </w:lvl>
    <w:lvl w:ilvl="1" w:tplc="7AD819F8">
      <w:start w:val="1"/>
      <w:numFmt w:val="decimal"/>
      <w:lvlText w:val="%2."/>
      <w:lvlJc w:val="left"/>
      <w:pPr>
        <w:tabs>
          <w:tab w:val="num" w:pos="2160"/>
        </w:tabs>
        <w:ind w:left="2160" w:hanging="720"/>
      </w:pPr>
      <w:rPr>
        <w:rFonts w:hint="default"/>
        <w:b w:val="0"/>
        <w:i w:val="0"/>
      </w:rPr>
    </w:lvl>
    <w:lvl w:ilvl="2" w:tplc="7B2CDE4C">
      <w:start w:val="1"/>
      <w:numFmt w:val="lowerLetter"/>
      <w:lvlText w:val="%3."/>
      <w:lvlJc w:val="left"/>
      <w:pPr>
        <w:tabs>
          <w:tab w:val="num" w:pos="3060"/>
        </w:tabs>
        <w:ind w:left="3060" w:hanging="360"/>
      </w:pPr>
      <w:rPr>
        <w:rFonts w:hint="default"/>
      </w:rPr>
    </w:lvl>
    <w:lvl w:ilvl="3" w:tplc="04090011">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664D54B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CE4DC6"/>
    <w:multiLevelType w:val="hybridMultilevel"/>
    <w:tmpl w:val="71A8A44E"/>
    <w:lvl w:ilvl="0" w:tplc="03FC396E">
      <w:start w:val="1"/>
      <w:numFmt w:val="decimal"/>
      <w:lvlText w:val="%1."/>
      <w:lvlJc w:val="left"/>
      <w:pPr>
        <w:ind w:left="1800" w:hanging="360"/>
      </w:pPr>
      <w:rPr>
        <w:rFonts w:hint="default"/>
        <w:b w:val="0"/>
        <w:strike w:val="0"/>
        <w:szCs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FDE5D18"/>
    <w:multiLevelType w:val="multilevel"/>
    <w:tmpl w:val="46185C90"/>
    <w:lvl w:ilvl="0">
      <w:start w:val="1"/>
      <w:numFmt w:val="lowerLetter"/>
      <w:lvlText w:val="%1."/>
      <w:lvlJc w:val="left"/>
      <w:pPr>
        <w:ind w:left="2540" w:hanging="720"/>
      </w:pPr>
      <w:rPr>
        <w:b w:val="0"/>
        <w:bCs w:val="0"/>
        <w:w w:val="99"/>
        <w:sz w:val="26"/>
        <w:szCs w:val="26"/>
      </w:rPr>
    </w:lvl>
    <w:lvl w:ilvl="1">
      <w:start w:val="1"/>
      <w:numFmt w:val="lowerLetter"/>
      <w:lvlText w:val="%2."/>
      <w:lvlJc w:val="left"/>
      <w:pPr>
        <w:ind w:left="3260" w:hanging="720"/>
      </w:pPr>
      <w:rPr>
        <w:rFonts w:ascii="Calibri" w:hAnsi="Calibri" w:cs="Calibri"/>
        <w:b w:val="0"/>
        <w:bCs w:val="0"/>
        <w:w w:val="99"/>
        <w:sz w:val="26"/>
        <w:szCs w:val="26"/>
      </w:rPr>
    </w:lvl>
    <w:lvl w:ilvl="2">
      <w:start w:val="1"/>
      <w:numFmt w:val="lowerRoman"/>
      <w:lvlText w:val="%3."/>
      <w:lvlJc w:val="right"/>
      <w:pPr>
        <w:ind w:left="4168" w:hanging="720"/>
      </w:pPr>
    </w:lvl>
    <w:lvl w:ilvl="3">
      <w:numFmt w:val="bullet"/>
      <w:lvlText w:val="•"/>
      <w:lvlJc w:val="left"/>
      <w:pPr>
        <w:ind w:left="5077" w:hanging="720"/>
      </w:pPr>
    </w:lvl>
    <w:lvl w:ilvl="4">
      <w:numFmt w:val="bullet"/>
      <w:lvlText w:val="•"/>
      <w:lvlJc w:val="left"/>
      <w:pPr>
        <w:ind w:left="5986" w:hanging="720"/>
      </w:pPr>
    </w:lvl>
    <w:lvl w:ilvl="5">
      <w:numFmt w:val="bullet"/>
      <w:lvlText w:val="•"/>
      <w:lvlJc w:val="left"/>
      <w:pPr>
        <w:ind w:left="6895" w:hanging="720"/>
      </w:pPr>
    </w:lvl>
    <w:lvl w:ilvl="6">
      <w:numFmt w:val="bullet"/>
      <w:lvlText w:val="•"/>
      <w:lvlJc w:val="left"/>
      <w:pPr>
        <w:ind w:left="7804" w:hanging="720"/>
      </w:pPr>
    </w:lvl>
    <w:lvl w:ilvl="7">
      <w:numFmt w:val="bullet"/>
      <w:lvlText w:val="•"/>
      <w:lvlJc w:val="left"/>
      <w:pPr>
        <w:ind w:left="8713" w:hanging="720"/>
      </w:pPr>
    </w:lvl>
    <w:lvl w:ilvl="8">
      <w:numFmt w:val="bullet"/>
      <w:lvlText w:val="•"/>
      <w:lvlJc w:val="left"/>
      <w:pPr>
        <w:ind w:left="9622" w:hanging="720"/>
      </w:pPr>
    </w:lvl>
  </w:abstractNum>
  <w:abstractNum w:abstractNumId="46" w15:restartNumberingAfterBreak="0">
    <w:nsid w:val="740B2372"/>
    <w:multiLevelType w:val="hybridMultilevel"/>
    <w:tmpl w:val="F65271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67A0A56"/>
    <w:multiLevelType w:val="hybridMultilevel"/>
    <w:tmpl w:val="681A089A"/>
    <w:lvl w:ilvl="0" w:tplc="0409000F">
      <w:start w:val="1"/>
      <w:numFmt w:val="decimal"/>
      <w:lvlText w:val="%1."/>
      <w:lvlJc w:val="left"/>
      <w:pPr>
        <w:tabs>
          <w:tab w:val="num" w:pos="4320"/>
        </w:tabs>
        <w:ind w:left="4320" w:hanging="360"/>
      </w:pPr>
      <w:rPr>
        <w:rFonts w:hint="default"/>
      </w:rPr>
    </w:lvl>
    <w:lvl w:ilvl="1" w:tplc="04090019">
      <w:start w:val="1"/>
      <w:numFmt w:val="lowerLetter"/>
      <w:lvlText w:val="%2."/>
      <w:lvlJc w:val="left"/>
      <w:pPr>
        <w:tabs>
          <w:tab w:val="num" w:pos="2160"/>
        </w:tabs>
        <w:ind w:left="2160" w:hanging="720"/>
      </w:pPr>
      <w:rPr>
        <w:rFonts w:hint="default"/>
        <w:b w:val="0"/>
        <w:i w:val="0"/>
      </w:rPr>
    </w:lvl>
    <w:lvl w:ilvl="2" w:tplc="7B2CDE4C">
      <w:start w:val="1"/>
      <w:numFmt w:val="lowerLetter"/>
      <w:lvlText w:val="%3."/>
      <w:lvlJc w:val="left"/>
      <w:pPr>
        <w:tabs>
          <w:tab w:val="num" w:pos="3060"/>
        </w:tabs>
        <w:ind w:left="3060" w:hanging="360"/>
      </w:pPr>
      <w:rPr>
        <w:rFonts w:hint="default"/>
      </w:rPr>
    </w:lvl>
    <w:lvl w:ilvl="3" w:tplc="04090011">
      <w:start w:val="1"/>
      <w:numFmt w:val="decimal"/>
      <w:lvlText w:val="%4)"/>
      <w:lvlJc w:val="left"/>
      <w:pPr>
        <w:tabs>
          <w:tab w:val="num" w:pos="3600"/>
        </w:tabs>
        <w:ind w:left="3600" w:hanging="360"/>
      </w:pPr>
      <w:rPr>
        <w:rFonts w:hint="default"/>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15:restartNumberingAfterBreak="0">
    <w:nsid w:val="77373D0F"/>
    <w:multiLevelType w:val="multilevel"/>
    <w:tmpl w:val="52C4B61A"/>
    <w:lvl w:ilvl="0">
      <w:start w:val="1"/>
      <w:numFmt w:val="decimal"/>
      <w:lvlText w:val="%1."/>
      <w:lvlJc w:val="left"/>
      <w:pPr>
        <w:ind w:left="2540" w:hanging="720"/>
      </w:pPr>
      <w:rPr>
        <w:rFonts w:ascii="Calibri" w:hAnsi="Calibri" w:cs="Calibri"/>
        <w:b w:val="0"/>
        <w:bCs w:val="0"/>
        <w:w w:val="99"/>
        <w:sz w:val="26"/>
        <w:szCs w:val="26"/>
      </w:rPr>
    </w:lvl>
    <w:lvl w:ilvl="1">
      <w:start w:val="1"/>
      <w:numFmt w:val="lowerLetter"/>
      <w:lvlText w:val="%2."/>
      <w:lvlJc w:val="left"/>
      <w:pPr>
        <w:ind w:left="3260" w:hanging="720"/>
      </w:pPr>
      <w:rPr>
        <w:rFonts w:ascii="Calibri" w:hAnsi="Calibri" w:cs="Calibri"/>
        <w:b w:val="0"/>
        <w:bCs w:val="0"/>
        <w:w w:val="99"/>
        <w:sz w:val="26"/>
        <w:szCs w:val="26"/>
      </w:rPr>
    </w:lvl>
    <w:lvl w:ilvl="2">
      <w:start w:val="1"/>
      <w:numFmt w:val="lowerRoman"/>
      <w:lvlText w:val="%3."/>
      <w:lvlJc w:val="right"/>
      <w:pPr>
        <w:ind w:left="4168" w:hanging="720"/>
      </w:pPr>
    </w:lvl>
    <w:lvl w:ilvl="3">
      <w:numFmt w:val="bullet"/>
      <w:lvlText w:val="•"/>
      <w:lvlJc w:val="left"/>
      <w:pPr>
        <w:ind w:left="5077" w:hanging="720"/>
      </w:pPr>
    </w:lvl>
    <w:lvl w:ilvl="4">
      <w:numFmt w:val="bullet"/>
      <w:lvlText w:val="•"/>
      <w:lvlJc w:val="left"/>
      <w:pPr>
        <w:ind w:left="5986" w:hanging="720"/>
      </w:pPr>
    </w:lvl>
    <w:lvl w:ilvl="5">
      <w:numFmt w:val="bullet"/>
      <w:lvlText w:val="•"/>
      <w:lvlJc w:val="left"/>
      <w:pPr>
        <w:ind w:left="6895" w:hanging="720"/>
      </w:pPr>
    </w:lvl>
    <w:lvl w:ilvl="6">
      <w:numFmt w:val="bullet"/>
      <w:lvlText w:val="•"/>
      <w:lvlJc w:val="left"/>
      <w:pPr>
        <w:ind w:left="7804" w:hanging="720"/>
      </w:pPr>
    </w:lvl>
    <w:lvl w:ilvl="7">
      <w:numFmt w:val="bullet"/>
      <w:lvlText w:val="•"/>
      <w:lvlJc w:val="left"/>
      <w:pPr>
        <w:ind w:left="8713" w:hanging="720"/>
      </w:pPr>
    </w:lvl>
    <w:lvl w:ilvl="8">
      <w:numFmt w:val="bullet"/>
      <w:lvlText w:val="•"/>
      <w:lvlJc w:val="left"/>
      <w:pPr>
        <w:ind w:left="9622" w:hanging="720"/>
      </w:pPr>
    </w:lvl>
  </w:abstractNum>
  <w:abstractNum w:abstractNumId="50" w15:restartNumberingAfterBreak="0">
    <w:nsid w:val="78A93FA9"/>
    <w:multiLevelType w:val="hybridMultilevel"/>
    <w:tmpl w:val="745E9842"/>
    <w:lvl w:ilvl="0" w:tplc="3F98006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32"/>
  </w:num>
  <w:num w:numId="4">
    <w:abstractNumId w:val="39"/>
  </w:num>
  <w:num w:numId="5">
    <w:abstractNumId w:val="7"/>
  </w:num>
  <w:num w:numId="6">
    <w:abstractNumId w:val="9"/>
  </w:num>
  <w:num w:numId="7">
    <w:abstractNumId w:val="41"/>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38"/>
  </w:num>
  <w:num w:numId="16">
    <w:abstractNumId w:val="27"/>
  </w:num>
  <w:num w:numId="17">
    <w:abstractNumId w:val="10"/>
  </w:num>
  <w:num w:numId="18">
    <w:abstractNumId w:val="23"/>
  </w:num>
  <w:num w:numId="19">
    <w:abstractNumId w:val="30"/>
  </w:num>
  <w:num w:numId="20">
    <w:abstractNumId w:val="11"/>
  </w:num>
  <w:num w:numId="21">
    <w:abstractNumId w:val="28"/>
  </w:num>
  <w:num w:numId="22">
    <w:abstractNumId w:val="46"/>
  </w:num>
  <w:num w:numId="23">
    <w:abstractNumId w:val="4"/>
  </w:num>
  <w:num w:numId="24">
    <w:abstractNumId w:val="35"/>
  </w:num>
  <w:num w:numId="25">
    <w:abstractNumId w:val="26"/>
  </w:num>
  <w:num w:numId="26">
    <w:abstractNumId w:val="34"/>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1"/>
  </w:num>
  <w:num w:numId="30">
    <w:abstractNumId w:val="18"/>
  </w:num>
  <w:num w:numId="31">
    <w:abstractNumId w:val="32"/>
  </w:num>
  <w:num w:numId="32">
    <w:abstractNumId w:val="36"/>
  </w:num>
  <w:num w:numId="33">
    <w:abstractNumId w:val="43"/>
  </w:num>
  <w:num w:numId="34">
    <w:abstractNumId w:val="16"/>
  </w:num>
  <w:num w:numId="35">
    <w:abstractNumId w:val="6"/>
  </w:num>
  <w:num w:numId="36">
    <w:abstractNumId w:val="25"/>
  </w:num>
  <w:num w:numId="37">
    <w:abstractNumId w:val="37"/>
  </w:num>
  <w:num w:numId="38">
    <w:abstractNumId w:val="24"/>
  </w:num>
  <w:num w:numId="39">
    <w:abstractNumId w:val="29"/>
  </w:num>
  <w:num w:numId="40">
    <w:abstractNumId w:val="21"/>
  </w:num>
  <w:num w:numId="41">
    <w:abstractNumId w:val="19"/>
  </w:num>
  <w:num w:numId="42">
    <w:abstractNumId w:val="20"/>
  </w:num>
  <w:num w:numId="43">
    <w:abstractNumId w:val="1"/>
  </w:num>
  <w:num w:numId="44">
    <w:abstractNumId w:val="22"/>
  </w:num>
  <w:num w:numId="45">
    <w:abstractNumId w:val="14"/>
  </w:num>
  <w:num w:numId="46">
    <w:abstractNumId w:val="50"/>
  </w:num>
  <w:num w:numId="47">
    <w:abstractNumId w:val="42"/>
  </w:num>
  <w:num w:numId="48">
    <w:abstractNumId w:val="48"/>
  </w:num>
  <w:num w:numId="49">
    <w:abstractNumId w:val="49"/>
  </w:num>
  <w:num w:numId="50">
    <w:abstractNumId w:val="45"/>
  </w:num>
  <w:num w:numId="51">
    <w:abstractNumId w:val="44"/>
  </w:num>
  <w:num w:numId="52">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30"/>
  <w:displayHorizontalDrawingGridEvery w:val="0"/>
  <w:displayVerticalDrawingGridEvery w:val="0"/>
  <w:noPunctuationKerning/>
  <w:characterSpacingControl w:val="doNotCompress"/>
  <w:hdrShapeDefaults>
    <o:shapedefaults v:ext="edit" spidmax="214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3MzMxNjI2MbS0NDNS0lEKTi0uzszPAykwMq4FAFcpV5gtAAAA"/>
  </w:docVars>
  <w:rsids>
    <w:rsidRoot w:val="00A44F60"/>
    <w:rsid w:val="000014C8"/>
    <w:rsid w:val="00001D68"/>
    <w:rsid w:val="0000216C"/>
    <w:rsid w:val="0000383D"/>
    <w:rsid w:val="00003B4D"/>
    <w:rsid w:val="00003D08"/>
    <w:rsid w:val="0000474B"/>
    <w:rsid w:val="00005CB8"/>
    <w:rsid w:val="000060A5"/>
    <w:rsid w:val="00006C34"/>
    <w:rsid w:val="0000735A"/>
    <w:rsid w:val="0000793D"/>
    <w:rsid w:val="00013C76"/>
    <w:rsid w:val="0001449B"/>
    <w:rsid w:val="000156FD"/>
    <w:rsid w:val="000158EF"/>
    <w:rsid w:val="00015E6F"/>
    <w:rsid w:val="00016FB6"/>
    <w:rsid w:val="00017184"/>
    <w:rsid w:val="00020FA7"/>
    <w:rsid w:val="00021232"/>
    <w:rsid w:val="00021376"/>
    <w:rsid w:val="00024521"/>
    <w:rsid w:val="00024EC1"/>
    <w:rsid w:val="00027007"/>
    <w:rsid w:val="000278E0"/>
    <w:rsid w:val="000279F4"/>
    <w:rsid w:val="00031AC5"/>
    <w:rsid w:val="00033E5E"/>
    <w:rsid w:val="000352A4"/>
    <w:rsid w:val="00035F4D"/>
    <w:rsid w:val="000363F4"/>
    <w:rsid w:val="00037DA9"/>
    <w:rsid w:val="000433E4"/>
    <w:rsid w:val="00044295"/>
    <w:rsid w:val="000442CA"/>
    <w:rsid w:val="000445E3"/>
    <w:rsid w:val="0004564D"/>
    <w:rsid w:val="000458B8"/>
    <w:rsid w:val="00046A22"/>
    <w:rsid w:val="000509F0"/>
    <w:rsid w:val="000531EA"/>
    <w:rsid w:val="000548D3"/>
    <w:rsid w:val="000569D7"/>
    <w:rsid w:val="00057842"/>
    <w:rsid w:val="00060E77"/>
    <w:rsid w:val="00062811"/>
    <w:rsid w:val="00062A1E"/>
    <w:rsid w:val="00063E8C"/>
    <w:rsid w:val="00065521"/>
    <w:rsid w:val="000664F5"/>
    <w:rsid w:val="00067824"/>
    <w:rsid w:val="00070D99"/>
    <w:rsid w:val="00071570"/>
    <w:rsid w:val="000723B0"/>
    <w:rsid w:val="00073322"/>
    <w:rsid w:val="00073990"/>
    <w:rsid w:val="00075E0D"/>
    <w:rsid w:val="0008060F"/>
    <w:rsid w:val="00080CA9"/>
    <w:rsid w:val="00080E65"/>
    <w:rsid w:val="000834B2"/>
    <w:rsid w:val="000848F9"/>
    <w:rsid w:val="00085AAE"/>
    <w:rsid w:val="00091C92"/>
    <w:rsid w:val="00092399"/>
    <w:rsid w:val="0009598D"/>
    <w:rsid w:val="00096053"/>
    <w:rsid w:val="0009674A"/>
    <w:rsid w:val="000969CB"/>
    <w:rsid w:val="00096AA3"/>
    <w:rsid w:val="00097D1C"/>
    <w:rsid w:val="000A03E2"/>
    <w:rsid w:val="000A1012"/>
    <w:rsid w:val="000A3BF6"/>
    <w:rsid w:val="000A3C82"/>
    <w:rsid w:val="000A4DAB"/>
    <w:rsid w:val="000A5854"/>
    <w:rsid w:val="000A5FD0"/>
    <w:rsid w:val="000A610C"/>
    <w:rsid w:val="000A6634"/>
    <w:rsid w:val="000A67F7"/>
    <w:rsid w:val="000A7DAF"/>
    <w:rsid w:val="000B4A2E"/>
    <w:rsid w:val="000B5396"/>
    <w:rsid w:val="000B5E5F"/>
    <w:rsid w:val="000B61A0"/>
    <w:rsid w:val="000B7206"/>
    <w:rsid w:val="000B7BD4"/>
    <w:rsid w:val="000C17C3"/>
    <w:rsid w:val="000C2584"/>
    <w:rsid w:val="000C4399"/>
    <w:rsid w:val="000D01A7"/>
    <w:rsid w:val="000D308A"/>
    <w:rsid w:val="000D3F31"/>
    <w:rsid w:val="000D5618"/>
    <w:rsid w:val="000D7E71"/>
    <w:rsid w:val="000E16B4"/>
    <w:rsid w:val="000E1A0B"/>
    <w:rsid w:val="000E25B1"/>
    <w:rsid w:val="000E2802"/>
    <w:rsid w:val="000E326B"/>
    <w:rsid w:val="000E5B37"/>
    <w:rsid w:val="000E7B05"/>
    <w:rsid w:val="000F040F"/>
    <w:rsid w:val="000F0FC4"/>
    <w:rsid w:val="000F1379"/>
    <w:rsid w:val="000F1AD1"/>
    <w:rsid w:val="000F3633"/>
    <w:rsid w:val="000F4BF4"/>
    <w:rsid w:val="000F4C8D"/>
    <w:rsid w:val="000F4FCA"/>
    <w:rsid w:val="000F6D90"/>
    <w:rsid w:val="000F7019"/>
    <w:rsid w:val="0010034E"/>
    <w:rsid w:val="00100546"/>
    <w:rsid w:val="00102800"/>
    <w:rsid w:val="00104F5B"/>
    <w:rsid w:val="00111AAE"/>
    <w:rsid w:val="00111D40"/>
    <w:rsid w:val="00112D53"/>
    <w:rsid w:val="00113947"/>
    <w:rsid w:val="0011421B"/>
    <w:rsid w:val="00115496"/>
    <w:rsid w:val="001165A1"/>
    <w:rsid w:val="00117325"/>
    <w:rsid w:val="001176F7"/>
    <w:rsid w:val="001210FC"/>
    <w:rsid w:val="0012128F"/>
    <w:rsid w:val="00121E47"/>
    <w:rsid w:val="00122061"/>
    <w:rsid w:val="00122F72"/>
    <w:rsid w:val="001238D8"/>
    <w:rsid w:val="00124967"/>
    <w:rsid w:val="0012539B"/>
    <w:rsid w:val="00125498"/>
    <w:rsid w:val="00130E2C"/>
    <w:rsid w:val="00130F5F"/>
    <w:rsid w:val="00133FC5"/>
    <w:rsid w:val="00134D08"/>
    <w:rsid w:val="00134E07"/>
    <w:rsid w:val="001365AF"/>
    <w:rsid w:val="00140AF5"/>
    <w:rsid w:val="00140B30"/>
    <w:rsid w:val="00141E70"/>
    <w:rsid w:val="00142BC2"/>
    <w:rsid w:val="00145AA6"/>
    <w:rsid w:val="00146586"/>
    <w:rsid w:val="00147B8C"/>
    <w:rsid w:val="00147EAE"/>
    <w:rsid w:val="00153328"/>
    <w:rsid w:val="00153732"/>
    <w:rsid w:val="00153CD2"/>
    <w:rsid w:val="0015469C"/>
    <w:rsid w:val="001553B4"/>
    <w:rsid w:val="00156239"/>
    <w:rsid w:val="00156FE5"/>
    <w:rsid w:val="00160C1B"/>
    <w:rsid w:val="00161783"/>
    <w:rsid w:val="00161F0A"/>
    <w:rsid w:val="0016487B"/>
    <w:rsid w:val="00165BD4"/>
    <w:rsid w:val="00165C83"/>
    <w:rsid w:val="001661B3"/>
    <w:rsid w:val="001674C4"/>
    <w:rsid w:val="00167539"/>
    <w:rsid w:val="0016799A"/>
    <w:rsid w:val="00171A8D"/>
    <w:rsid w:val="001723CC"/>
    <w:rsid w:val="00174358"/>
    <w:rsid w:val="00175282"/>
    <w:rsid w:val="001753F8"/>
    <w:rsid w:val="00175C5A"/>
    <w:rsid w:val="00176B0F"/>
    <w:rsid w:val="00176BD5"/>
    <w:rsid w:val="00180862"/>
    <w:rsid w:val="00180A20"/>
    <w:rsid w:val="001810AF"/>
    <w:rsid w:val="00181867"/>
    <w:rsid w:val="00181F46"/>
    <w:rsid w:val="00183B36"/>
    <w:rsid w:val="00183CB7"/>
    <w:rsid w:val="00184BF9"/>
    <w:rsid w:val="00184D3E"/>
    <w:rsid w:val="00185D70"/>
    <w:rsid w:val="00185DF8"/>
    <w:rsid w:val="00187B38"/>
    <w:rsid w:val="00187FAC"/>
    <w:rsid w:val="00190795"/>
    <w:rsid w:val="001912C9"/>
    <w:rsid w:val="0019211B"/>
    <w:rsid w:val="0019262F"/>
    <w:rsid w:val="00193C60"/>
    <w:rsid w:val="00194847"/>
    <w:rsid w:val="0019506F"/>
    <w:rsid w:val="00197301"/>
    <w:rsid w:val="001A3D4E"/>
    <w:rsid w:val="001A41D6"/>
    <w:rsid w:val="001B040A"/>
    <w:rsid w:val="001B0704"/>
    <w:rsid w:val="001B1B49"/>
    <w:rsid w:val="001B1B4E"/>
    <w:rsid w:val="001B1ECE"/>
    <w:rsid w:val="001B33D9"/>
    <w:rsid w:val="001B4706"/>
    <w:rsid w:val="001B7118"/>
    <w:rsid w:val="001B7488"/>
    <w:rsid w:val="001C0410"/>
    <w:rsid w:val="001C3D29"/>
    <w:rsid w:val="001C3F6D"/>
    <w:rsid w:val="001C6094"/>
    <w:rsid w:val="001C61C6"/>
    <w:rsid w:val="001C7755"/>
    <w:rsid w:val="001D04D6"/>
    <w:rsid w:val="001D1E72"/>
    <w:rsid w:val="001D2CBD"/>
    <w:rsid w:val="001D3CD5"/>
    <w:rsid w:val="001D5B04"/>
    <w:rsid w:val="001D5F3D"/>
    <w:rsid w:val="001D60CE"/>
    <w:rsid w:val="001D6BC3"/>
    <w:rsid w:val="001D7C0F"/>
    <w:rsid w:val="001E0A61"/>
    <w:rsid w:val="001E0FB6"/>
    <w:rsid w:val="001E11B9"/>
    <w:rsid w:val="001E26F5"/>
    <w:rsid w:val="001E6957"/>
    <w:rsid w:val="001E6A87"/>
    <w:rsid w:val="001E7711"/>
    <w:rsid w:val="001F2EE1"/>
    <w:rsid w:val="001F3C14"/>
    <w:rsid w:val="001F4100"/>
    <w:rsid w:val="001F5EE0"/>
    <w:rsid w:val="001F6EFD"/>
    <w:rsid w:val="001F7A78"/>
    <w:rsid w:val="001F7D41"/>
    <w:rsid w:val="001F7D6F"/>
    <w:rsid w:val="002032F7"/>
    <w:rsid w:val="00203626"/>
    <w:rsid w:val="00203E57"/>
    <w:rsid w:val="00205BDA"/>
    <w:rsid w:val="00205EC2"/>
    <w:rsid w:val="00206AF1"/>
    <w:rsid w:val="00207BD4"/>
    <w:rsid w:val="0021082C"/>
    <w:rsid w:val="00210A64"/>
    <w:rsid w:val="002122D9"/>
    <w:rsid w:val="00212E24"/>
    <w:rsid w:val="002130CB"/>
    <w:rsid w:val="00213F0B"/>
    <w:rsid w:val="00215807"/>
    <w:rsid w:val="00217FD8"/>
    <w:rsid w:val="00221753"/>
    <w:rsid w:val="00222715"/>
    <w:rsid w:val="00222E88"/>
    <w:rsid w:val="0022652C"/>
    <w:rsid w:val="00226729"/>
    <w:rsid w:val="00226D2A"/>
    <w:rsid w:val="002270A9"/>
    <w:rsid w:val="00227243"/>
    <w:rsid w:val="0022789B"/>
    <w:rsid w:val="0023127A"/>
    <w:rsid w:val="002325B5"/>
    <w:rsid w:val="002336B5"/>
    <w:rsid w:val="00234427"/>
    <w:rsid w:val="002375FF"/>
    <w:rsid w:val="002435D4"/>
    <w:rsid w:val="00243B25"/>
    <w:rsid w:val="00247471"/>
    <w:rsid w:val="00250612"/>
    <w:rsid w:val="002515FB"/>
    <w:rsid w:val="00251E19"/>
    <w:rsid w:val="00255B8E"/>
    <w:rsid w:val="00263ED0"/>
    <w:rsid w:val="00264FDF"/>
    <w:rsid w:val="00266288"/>
    <w:rsid w:val="002669A4"/>
    <w:rsid w:val="00271174"/>
    <w:rsid w:val="00272687"/>
    <w:rsid w:val="00272A5C"/>
    <w:rsid w:val="00274F3C"/>
    <w:rsid w:val="002802E5"/>
    <w:rsid w:val="00281336"/>
    <w:rsid w:val="002838EC"/>
    <w:rsid w:val="00283EB9"/>
    <w:rsid w:val="0028419F"/>
    <w:rsid w:val="00285D77"/>
    <w:rsid w:val="00285D9A"/>
    <w:rsid w:val="00287BD3"/>
    <w:rsid w:val="00293A11"/>
    <w:rsid w:val="002941E8"/>
    <w:rsid w:val="00294416"/>
    <w:rsid w:val="002947DC"/>
    <w:rsid w:val="00296B8A"/>
    <w:rsid w:val="002A1F24"/>
    <w:rsid w:val="002A23D2"/>
    <w:rsid w:val="002A2CD3"/>
    <w:rsid w:val="002A42B5"/>
    <w:rsid w:val="002A47DF"/>
    <w:rsid w:val="002A6851"/>
    <w:rsid w:val="002A79E5"/>
    <w:rsid w:val="002A7B46"/>
    <w:rsid w:val="002A7F97"/>
    <w:rsid w:val="002B12D5"/>
    <w:rsid w:val="002B141F"/>
    <w:rsid w:val="002B1E6A"/>
    <w:rsid w:val="002B31A2"/>
    <w:rsid w:val="002B469C"/>
    <w:rsid w:val="002C069F"/>
    <w:rsid w:val="002C07C9"/>
    <w:rsid w:val="002C2B73"/>
    <w:rsid w:val="002C3232"/>
    <w:rsid w:val="002C35B9"/>
    <w:rsid w:val="002C41F9"/>
    <w:rsid w:val="002C44FB"/>
    <w:rsid w:val="002C4CA2"/>
    <w:rsid w:val="002C5DFD"/>
    <w:rsid w:val="002C7083"/>
    <w:rsid w:val="002D2E9B"/>
    <w:rsid w:val="002D355A"/>
    <w:rsid w:val="002D36D0"/>
    <w:rsid w:val="002D593D"/>
    <w:rsid w:val="002D6331"/>
    <w:rsid w:val="002D6F52"/>
    <w:rsid w:val="002D75F1"/>
    <w:rsid w:val="002E1C46"/>
    <w:rsid w:val="002E2AA3"/>
    <w:rsid w:val="002E36C5"/>
    <w:rsid w:val="002E3946"/>
    <w:rsid w:val="002E4C33"/>
    <w:rsid w:val="002E7239"/>
    <w:rsid w:val="002F03BD"/>
    <w:rsid w:val="002F19BC"/>
    <w:rsid w:val="002F3E3A"/>
    <w:rsid w:val="002F4CB7"/>
    <w:rsid w:val="002F5EAC"/>
    <w:rsid w:val="002F6313"/>
    <w:rsid w:val="003013B4"/>
    <w:rsid w:val="003021E8"/>
    <w:rsid w:val="00302EF4"/>
    <w:rsid w:val="003049D2"/>
    <w:rsid w:val="00306487"/>
    <w:rsid w:val="00307C45"/>
    <w:rsid w:val="00310523"/>
    <w:rsid w:val="00310AE2"/>
    <w:rsid w:val="00312C59"/>
    <w:rsid w:val="00313A37"/>
    <w:rsid w:val="00314CAD"/>
    <w:rsid w:val="00316B1C"/>
    <w:rsid w:val="00317103"/>
    <w:rsid w:val="0031759C"/>
    <w:rsid w:val="00317654"/>
    <w:rsid w:val="003209B0"/>
    <w:rsid w:val="00321901"/>
    <w:rsid w:val="00322CAA"/>
    <w:rsid w:val="003245F0"/>
    <w:rsid w:val="00324F0B"/>
    <w:rsid w:val="00326EF0"/>
    <w:rsid w:val="00327021"/>
    <w:rsid w:val="0033079C"/>
    <w:rsid w:val="00331510"/>
    <w:rsid w:val="003339BE"/>
    <w:rsid w:val="00333A84"/>
    <w:rsid w:val="0033606A"/>
    <w:rsid w:val="00336FD1"/>
    <w:rsid w:val="0034049B"/>
    <w:rsid w:val="00340D50"/>
    <w:rsid w:val="00347A84"/>
    <w:rsid w:val="00347D7C"/>
    <w:rsid w:val="003512EB"/>
    <w:rsid w:val="0035143C"/>
    <w:rsid w:val="00351B4C"/>
    <w:rsid w:val="00351F4A"/>
    <w:rsid w:val="003533DB"/>
    <w:rsid w:val="0035352E"/>
    <w:rsid w:val="0035453C"/>
    <w:rsid w:val="003546B9"/>
    <w:rsid w:val="003548D8"/>
    <w:rsid w:val="00356E69"/>
    <w:rsid w:val="003604EC"/>
    <w:rsid w:val="003609BC"/>
    <w:rsid w:val="003609ED"/>
    <w:rsid w:val="0036135F"/>
    <w:rsid w:val="00362C0D"/>
    <w:rsid w:val="00362FFD"/>
    <w:rsid w:val="0036312C"/>
    <w:rsid w:val="003636EF"/>
    <w:rsid w:val="00364720"/>
    <w:rsid w:val="003664FA"/>
    <w:rsid w:val="00366ABD"/>
    <w:rsid w:val="003701D0"/>
    <w:rsid w:val="00370BD9"/>
    <w:rsid w:val="00371B9A"/>
    <w:rsid w:val="00373AF2"/>
    <w:rsid w:val="00373C09"/>
    <w:rsid w:val="0037417C"/>
    <w:rsid w:val="00375A07"/>
    <w:rsid w:val="00380633"/>
    <w:rsid w:val="003814A8"/>
    <w:rsid w:val="00382F3D"/>
    <w:rsid w:val="00383E6F"/>
    <w:rsid w:val="00385F07"/>
    <w:rsid w:val="003872E9"/>
    <w:rsid w:val="00390D76"/>
    <w:rsid w:val="0039139E"/>
    <w:rsid w:val="003924F0"/>
    <w:rsid w:val="003930ED"/>
    <w:rsid w:val="00393CFB"/>
    <w:rsid w:val="00394041"/>
    <w:rsid w:val="00394393"/>
    <w:rsid w:val="0039766A"/>
    <w:rsid w:val="003A1E70"/>
    <w:rsid w:val="003A50B3"/>
    <w:rsid w:val="003A6C66"/>
    <w:rsid w:val="003A7FD7"/>
    <w:rsid w:val="003B209F"/>
    <w:rsid w:val="003B2C65"/>
    <w:rsid w:val="003B3869"/>
    <w:rsid w:val="003B4E87"/>
    <w:rsid w:val="003B563B"/>
    <w:rsid w:val="003B710D"/>
    <w:rsid w:val="003B7135"/>
    <w:rsid w:val="003C08B0"/>
    <w:rsid w:val="003C1685"/>
    <w:rsid w:val="003C1F4F"/>
    <w:rsid w:val="003C37EB"/>
    <w:rsid w:val="003C3FA7"/>
    <w:rsid w:val="003C69A2"/>
    <w:rsid w:val="003D01D4"/>
    <w:rsid w:val="003D0825"/>
    <w:rsid w:val="003D3218"/>
    <w:rsid w:val="003D35D9"/>
    <w:rsid w:val="003D3717"/>
    <w:rsid w:val="003D3E5A"/>
    <w:rsid w:val="003D4B11"/>
    <w:rsid w:val="003D55A4"/>
    <w:rsid w:val="003D6005"/>
    <w:rsid w:val="003D68BD"/>
    <w:rsid w:val="003E0761"/>
    <w:rsid w:val="003E2833"/>
    <w:rsid w:val="003E46D3"/>
    <w:rsid w:val="003E5D13"/>
    <w:rsid w:val="003E7112"/>
    <w:rsid w:val="003E78AC"/>
    <w:rsid w:val="003E7BD4"/>
    <w:rsid w:val="003F2D71"/>
    <w:rsid w:val="003F4A72"/>
    <w:rsid w:val="003F5966"/>
    <w:rsid w:val="003F7C72"/>
    <w:rsid w:val="004012BD"/>
    <w:rsid w:val="00402477"/>
    <w:rsid w:val="00403A40"/>
    <w:rsid w:val="00406213"/>
    <w:rsid w:val="00406DAC"/>
    <w:rsid w:val="00406FD5"/>
    <w:rsid w:val="0040752C"/>
    <w:rsid w:val="00412086"/>
    <w:rsid w:val="00413D76"/>
    <w:rsid w:val="0041432E"/>
    <w:rsid w:val="00414351"/>
    <w:rsid w:val="004147E3"/>
    <w:rsid w:val="004170F4"/>
    <w:rsid w:val="004204B6"/>
    <w:rsid w:val="004233BB"/>
    <w:rsid w:val="004233E6"/>
    <w:rsid w:val="004245C2"/>
    <w:rsid w:val="00426566"/>
    <w:rsid w:val="00426D49"/>
    <w:rsid w:val="00426DA0"/>
    <w:rsid w:val="00427F96"/>
    <w:rsid w:val="00430C07"/>
    <w:rsid w:val="004315A6"/>
    <w:rsid w:val="00432849"/>
    <w:rsid w:val="004349DD"/>
    <w:rsid w:val="00435202"/>
    <w:rsid w:val="004353DC"/>
    <w:rsid w:val="004428BD"/>
    <w:rsid w:val="00442D70"/>
    <w:rsid w:val="0044367A"/>
    <w:rsid w:val="004448A7"/>
    <w:rsid w:val="004453AF"/>
    <w:rsid w:val="004458E3"/>
    <w:rsid w:val="0044624E"/>
    <w:rsid w:val="00450F71"/>
    <w:rsid w:val="0045129E"/>
    <w:rsid w:val="004515AC"/>
    <w:rsid w:val="004516E7"/>
    <w:rsid w:val="004517EB"/>
    <w:rsid w:val="00452407"/>
    <w:rsid w:val="004532E2"/>
    <w:rsid w:val="004574E4"/>
    <w:rsid w:val="00457C41"/>
    <w:rsid w:val="004602DD"/>
    <w:rsid w:val="004617D7"/>
    <w:rsid w:val="00461B5E"/>
    <w:rsid w:val="0046270F"/>
    <w:rsid w:val="00463730"/>
    <w:rsid w:val="00467F10"/>
    <w:rsid w:val="0047027B"/>
    <w:rsid w:val="00471B19"/>
    <w:rsid w:val="00471DDF"/>
    <w:rsid w:val="00472219"/>
    <w:rsid w:val="00472F15"/>
    <w:rsid w:val="00472F4B"/>
    <w:rsid w:val="00473BB7"/>
    <w:rsid w:val="00474240"/>
    <w:rsid w:val="00477F8D"/>
    <w:rsid w:val="00480CFF"/>
    <w:rsid w:val="00481EA4"/>
    <w:rsid w:val="00482612"/>
    <w:rsid w:val="00482E3A"/>
    <w:rsid w:val="00483CA4"/>
    <w:rsid w:val="0048404C"/>
    <w:rsid w:val="004876B6"/>
    <w:rsid w:val="004903C4"/>
    <w:rsid w:val="004910E2"/>
    <w:rsid w:val="0049159B"/>
    <w:rsid w:val="00492795"/>
    <w:rsid w:val="004933CF"/>
    <w:rsid w:val="00495976"/>
    <w:rsid w:val="004960E9"/>
    <w:rsid w:val="00497823"/>
    <w:rsid w:val="004A17FF"/>
    <w:rsid w:val="004A2B3B"/>
    <w:rsid w:val="004A3DF7"/>
    <w:rsid w:val="004A41C3"/>
    <w:rsid w:val="004A6F19"/>
    <w:rsid w:val="004B025A"/>
    <w:rsid w:val="004B192E"/>
    <w:rsid w:val="004B3AA7"/>
    <w:rsid w:val="004B515F"/>
    <w:rsid w:val="004B59F4"/>
    <w:rsid w:val="004B5FD0"/>
    <w:rsid w:val="004B66A3"/>
    <w:rsid w:val="004B735B"/>
    <w:rsid w:val="004B7849"/>
    <w:rsid w:val="004B7CD0"/>
    <w:rsid w:val="004B7D50"/>
    <w:rsid w:val="004C07AB"/>
    <w:rsid w:val="004C0A7C"/>
    <w:rsid w:val="004C2A97"/>
    <w:rsid w:val="004C327C"/>
    <w:rsid w:val="004C486D"/>
    <w:rsid w:val="004C5D6D"/>
    <w:rsid w:val="004C5E6F"/>
    <w:rsid w:val="004C60BC"/>
    <w:rsid w:val="004C670E"/>
    <w:rsid w:val="004D1707"/>
    <w:rsid w:val="004D1AFF"/>
    <w:rsid w:val="004D267E"/>
    <w:rsid w:val="004D3618"/>
    <w:rsid w:val="004D397E"/>
    <w:rsid w:val="004D6204"/>
    <w:rsid w:val="004D79FB"/>
    <w:rsid w:val="004E2F90"/>
    <w:rsid w:val="004E3669"/>
    <w:rsid w:val="004E3721"/>
    <w:rsid w:val="004F0890"/>
    <w:rsid w:val="004F0BDB"/>
    <w:rsid w:val="004F3A18"/>
    <w:rsid w:val="004F58AC"/>
    <w:rsid w:val="004F5941"/>
    <w:rsid w:val="004F69EC"/>
    <w:rsid w:val="004F793F"/>
    <w:rsid w:val="00502F47"/>
    <w:rsid w:val="00504694"/>
    <w:rsid w:val="00504D4D"/>
    <w:rsid w:val="00505CDC"/>
    <w:rsid w:val="00505DF0"/>
    <w:rsid w:val="005067B5"/>
    <w:rsid w:val="00507E38"/>
    <w:rsid w:val="005100C1"/>
    <w:rsid w:val="00511A3B"/>
    <w:rsid w:val="00513195"/>
    <w:rsid w:val="00513A65"/>
    <w:rsid w:val="00523061"/>
    <w:rsid w:val="0052674E"/>
    <w:rsid w:val="00526B6A"/>
    <w:rsid w:val="005271F7"/>
    <w:rsid w:val="00530828"/>
    <w:rsid w:val="00530908"/>
    <w:rsid w:val="00531EB9"/>
    <w:rsid w:val="00534353"/>
    <w:rsid w:val="005344FB"/>
    <w:rsid w:val="0053493B"/>
    <w:rsid w:val="005419F2"/>
    <w:rsid w:val="00542C64"/>
    <w:rsid w:val="00544BE8"/>
    <w:rsid w:val="005455BD"/>
    <w:rsid w:val="00547637"/>
    <w:rsid w:val="00551CF3"/>
    <w:rsid w:val="00552B44"/>
    <w:rsid w:val="005536B8"/>
    <w:rsid w:val="00554195"/>
    <w:rsid w:val="00554303"/>
    <w:rsid w:val="0055430C"/>
    <w:rsid w:val="00554A30"/>
    <w:rsid w:val="00555FF4"/>
    <w:rsid w:val="00556054"/>
    <w:rsid w:val="00556C41"/>
    <w:rsid w:val="00557278"/>
    <w:rsid w:val="00557BA8"/>
    <w:rsid w:val="00557C91"/>
    <w:rsid w:val="00557D31"/>
    <w:rsid w:val="005607C8"/>
    <w:rsid w:val="00562B34"/>
    <w:rsid w:val="00563A44"/>
    <w:rsid w:val="00563B4C"/>
    <w:rsid w:val="00563EB3"/>
    <w:rsid w:val="0056400D"/>
    <w:rsid w:val="005658C8"/>
    <w:rsid w:val="00565B32"/>
    <w:rsid w:val="00565FF2"/>
    <w:rsid w:val="0056767A"/>
    <w:rsid w:val="00570233"/>
    <w:rsid w:val="005706C4"/>
    <w:rsid w:val="00570DE1"/>
    <w:rsid w:val="005711F8"/>
    <w:rsid w:val="0057185F"/>
    <w:rsid w:val="00572CDF"/>
    <w:rsid w:val="00574844"/>
    <w:rsid w:val="00574A6F"/>
    <w:rsid w:val="00574F92"/>
    <w:rsid w:val="00575F74"/>
    <w:rsid w:val="00577BD5"/>
    <w:rsid w:val="00581BF8"/>
    <w:rsid w:val="00582083"/>
    <w:rsid w:val="005824F1"/>
    <w:rsid w:val="00582A6B"/>
    <w:rsid w:val="005839BB"/>
    <w:rsid w:val="00584D31"/>
    <w:rsid w:val="005865F7"/>
    <w:rsid w:val="0058733C"/>
    <w:rsid w:val="00590130"/>
    <w:rsid w:val="0059147F"/>
    <w:rsid w:val="005914DA"/>
    <w:rsid w:val="00591550"/>
    <w:rsid w:val="00594810"/>
    <w:rsid w:val="00595055"/>
    <w:rsid w:val="005965BF"/>
    <w:rsid w:val="00596DB6"/>
    <w:rsid w:val="00596E42"/>
    <w:rsid w:val="005A0AF0"/>
    <w:rsid w:val="005A1E81"/>
    <w:rsid w:val="005A33F2"/>
    <w:rsid w:val="005A41A8"/>
    <w:rsid w:val="005A4373"/>
    <w:rsid w:val="005A7BA8"/>
    <w:rsid w:val="005B22A8"/>
    <w:rsid w:val="005B3C4F"/>
    <w:rsid w:val="005B61A3"/>
    <w:rsid w:val="005B707A"/>
    <w:rsid w:val="005B7E08"/>
    <w:rsid w:val="005C1B97"/>
    <w:rsid w:val="005C3E20"/>
    <w:rsid w:val="005C4191"/>
    <w:rsid w:val="005C795A"/>
    <w:rsid w:val="005C7EE5"/>
    <w:rsid w:val="005D10C4"/>
    <w:rsid w:val="005D117F"/>
    <w:rsid w:val="005D19FA"/>
    <w:rsid w:val="005D1B10"/>
    <w:rsid w:val="005D2637"/>
    <w:rsid w:val="005D448B"/>
    <w:rsid w:val="005D4DD5"/>
    <w:rsid w:val="005D6CA8"/>
    <w:rsid w:val="005D75A9"/>
    <w:rsid w:val="005E1D6F"/>
    <w:rsid w:val="005E2277"/>
    <w:rsid w:val="005E31DE"/>
    <w:rsid w:val="005E398B"/>
    <w:rsid w:val="005E446A"/>
    <w:rsid w:val="005E4603"/>
    <w:rsid w:val="005E4A49"/>
    <w:rsid w:val="005E60A7"/>
    <w:rsid w:val="005E662A"/>
    <w:rsid w:val="005F2541"/>
    <w:rsid w:val="005F2B0B"/>
    <w:rsid w:val="005F35B8"/>
    <w:rsid w:val="005F63F3"/>
    <w:rsid w:val="005F693B"/>
    <w:rsid w:val="00602434"/>
    <w:rsid w:val="0060404A"/>
    <w:rsid w:val="00605C3D"/>
    <w:rsid w:val="00606FDA"/>
    <w:rsid w:val="00607590"/>
    <w:rsid w:val="00607A65"/>
    <w:rsid w:val="00607C0B"/>
    <w:rsid w:val="00607F38"/>
    <w:rsid w:val="00610243"/>
    <w:rsid w:val="00610541"/>
    <w:rsid w:val="006128E1"/>
    <w:rsid w:val="0061537C"/>
    <w:rsid w:val="00615AFB"/>
    <w:rsid w:val="0061652E"/>
    <w:rsid w:val="00617190"/>
    <w:rsid w:val="006205A1"/>
    <w:rsid w:val="006205EE"/>
    <w:rsid w:val="00621232"/>
    <w:rsid w:val="00621526"/>
    <w:rsid w:val="00622030"/>
    <w:rsid w:val="006220D2"/>
    <w:rsid w:val="006228A6"/>
    <w:rsid w:val="00625689"/>
    <w:rsid w:val="006268D4"/>
    <w:rsid w:val="00626B24"/>
    <w:rsid w:val="00626F0A"/>
    <w:rsid w:val="006279AE"/>
    <w:rsid w:val="00634128"/>
    <w:rsid w:val="00634633"/>
    <w:rsid w:val="00637F6A"/>
    <w:rsid w:val="00640941"/>
    <w:rsid w:val="00642023"/>
    <w:rsid w:val="00643EA8"/>
    <w:rsid w:val="00644E2B"/>
    <w:rsid w:val="00645BAC"/>
    <w:rsid w:val="00646F43"/>
    <w:rsid w:val="006477AD"/>
    <w:rsid w:val="0065058A"/>
    <w:rsid w:val="00655112"/>
    <w:rsid w:val="006600D0"/>
    <w:rsid w:val="0066104A"/>
    <w:rsid w:val="006612DB"/>
    <w:rsid w:val="00662F93"/>
    <w:rsid w:val="00663081"/>
    <w:rsid w:val="0066674B"/>
    <w:rsid w:val="00667926"/>
    <w:rsid w:val="00670440"/>
    <w:rsid w:val="006706EB"/>
    <w:rsid w:val="00674BF3"/>
    <w:rsid w:val="00674D06"/>
    <w:rsid w:val="00674E9D"/>
    <w:rsid w:val="00674EB5"/>
    <w:rsid w:val="006761AD"/>
    <w:rsid w:val="00676F98"/>
    <w:rsid w:val="00677677"/>
    <w:rsid w:val="00680B8D"/>
    <w:rsid w:val="0068113A"/>
    <w:rsid w:val="00682044"/>
    <w:rsid w:val="00682B77"/>
    <w:rsid w:val="006866F1"/>
    <w:rsid w:val="0069543A"/>
    <w:rsid w:val="00695709"/>
    <w:rsid w:val="006A17A8"/>
    <w:rsid w:val="006A20B3"/>
    <w:rsid w:val="006A282B"/>
    <w:rsid w:val="006A2EB6"/>
    <w:rsid w:val="006A42D0"/>
    <w:rsid w:val="006A5CA9"/>
    <w:rsid w:val="006A6571"/>
    <w:rsid w:val="006A6BFF"/>
    <w:rsid w:val="006A7C32"/>
    <w:rsid w:val="006B13A0"/>
    <w:rsid w:val="006B1854"/>
    <w:rsid w:val="006B1BF6"/>
    <w:rsid w:val="006B28BC"/>
    <w:rsid w:val="006B3DCA"/>
    <w:rsid w:val="006B5228"/>
    <w:rsid w:val="006B75F3"/>
    <w:rsid w:val="006B7903"/>
    <w:rsid w:val="006C133E"/>
    <w:rsid w:val="006C33D6"/>
    <w:rsid w:val="006C5015"/>
    <w:rsid w:val="006C62B0"/>
    <w:rsid w:val="006C7080"/>
    <w:rsid w:val="006C73C5"/>
    <w:rsid w:val="006D104D"/>
    <w:rsid w:val="006D10CF"/>
    <w:rsid w:val="006D11CF"/>
    <w:rsid w:val="006D146B"/>
    <w:rsid w:val="006D18E7"/>
    <w:rsid w:val="006D1B61"/>
    <w:rsid w:val="006D1ED3"/>
    <w:rsid w:val="006D23AD"/>
    <w:rsid w:val="006D281F"/>
    <w:rsid w:val="006D3A59"/>
    <w:rsid w:val="006D3D7E"/>
    <w:rsid w:val="006D4DC0"/>
    <w:rsid w:val="006D4E18"/>
    <w:rsid w:val="006D4E8E"/>
    <w:rsid w:val="006E14C0"/>
    <w:rsid w:val="006E2C6A"/>
    <w:rsid w:val="006E3EC0"/>
    <w:rsid w:val="006E688E"/>
    <w:rsid w:val="006F0608"/>
    <w:rsid w:val="006F3448"/>
    <w:rsid w:val="006F58D1"/>
    <w:rsid w:val="006F6536"/>
    <w:rsid w:val="006F6BE1"/>
    <w:rsid w:val="006F7A30"/>
    <w:rsid w:val="00701BC9"/>
    <w:rsid w:val="007034ED"/>
    <w:rsid w:val="0070377D"/>
    <w:rsid w:val="00703A65"/>
    <w:rsid w:val="0070546F"/>
    <w:rsid w:val="00705709"/>
    <w:rsid w:val="007102F8"/>
    <w:rsid w:val="007110E6"/>
    <w:rsid w:val="00711678"/>
    <w:rsid w:val="00711AA8"/>
    <w:rsid w:val="007137A1"/>
    <w:rsid w:val="007138DA"/>
    <w:rsid w:val="00713D10"/>
    <w:rsid w:val="00713EF1"/>
    <w:rsid w:val="007174F3"/>
    <w:rsid w:val="007175E8"/>
    <w:rsid w:val="00717A94"/>
    <w:rsid w:val="00720BE7"/>
    <w:rsid w:val="007211CF"/>
    <w:rsid w:val="0072173A"/>
    <w:rsid w:val="0072251C"/>
    <w:rsid w:val="00725C00"/>
    <w:rsid w:val="007276A7"/>
    <w:rsid w:val="00727A8E"/>
    <w:rsid w:val="00730A91"/>
    <w:rsid w:val="00730AB9"/>
    <w:rsid w:val="00730BB1"/>
    <w:rsid w:val="00730D22"/>
    <w:rsid w:val="00734032"/>
    <w:rsid w:val="00734C6D"/>
    <w:rsid w:val="00735A44"/>
    <w:rsid w:val="007402A0"/>
    <w:rsid w:val="00741938"/>
    <w:rsid w:val="00744A5E"/>
    <w:rsid w:val="007461DF"/>
    <w:rsid w:val="00747B65"/>
    <w:rsid w:val="00747D84"/>
    <w:rsid w:val="007510F5"/>
    <w:rsid w:val="00751BC2"/>
    <w:rsid w:val="007550C0"/>
    <w:rsid w:val="00755271"/>
    <w:rsid w:val="00756036"/>
    <w:rsid w:val="0075637B"/>
    <w:rsid w:val="00760064"/>
    <w:rsid w:val="00761C65"/>
    <w:rsid w:val="00763A4F"/>
    <w:rsid w:val="00764B5D"/>
    <w:rsid w:val="00765CF9"/>
    <w:rsid w:val="00766C87"/>
    <w:rsid w:val="00766F67"/>
    <w:rsid w:val="00770140"/>
    <w:rsid w:val="0077067C"/>
    <w:rsid w:val="00771AE1"/>
    <w:rsid w:val="00774CDA"/>
    <w:rsid w:val="007756EE"/>
    <w:rsid w:val="007776F9"/>
    <w:rsid w:val="00781E0A"/>
    <w:rsid w:val="0078208B"/>
    <w:rsid w:val="0078385E"/>
    <w:rsid w:val="00784594"/>
    <w:rsid w:val="0078475B"/>
    <w:rsid w:val="00795DDD"/>
    <w:rsid w:val="00795EBD"/>
    <w:rsid w:val="007977C5"/>
    <w:rsid w:val="007A12F5"/>
    <w:rsid w:val="007A1447"/>
    <w:rsid w:val="007A16E4"/>
    <w:rsid w:val="007A1CF3"/>
    <w:rsid w:val="007A20D8"/>
    <w:rsid w:val="007A294B"/>
    <w:rsid w:val="007A3589"/>
    <w:rsid w:val="007A3B9E"/>
    <w:rsid w:val="007A3F29"/>
    <w:rsid w:val="007A4216"/>
    <w:rsid w:val="007A5836"/>
    <w:rsid w:val="007A7277"/>
    <w:rsid w:val="007B1301"/>
    <w:rsid w:val="007B1C55"/>
    <w:rsid w:val="007B2A93"/>
    <w:rsid w:val="007B2B2C"/>
    <w:rsid w:val="007B2DD4"/>
    <w:rsid w:val="007B2FCB"/>
    <w:rsid w:val="007B3311"/>
    <w:rsid w:val="007B4974"/>
    <w:rsid w:val="007B7766"/>
    <w:rsid w:val="007C1F39"/>
    <w:rsid w:val="007C1F92"/>
    <w:rsid w:val="007C2DBA"/>
    <w:rsid w:val="007C312A"/>
    <w:rsid w:val="007C3E7D"/>
    <w:rsid w:val="007C53A9"/>
    <w:rsid w:val="007C5738"/>
    <w:rsid w:val="007C5A17"/>
    <w:rsid w:val="007C5D75"/>
    <w:rsid w:val="007D23EC"/>
    <w:rsid w:val="007D3891"/>
    <w:rsid w:val="007D3C87"/>
    <w:rsid w:val="007D77E8"/>
    <w:rsid w:val="007E1F0A"/>
    <w:rsid w:val="007E2C61"/>
    <w:rsid w:val="007E423A"/>
    <w:rsid w:val="007E5FAC"/>
    <w:rsid w:val="007E6DDA"/>
    <w:rsid w:val="007F0688"/>
    <w:rsid w:val="007F0768"/>
    <w:rsid w:val="007F0A82"/>
    <w:rsid w:val="007F0E00"/>
    <w:rsid w:val="007F25CA"/>
    <w:rsid w:val="007F25E0"/>
    <w:rsid w:val="007F2671"/>
    <w:rsid w:val="007F38DA"/>
    <w:rsid w:val="007F56FD"/>
    <w:rsid w:val="007F70E7"/>
    <w:rsid w:val="007F7157"/>
    <w:rsid w:val="007F7DA8"/>
    <w:rsid w:val="008005AF"/>
    <w:rsid w:val="00800B48"/>
    <w:rsid w:val="00801731"/>
    <w:rsid w:val="0080200A"/>
    <w:rsid w:val="0080468F"/>
    <w:rsid w:val="00805B79"/>
    <w:rsid w:val="00805BD7"/>
    <w:rsid w:val="00806EAE"/>
    <w:rsid w:val="008107F9"/>
    <w:rsid w:val="00811463"/>
    <w:rsid w:val="008114B5"/>
    <w:rsid w:val="0082056E"/>
    <w:rsid w:val="008206E3"/>
    <w:rsid w:val="0082070F"/>
    <w:rsid w:val="00824F17"/>
    <w:rsid w:val="0082590B"/>
    <w:rsid w:val="0082674A"/>
    <w:rsid w:val="008275CC"/>
    <w:rsid w:val="00830E53"/>
    <w:rsid w:val="00832AF8"/>
    <w:rsid w:val="00834C0E"/>
    <w:rsid w:val="00837D2E"/>
    <w:rsid w:val="00837FDC"/>
    <w:rsid w:val="00840AE3"/>
    <w:rsid w:val="00841A12"/>
    <w:rsid w:val="00841A68"/>
    <w:rsid w:val="00842647"/>
    <w:rsid w:val="00844A34"/>
    <w:rsid w:val="00844BF3"/>
    <w:rsid w:val="00844E27"/>
    <w:rsid w:val="00844E91"/>
    <w:rsid w:val="00847450"/>
    <w:rsid w:val="0084786D"/>
    <w:rsid w:val="00850AC1"/>
    <w:rsid w:val="008517C7"/>
    <w:rsid w:val="00853E48"/>
    <w:rsid w:val="00856934"/>
    <w:rsid w:val="0085789A"/>
    <w:rsid w:val="00857A08"/>
    <w:rsid w:val="00857A27"/>
    <w:rsid w:val="00861153"/>
    <w:rsid w:val="00862D86"/>
    <w:rsid w:val="008637AC"/>
    <w:rsid w:val="00863C47"/>
    <w:rsid w:val="00866BE3"/>
    <w:rsid w:val="008679EF"/>
    <w:rsid w:val="0087201E"/>
    <w:rsid w:val="008747FE"/>
    <w:rsid w:val="00874F19"/>
    <w:rsid w:val="00875513"/>
    <w:rsid w:val="00876678"/>
    <w:rsid w:val="00876BDC"/>
    <w:rsid w:val="00876DB6"/>
    <w:rsid w:val="00877637"/>
    <w:rsid w:val="00880A42"/>
    <w:rsid w:val="0088139A"/>
    <w:rsid w:val="008820F7"/>
    <w:rsid w:val="00883772"/>
    <w:rsid w:val="00884637"/>
    <w:rsid w:val="00884A11"/>
    <w:rsid w:val="00885DFE"/>
    <w:rsid w:val="00885FD2"/>
    <w:rsid w:val="008868F4"/>
    <w:rsid w:val="00887BAD"/>
    <w:rsid w:val="00890FCB"/>
    <w:rsid w:val="00891289"/>
    <w:rsid w:val="00893F70"/>
    <w:rsid w:val="00895FF6"/>
    <w:rsid w:val="008976E1"/>
    <w:rsid w:val="008A04DE"/>
    <w:rsid w:val="008A2B96"/>
    <w:rsid w:val="008A2BDA"/>
    <w:rsid w:val="008A3D4B"/>
    <w:rsid w:val="008A6390"/>
    <w:rsid w:val="008B0898"/>
    <w:rsid w:val="008B23E7"/>
    <w:rsid w:val="008B2C19"/>
    <w:rsid w:val="008B4D42"/>
    <w:rsid w:val="008B594F"/>
    <w:rsid w:val="008B657F"/>
    <w:rsid w:val="008B6E8C"/>
    <w:rsid w:val="008C0CB5"/>
    <w:rsid w:val="008C1E1E"/>
    <w:rsid w:val="008C4085"/>
    <w:rsid w:val="008C44B1"/>
    <w:rsid w:val="008C51BF"/>
    <w:rsid w:val="008C5F9A"/>
    <w:rsid w:val="008C62D8"/>
    <w:rsid w:val="008C6811"/>
    <w:rsid w:val="008C6D3F"/>
    <w:rsid w:val="008C7723"/>
    <w:rsid w:val="008C7E72"/>
    <w:rsid w:val="008D0790"/>
    <w:rsid w:val="008D4116"/>
    <w:rsid w:val="008D4D4B"/>
    <w:rsid w:val="008E3324"/>
    <w:rsid w:val="008E4699"/>
    <w:rsid w:val="008E619F"/>
    <w:rsid w:val="008E6AE3"/>
    <w:rsid w:val="008F1BF8"/>
    <w:rsid w:val="008F2D1D"/>
    <w:rsid w:val="008F3666"/>
    <w:rsid w:val="008F4476"/>
    <w:rsid w:val="008F4677"/>
    <w:rsid w:val="008F4922"/>
    <w:rsid w:val="008F5237"/>
    <w:rsid w:val="008F5BEB"/>
    <w:rsid w:val="008F7F02"/>
    <w:rsid w:val="00901DC5"/>
    <w:rsid w:val="0090377C"/>
    <w:rsid w:val="00904A9E"/>
    <w:rsid w:val="009054DC"/>
    <w:rsid w:val="00910175"/>
    <w:rsid w:val="00912BC8"/>
    <w:rsid w:val="00913ED7"/>
    <w:rsid w:val="00916EA1"/>
    <w:rsid w:val="00921674"/>
    <w:rsid w:val="00921A98"/>
    <w:rsid w:val="009242A5"/>
    <w:rsid w:val="00924781"/>
    <w:rsid w:val="00924C92"/>
    <w:rsid w:val="00924FAD"/>
    <w:rsid w:val="0092774A"/>
    <w:rsid w:val="009277C9"/>
    <w:rsid w:val="00930159"/>
    <w:rsid w:val="00930F81"/>
    <w:rsid w:val="00932C79"/>
    <w:rsid w:val="0093455F"/>
    <w:rsid w:val="009348D4"/>
    <w:rsid w:val="00934C10"/>
    <w:rsid w:val="009359D5"/>
    <w:rsid w:val="0093612F"/>
    <w:rsid w:val="00936B2C"/>
    <w:rsid w:val="00936D86"/>
    <w:rsid w:val="009378F7"/>
    <w:rsid w:val="00937926"/>
    <w:rsid w:val="009406FE"/>
    <w:rsid w:val="009439B0"/>
    <w:rsid w:val="00943DE6"/>
    <w:rsid w:val="0095102D"/>
    <w:rsid w:val="0095186A"/>
    <w:rsid w:val="00952466"/>
    <w:rsid w:val="009524C0"/>
    <w:rsid w:val="00952803"/>
    <w:rsid w:val="009530EE"/>
    <w:rsid w:val="00953606"/>
    <w:rsid w:val="009604DC"/>
    <w:rsid w:val="00961438"/>
    <w:rsid w:val="009614BD"/>
    <w:rsid w:val="00961CBF"/>
    <w:rsid w:val="0096379E"/>
    <w:rsid w:val="00964582"/>
    <w:rsid w:val="0097002D"/>
    <w:rsid w:val="009702DB"/>
    <w:rsid w:val="00970498"/>
    <w:rsid w:val="00972E0A"/>
    <w:rsid w:val="00973325"/>
    <w:rsid w:val="00973353"/>
    <w:rsid w:val="00973F08"/>
    <w:rsid w:val="00973FF1"/>
    <w:rsid w:val="009759E4"/>
    <w:rsid w:val="00976D9B"/>
    <w:rsid w:val="009800F2"/>
    <w:rsid w:val="00981016"/>
    <w:rsid w:val="0098121F"/>
    <w:rsid w:val="00981A9D"/>
    <w:rsid w:val="00981C27"/>
    <w:rsid w:val="00983B40"/>
    <w:rsid w:val="0098475B"/>
    <w:rsid w:val="00984B23"/>
    <w:rsid w:val="00984B9A"/>
    <w:rsid w:val="00984FC5"/>
    <w:rsid w:val="00986334"/>
    <w:rsid w:val="0099139D"/>
    <w:rsid w:val="00991BA2"/>
    <w:rsid w:val="00991E62"/>
    <w:rsid w:val="00994B27"/>
    <w:rsid w:val="00994B70"/>
    <w:rsid w:val="00996ABB"/>
    <w:rsid w:val="009A24B0"/>
    <w:rsid w:val="009A2511"/>
    <w:rsid w:val="009A3204"/>
    <w:rsid w:val="009A32FE"/>
    <w:rsid w:val="009A60E4"/>
    <w:rsid w:val="009A7194"/>
    <w:rsid w:val="009B0676"/>
    <w:rsid w:val="009B39D0"/>
    <w:rsid w:val="009B4144"/>
    <w:rsid w:val="009B4A33"/>
    <w:rsid w:val="009B5715"/>
    <w:rsid w:val="009C0BDA"/>
    <w:rsid w:val="009C137F"/>
    <w:rsid w:val="009C1B55"/>
    <w:rsid w:val="009C1C81"/>
    <w:rsid w:val="009C2491"/>
    <w:rsid w:val="009C36AE"/>
    <w:rsid w:val="009C46D3"/>
    <w:rsid w:val="009C5759"/>
    <w:rsid w:val="009C628D"/>
    <w:rsid w:val="009C6638"/>
    <w:rsid w:val="009C6985"/>
    <w:rsid w:val="009C7347"/>
    <w:rsid w:val="009D091C"/>
    <w:rsid w:val="009D1BAA"/>
    <w:rsid w:val="009D23E1"/>
    <w:rsid w:val="009D2BD3"/>
    <w:rsid w:val="009D3607"/>
    <w:rsid w:val="009D45FA"/>
    <w:rsid w:val="009D460F"/>
    <w:rsid w:val="009D5707"/>
    <w:rsid w:val="009D5E97"/>
    <w:rsid w:val="009E0613"/>
    <w:rsid w:val="009E2A18"/>
    <w:rsid w:val="009E2E8D"/>
    <w:rsid w:val="009E3C19"/>
    <w:rsid w:val="009E53DB"/>
    <w:rsid w:val="009E630D"/>
    <w:rsid w:val="009E6D3F"/>
    <w:rsid w:val="009E7583"/>
    <w:rsid w:val="009F0B2C"/>
    <w:rsid w:val="009F0C98"/>
    <w:rsid w:val="009F117E"/>
    <w:rsid w:val="009F11B2"/>
    <w:rsid w:val="009F76A6"/>
    <w:rsid w:val="00A013C9"/>
    <w:rsid w:val="00A021BC"/>
    <w:rsid w:val="00A0260B"/>
    <w:rsid w:val="00A02767"/>
    <w:rsid w:val="00A03C2F"/>
    <w:rsid w:val="00A04487"/>
    <w:rsid w:val="00A0546D"/>
    <w:rsid w:val="00A062E8"/>
    <w:rsid w:val="00A122A5"/>
    <w:rsid w:val="00A12E1C"/>
    <w:rsid w:val="00A13AA4"/>
    <w:rsid w:val="00A16987"/>
    <w:rsid w:val="00A20B00"/>
    <w:rsid w:val="00A2299A"/>
    <w:rsid w:val="00A26A61"/>
    <w:rsid w:val="00A278FA"/>
    <w:rsid w:val="00A27A15"/>
    <w:rsid w:val="00A27FB7"/>
    <w:rsid w:val="00A316C5"/>
    <w:rsid w:val="00A32C43"/>
    <w:rsid w:val="00A34EA8"/>
    <w:rsid w:val="00A36FF6"/>
    <w:rsid w:val="00A379A4"/>
    <w:rsid w:val="00A37B81"/>
    <w:rsid w:val="00A41AC5"/>
    <w:rsid w:val="00A42A8C"/>
    <w:rsid w:val="00A4309B"/>
    <w:rsid w:val="00A4383C"/>
    <w:rsid w:val="00A43D44"/>
    <w:rsid w:val="00A44046"/>
    <w:rsid w:val="00A44F60"/>
    <w:rsid w:val="00A45190"/>
    <w:rsid w:val="00A4581E"/>
    <w:rsid w:val="00A46CE1"/>
    <w:rsid w:val="00A5051C"/>
    <w:rsid w:val="00A51D91"/>
    <w:rsid w:val="00A53691"/>
    <w:rsid w:val="00A552D0"/>
    <w:rsid w:val="00A571B1"/>
    <w:rsid w:val="00A57D42"/>
    <w:rsid w:val="00A57D96"/>
    <w:rsid w:val="00A6046E"/>
    <w:rsid w:val="00A62B05"/>
    <w:rsid w:val="00A63DF7"/>
    <w:rsid w:val="00A654D6"/>
    <w:rsid w:val="00A66B43"/>
    <w:rsid w:val="00A67142"/>
    <w:rsid w:val="00A671BA"/>
    <w:rsid w:val="00A709DD"/>
    <w:rsid w:val="00A70CEF"/>
    <w:rsid w:val="00A721B0"/>
    <w:rsid w:val="00A73EE8"/>
    <w:rsid w:val="00A7404C"/>
    <w:rsid w:val="00A7412B"/>
    <w:rsid w:val="00A74A73"/>
    <w:rsid w:val="00A7548D"/>
    <w:rsid w:val="00A76B0E"/>
    <w:rsid w:val="00A7759F"/>
    <w:rsid w:val="00A80780"/>
    <w:rsid w:val="00A80B1D"/>
    <w:rsid w:val="00A80B9D"/>
    <w:rsid w:val="00A80BAB"/>
    <w:rsid w:val="00A8344A"/>
    <w:rsid w:val="00A84164"/>
    <w:rsid w:val="00A84BA1"/>
    <w:rsid w:val="00A84FB9"/>
    <w:rsid w:val="00A8521C"/>
    <w:rsid w:val="00A852C7"/>
    <w:rsid w:val="00A85450"/>
    <w:rsid w:val="00A86407"/>
    <w:rsid w:val="00A86982"/>
    <w:rsid w:val="00A8756C"/>
    <w:rsid w:val="00A9063F"/>
    <w:rsid w:val="00A906FE"/>
    <w:rsid w:val="00A908C2"/>
    <w:rsid w:val="00A92FB0"/>
    <w:rsid w:val="00A93D22"/>
    <w:rsid w:val="00A978A5"/>
    <w:rsid w:val="00AA02FB"/>
    <w:rsid w:val="00AA0AFF"/>
    <w:rsid w:val="00AA109F"/>
    <w:rsid w:val="00AA2B31"/>
    <w:rsid w:val="00AA3771"/>
    <w:rsid w:val="00AA7798"/>
    <w:rsid w:val="00AA7995"/>
    <w:rsid w:val="00AA79F9"/>
    <w:rsid w:val="00AB5012"/>
    <w:rsid w:val="00AB529A"/>
    <w:rsid w:val="00AB6E6B"/>
    <w:rsid w:val="00AC1B6F"/>
    <w:rsid w:val="00AC3988"/>
    <w:rsid w:val="00AC3F3F"/>
    <w:rsid w:val="00AC76CB"/>
    <w:rsid w:val="00AD1642"/>
    <w:rsid w:val="00AD2785"/>
    <w:rsid w:val="00AD2E47"/>
    <w:rsid w:val="00AD3466"/>
    <w:rsid w:val="00AD3D0B"/>
    <w:rsid w:val="00AD632D"/>
    <w:rsid w:val="00AD634A"/>
    <w:rsid w:val="00AD6BCB"/>
    <w:rsid w:val="00AD79C6"/>
    <w:rsid w:val="00AE0E11"/>
    <w:rsid w:val="00AE12A1"/>
    <w:rsid w:val="00AE18CC"/>
    <w:rsid w:val="00AE4871"/>
    <w:rsid w:val="00AF091E"/>
    <w:rsid w:val="00AF55F8"/>
    <w:rsid w:val="00AF5831"/>
    <w:rsid w:val="00AF76C3"/>
    <w:rsid w:val="00AF7A83"/>
    <w:rsid w:val="00AF7EF9"/>
    <w:rsid w:val="00B00B83"/>
    <w:rsid w:val="00B010A4"/>
    <w:rsid w:val="00B02CD5"/>
    <w:rsid w:val="00B03FA2"/>
    <w:rsid w:val="00B04F00"/>
    <w:rsid w:val="00B05BD9"/>
    <w:rsid w:val="00B062F7"/>
    <w:rsid w:val="00B06F92"/>
    <w:rsid w:val="00B11A86"/>
    <w:rsid w:val="00B13700"/>
    <w:rsid w:val="00B139CC"/>
    <w:rsid w:val="00B20A0A"/>
    <w:rsid w:val="00B20B97"/>
    <w:rsid w:val="00B24C78"/>
    <w:rsid w:val="00B24E37"/>
    <w:rsid w:val="00B319F3"/>
    <w:rsid w:val="00B31EFF"/>
    <w:rsid w:val="00B32B0C"/>
    <w:rsid w:val="00B33190"/>
    <w:rsid w:val="00B331BA"/>
    <w:rsid w:val="00B33D94"/>
    <w:rsid w:val="00B34689"/>
    <w:rsid w:val="00B35574"/>
    <w:rsid w:val="00B36C59"/>
    <w:rsid w:val="00B42A05"/>
    <w:rsid w:val="00B44013"/>
    <w:rsid w:val="00B454EA"/>
    <w:rsid w:val="00B468DB"/>
    <w:rsid w:val="00B47584"/>
    <w:rsid w:val="00B5079C"/>
    <w:rsid w:val="00B55BD1"/>
    <w:rsid w:val="00B570AE"/>
    <w:rsid w:val="00B6115B"/>
    <w:rsid w:val="00B6171F"/>
    <w:rsid w:val="00B629F4"/>
    <w:rsid w:val="00B62DE4"/>
    <w:rsid w:val="00B6346A"/>
    <w:rsid w:val="00B640E6"/>
    <w:rsid w:val="00B65421"/>
    <w:rsid w:val="00B6602E"/>
    <w:rsid w:val="00B66FE4"/>
    <w:rsid w:val="00B67334"/>
    <w:rsid w:val="00B67D98"/>
    <w:rsid w:val="00B7013A"/>
    <w:rsid w:val="00B704F8"/>
    <w:rsid w:val="00B714D9"/>
    <w:rsid w:val="00B71BA4"/>
    <w:rsid w:val="00B7260F"/>
    <w:rsid w:val="00B740B3"/>
    <w:rsid w:val="00B74BF4"/>
    <w:rsid w:val="00B7526E"/>
    <w:rsid w:val="00B75D3C"/>
    <w:rsid w:val="00B806B4"/>
    <w:rsid w:val="00B83241"/>
    <w:rsid w:val="00B8519C"/>
    <w:rsid w:val="00B862F4"/>
    <w:rsid w:val="00B8671B"/>
    <w:rsid w:val="00B902DD"/>
    <w:rsid w:val="00B905CA"/>
    <w:rsid w:val="00B91481"/>
    <w:rsid w:val="00B9255C"/>
    <w:rsid w:val="00B92A0E"/>
    <w:rsid w:val="00B9446F"/>
    <w:rsid w:val="00B959A3"/>
    <w:rsid w:val="00B9765E"/>
    <w:rsid w:val="00BA002A"/>
    <w:rsid w:val="00BA411E"/>
    <w:rsid w:val="00BA505B"/>
    <w:rsid w:val="00BA5D0A"/>
    <w:rsid w:val="00BA6C38"/>
    <w:rsid w:val="00BA701E"/>
    <w:rsid w:val="00BB04AD"/>
    <w:rsid w:val="00BB1242"/>
    <w:rsid w:val="00BB1F9A"/>
    <w:rsid w:val="00BB2004"/>
    <w:rsid w:val="00BB2A19"/>
    <w:rsid w:val="00BB5653"/>
    <w:rsid w:val="00BB5C42"/>
    <w:rsid w:val="00BB792E"/>
    <w:rsid w:val="00BC309B"/>
    <w:rsid w:val="00BC4354"/>
    <w:rsid w:val="00BC45D4"/>
    <w:rsid w:val="00BC61F6"/>
    <w:rsid w:val="00BC6E67"/>
    <w:rsid w:val="00BC6FA8"/>
    <w:rsid w:val="00BC7914"/>
    <w:rsid w:val="00BC7A12"/>
    <w:rsid w:val="00BC7B28"/>
    <w:rsid w:val="00BC7EB6"/>
    <w:rsid w:val="00BD1165"/>
    <w:rsid w:val="00BD4123"/>
    <w:rsid w:val="00BD4D4D"/>
    <w:rsid w:val="00BD4F80"/>
    <w:rsid w:val="00BD6231"/>
    <w:rsid w:val="00BD7756"/>
    <w:rsid w:val="00BE05AB"/>
    <w:rsid w:val="00BE0EE1"/>
    <w:rsid w:val="00BE2FD2"/>
    <w:rsid w:val="00BE383C"/>
    <w:rsid w:val="00BE3A5F"/>
    <w:rsid w:val="00BE437E"/>
    <w:rsid w:val="00BE54C5"/>
    <w:rsid w:val="00BE60B0"/>
    <w:rsid w:val="00BE6C82"/>
    <w:rsid w:val="00BF0A1F"/>
    <w:rsid w:val="00BF0F5C"/>
    <w:rsid w:val="00BF109A"/>
    <w:rsid w:val="00BF18D8"/>
    <w:rsid w:val="00BF190F"/>
    <w:rsid w:val="00BF1FE6"/>
    <w:rsid w:val="00BF2B61"/>
    <w:rsid w:val="00BF2F89"/>
    <w:rsid w:val="00BF39E0"/>
    <w:rsid w:val="00BF3E61"/>
    <w:rsid w:val="00BF447E"/>
    <w:rsid w:val="00BF58CD"/>
    <w:rsid w:val="00BF7C72"/>
    <w:rsid w:val="00C0034C"/>
    <w:rsid w:val="00C004E8"/>
    <w:rsid w:val="00C01150"/>
    <w:rsid w:val="00C01835"/>
    <w:rsid w:val="00C01BD7"/>
    <w:rsid w:val="00C03BD3"/>
    <w:rsid w:val="00C03C04"/>
    <w:rsid w:val="00C07AA9"/>
    <w:rsid w:val="00C110C9"/>
    <w:rsid w:val="00C12BF5"/>
    <w:rsid w:val="00C15A68"/>
    <w:rsid w:val="00C17038"/>
    <w:rsid w:val="00C17396"/>
    <w:rsid w:val="00C21CA7"/>
    <w:rsid w:val="00C23C73"/>
    <w:rsid w:val="00C247FC"/>
    <w:rsid w:val="00C268C5"/>
    <w:rsid w:val="00C26C8E"/>
    <w:rsid w:val="00C31BA2"/>
    <w:rsid w:val="00C335DB"/>
    <w:rsid w:val="00C340BC"/>
    <w:rsid w:val="00C34702"/>
    <w:rsid w:val="00C34767"/>
    <w:rsid w:val="00C347F2"/>
    <w:rsid w:val="00C34DDD"/>
    <w:rsid w:val="00C3799C"/>
    <w:rsid w:val="00C37A8E"/>
    <w:rsid w:val="00C409B7"/>
    <w:rsid w:val="00C40A71"/>
    <w:rsid w:val="00C4389B"/>
    <w:rsid w:val="00C4453B"/>
    <w:rsid w:val="00C469AB"/>
    <w:rsid w:val="00C46C5F"/>
    <w:rsid w:val="00C5213A"/>
    <w:rsid w:val="00C531B2"/>
    <w:rsid w:val="00C5596A"/>
    <w:rsid w:val="00C56611"/>
    <w:rsid w:val="00C57C6B"/>
    <w:rsid w:val="00C57EA9"/>
    <w:rsid w:val="00C60B6A"/>
    <w:rsid w:val="00C61129"/>
    <w:rsid w:val="00C611F9"/>
    <w:rsid w:val="00C61CE5"/>
    <w:rsid w:val="00C64568"/>
    <w:rsid w:val="00C6465F"/>
    <w:rsid w:val="00C64DD7"/>
    <w:rsid w:val="00C6558F"/>
    <w:rsid w:val="00C6691D"/>
    <w:rsid w:val="00C71516"/>
    <w:rsid w:val="00C7295A"/>
    <w:rsid w:val="00C8021D"/>
    <w:rsid w:val="00C81381"/>
    <w:rsid w:val="00C81A60"/>
    <w:rsid w:val="00C823D2"/>
    <w:rsid w:val="00C82633"/>
    <w:rsid w:val="00C836EC"/>
    <w:rsid w:val="00C839D7"/>
    <w:rsid w:val="00C9033A"/>
    <w:rsid w:val="00C9143E"/>
    <w:rsid w:val="00C92EFB"/>
    <w:rsid w:val="00C960E4"/>
    <w:rsid w:val="00C96DA3"/>
    <w:rsid w:val="00C976C6"/>
    <w:rsid w:val="00CA01B1"/>
    <w:rsid w:val="00CA130C"/>
    <w:rsid w:val="00CA145F"/>
    <w:rsid w:val="00CA2548"/>
    <w:rsid w:val="00CA3A25"/>
    <w:rsid w:val="00CA3FDB"/>
    <w:rsid w:val="00CA6075"/>
    <w:rsid w:val="00CA6381"/>
    <w:rsid w:val="00CA7917"/>
    <w:rsid w:val="00CB2166"/>
    <w:rsid w:val="00CB5254"/>
    <w:rsid w:val="00CB58AB"/>
    <w:rsid w:val="00CB6E1B"/>
    <w:rsid w:val="00CB7279"/>
    <w:rsid w:val="00CC1CD0"/>
    <w:rsid w:val="00CC278E"/>
    <w:rsid w:val="00CC2F23"/>
    <w:rsid w:val="00CC3284"/>
    <w:rsid w:val="00CC359A"/>
    <w:rsid w:val="00CC4F55"/>
    <w:rsid w:val="00CC52AF"/>
    <w:rsid w:val="00CC63E5"/>
    <w:rsid w:val="00CC7D8A"/>
    <w:rsid w:val="00CD2593"/>
    <w:rsid w:val="00CD272F"/>
    <w:rsid w:val="00CD2FA6"/>
    <w:rsid w:val="00CD4FBC"/>
    <w:rsid w:val="00CD5D32"/>
    <w:rsid w:val="00CE574F"/>
    <w:rsid w:val="00CE663F"/>
    <w:rsid w:val="00CE6B5A"/>
    <w:rsid w:val="00CE6BE4"/>
    <w:rsid w:val="00CE78FD"/>
    <w:rsid w:val="00CF02D0"/>
    <w:rsid w:val="00CF2BFE"/>
    <w:rsid w:val="00CF3E1C"/>
    <w:rsid w:val="00CF5A65"/>
    <w:rsid w:val="00D0114C"/>
    <w:rsid w:val="00D02290"/>
    <w:rsid w:val="00D04306"/>
    <w:rsid w:val="00D062C6"/>
    <w:rsid w:val="00D10F14"/>
    <w:rsid w:val="00D1212F"/>
    <w:rsid w:val="00D1336C"/>
    <w:rsid w:val="00D1386A"/>
    <w:rsid w:val="00D14568"/>
    <w:rsid w:val="00D15EEB"/>
    <w:rsid w:val="00D16E12"/>
    <w:rsid w:val="00D20A36"/>
    <w:rsid w:val="00D20EF2"/>
    <w:rsid w:val="00D22FD9"/>
    <w:rsid w:val="00D23E9C"/>
    <w:rsid w:val="00D24AC2"/>
    <w:rsid w:val="00D270F4"/>
    <w:rsid w:val="00D27787"/>
    <w:rsid w:val="00D27FE8"/>
    <w:rsid w:val="00D30488"/>
    <w:rsid w:val="00D336F0"/>
    <w:rsid w:val="00D33EA4"/>
    <w:rsid w:val="00D34841"/>
    <w:rsid w:val="00D37482"/>
    <w:rsid w:val="00D41B03"/>
    <w:rsid w:val="00D41C36"/>
    <w:rsid w:val="00D4278B"/>
    <w:rsid w:val="00D447B9"/>
    <w:rsid w:val="00D44C38"/>
    <w:rsid w:val="00D45F40"/>
    <w:rsid w:val="00D46B81"/>
    <w:rsid w:val="00D46C1C"/>
    <w:rsid w:val="00D5040D"/>
    <w:rsid w:val="00D5186E"/>
    <w:rsid w:val="00D51F65"/>
    <w:rsid w:val="00D545B9"/>
    <w:rsid w:val="00D54F41"/>
    <w:rsid w:val="00D5561F"/>
    <w:rsid w:val="00D55B85"/>
    <w:rsid w:val="00D56C8D"/>
    <w:rsid w:val="00D5763A"/>
    <w:rsid w:val="00D606EF"/>
    <w:rsid w:val="00D64275"/>
    <w:rsid w:val="00D64641"/>
    <w:rsid w:val="00D64F45"/>
    <w:rsid w:val="00D65843"/>
    <w:rsid w:val="00D6715E"/>
    <w:rsid w:val="00D7102F"/>
    <w:rsid w:val="00D7114C"/>
    <w:rsid w:val="00D73AB6"/>
    <w:rsid w:val="00D750BA"/>
    <w:rsid w:val="00D757E3"/>
    <w:rsid w:val="00D8116C"/>
    <w:rsid w:val="00D8124D"/>
    <w:rsid w:val="00D81770"/>
    <w:rsid w:val="00D81BF8"/>
    <w:rsid w:val="00D81CE2"/>
    <w:rsid w:val="00D8328B"/>
    <w:rsid w:val="00D8402E"/>
    <w:rsid w:val="00D842F0"/>
    <w:rsid w:val="00D844C5"/>
    <w:rsid w:val="00D8583B"/>
    <w:rsid w:val="00D86331"/>
    <w:rsid w:val="00D8648E"/>
    <w:rsid w:val="00D9058B"/>
    <w:rsid w:val="00D91CF0"/>
    <w:rsid w:val="00D924D7"/>
    <w:rsid w:val="00D9371E"/>
    <w:rsid w:val="00D96BEB"/>
    <w:rsid w:val="00D975B5"/>
    <w:rsid w:val="00DA0124"/>
    <w:rsid w:val="00DA08AE"/>
    <w:rsid w:val="00DA1182"/>
    <w:rsid w:val="00DA11B7"/>
    <w:rsid w:val="00DA1C97"/>
    <w:rsid w:val="00DA2AF7"/>
    <w:rsid w:val="00DA3700"/>
    <w:rsid w:val="00DA43F7"/>
    <w:rsid w:val="00DA5CE2"/>
    <w:rsid w:val="00DA677B"/>
    <w:rsid w:val="00DA7026"/>
    <w:rsid w:val="00DB0CF6"/>
    <w:rsid w:val="00DB15EA"/>
    <w:rsid w:val="00DB31BD"/>
    <w:rsid w:val="00DB4B8C"/>
    <w:rsid w:val="00DB4DCC"/>
    <w:rsid w:val="00DB6244"/>
    <w:rsid w:val="00DB7070"/>
    <w:rsid w:val="00DB7B74"/>
    <w:rsid w:val="00DB7F5C"/>
    <w:rsid w:val="00DC4D8A"/>
    <w:rsid w:val="00DC5A9F"/>
    <w:rsid w:val="00DC5B16"/>
    <w:rsid w:val="00DC62D2"/>
    <w:rsid w:val="00DC67B8"/>
    <w:rsid w:val="00DC6B97"/>
    <w:rsid w:val="00DD0DB7"/>
    <w:rsid w:val="00DD12C8"/>
    <w:rsid w:val="00DD3707"/>
    <w:rsid w:val="00DD3E98"/>
    <w:rsid w:val="00DD5AA2"/>
    <w:rsid w:val="00DE2192"/>
    <w:rsid w:val="00DE3F4D"/>
    <w:rsid w:val="00DE4123"/>
    <w:rsid w:val="00DE6D93"/>
    <w:rsid w:val="00DF0BE3"/>
    <w:rsid w:val="00DF19E5"/>
    <w:rsid w:val="00DF511B"/>
    <w:rsid w:val="00DF5932"/>
    <w:rsid w:val="00E015AE"/>
    <w:rsid w:val="00E036F8"/>
    <w:rsid w:val="00E03B5C"/>
    <w:rsid w:val="00E04A4E"/>
    <w:rsid w:val="00E05084"/>
    <w:rsid w:val="00E10028"/>
    <w:rsid w:val="00E1200E"/>
    <w:rsid w:val="00E12EB2"/>
    <w:rsid w:val="00E149D6"/>
    <w:rsid w:val="00E15B46"/>
    <w:rsid w:val="00E16ABA"/>
    <w:rsid w:val="00E17428"/>
    <w:rsid w:val="00E176B7"/>
    <w:rsid w:val="00E20959"/>
    <w:rsid w:val="00E220B6"/>
    <w:rsid w:val="00E23AEE"/>
    <w:rsid w:val="00E243A0"/>
    <w:rsid w:val="00E245F0"/>
    <w:rsid w:val="00E24A31"/>
    <w:rsid w:val="00E27296"/>
    <w:rsid w:val="00E30727"/>
    <w:rsid w:val="00E32952"/>
    <w:rsid w:val="00E34C87"/>
    <w:rsid w:val="00E3571C"/>
    <w:rsid w:val="00E35AB3"/>
    <w:rsid w:val="00E36C1A"/>
    <w:rsid w:val="00E4052F"/>
    <w:rsid w:val="00E41A46"/>
    <w:rsid w:val="00E43A7B"/>
    <w:rsid w:val="00E45E3B"/>
    <w:rsid w:val="00E460DC"/>
    <w:rsid w:val="00E46299"/>
    <w:rsid w:val="00E47536"/>
    <w:rsid w:val="00E47577"/>
    <w:rsid w:val="00E51462"/>
    <w:rsid w:val="00E519F3"/>
    <w:rsid w:val="00E52C01"/>
    <w:rsid w:val="00E52FAC"/>
    <w:rsid w:val="00E56071"/>
    <w:rsid w:val="00E56732"/>
    <w:rsid w:val="00E603AC"/>
    <w:rsid w:val="00E61799"/>
    <w:rsid w:val="00E627AC"/>
    <w:rsid w:val="00E6370C"/>
    <w:rsid w:val="00E63DBE"/>
    <w:rsid w:val="00E66510"/>
    <w:rsid w:val="00E66C70"/>
    <w:rsid w:val="00E6734E"/>
    <w:rsid w:val="00E673CA"/>
    <w:rsid w:val="00E67969"/>
    <w:rsid w:val="00E67B45"/>
    <w:rsid w:val="00E701D5"/>
    <w:rsid w:val="00E720DB"/>
    <w:rsid w:val="00E72A26"/>
    <w:rsid w:val="00E72BC1"/>
    <w:rsid w:val="00E734FD"/>
    <w:rsid w:val="00E73C35"/>
    <w:rsid w:val="00E7584B"/>
    <w:rsid w:val="00E76F97"/>
    <w:rsid w:val="00E817AE"/>
    <w:rsid w:val="00E81C63"/>
    <w:rsid w:val="00E8347F"/>
    <w:rsid w:val="00E851A1"/>
    <w:rsid w:val="00E86308"/>
    <w:rsid w:val="00E86E2A"/>
    <w:rsid w:val="00E86E48"/>
    <w:rsid w:val="00E9008B"/>
    <w:rsid w:val="00E9192F"/>
    <w:rsid w:val="00E92391"/>
    <w:rsid w:val="00E927C4"/>
    <w:rsid w:val="00E92B80"/>
    <w:rsid w:val="00E9474B"/>
    <w:rsid w:val="00EA0912"/>
    <w:rsid w:val="00EA10DE"/>
    <w:rsid w:val="00EA2097"/>
    <w:rsid w:val="00EA45B2"/>
    <w:rsid w:val="00EA4E60"/>
    <w:rsid w:val="00EA7C6F"/>
    <w:rsid w:val="00EB1FFD"/>
    <w:rsid w:val="00EB2096"/>
    <w:rsid w:val="00EB22BC"/>
    <w:rsid w:val="00EB31A2"/>
    <w:rsid w:val="00EB61CB"/>
    <w:rsid w:val="00EB6779"/>
    <w:rsid w:val="00EB6BCB"/>
    <w:rsid w:val="00EB712E"/>
    <w:rsid w:val="00EC0BFB"/>
    <w:rsid w:val="00EC21BD"/>
    <w:rsid w:val="00EC55CD"/>
    <w:rsid w:val="00EC5CF9"/>
    <w:rsid w:val="00EC693D"/>
    <w:rsid w:val="00EC7E50"/>
    <w:rsid w:val="00ED1940"/>
    <w:rsid w:val="00ED54FE"/>
    <w:rsid w:val="00ED575F"/>
    <w:rsid w:val="00ED5CEB"/>
    <w:rsid w:val="00ED65F1"/>
    <w:rsid w:val="00ED7A1A"/>
    <w:rsid w:val="00EE077D"/>
    <w:rsid w:val="00EE0F80"/>
    <w:rsid w:val="00EE38DA"/>
    <w:rsid w:val="00EE49D8"/>
    <w:rsid w:val="00EE6A43"/>
    <w:rsid w:val="00EF0300"/>
    <w:rsid w:val="00EF183C"/>
    <w:rsid w:val="00EF2C71"/>
    <w:rsid w:val="00EF6414"/>
    <w:rsid w:val="00EF66CF"/>
    <w:rsid w:val="00F003B6"/>
    <w:rsid w:val="00F01820"/>
    <w:rsid w:val="00F02C86"/>
    <w:rsid w:val="00F02D8D"/>
    <w:rsid w:val="00F0363C"/>
    <w:rsid w:val="00F04468"/>
    <w:rsid w:val="00F1042B"/>
    <w:rsid w:val="00F13897"/>
    <w:rsid w:val="00F1459B"/>
    <w:rsid w:val="00F151A5"/>
    <w:rsid w:val="00F153DC"/>
    <w:rsid w:val="00F15C8A"/>
    <w:rsid w:val="00F15D89"/>
    <w:rsid w:val="00F16DF2"/>
    <w:rsid w:val="00F17E9A"/>
    <w:rsid w:val="00F21048"/>
    <w:rsid w:val="00F22DC0"/>
    <w:rsid w:val="00F23008"/>
    <w:rsid w:val="00F24E60"/>
    <w:rsid w:val="00F258ED"/>
    <w:rsid w:val="00F27781"/>
    <w:rsid w:val="00F31381"/>
    <w:rsid w:val="00F320C9"/>
    <w:rsid w:val="00F321D7"/>
    <w:rsid w:val="00F3343D"/>
    <w:rsid w:val="00F34CE0"/>
    <w:rsid w:val="00F34CEF"/>
    <w:rsid w:val="00F34EE3"/>
    <w:rsid w:val="00F35E0D"/>
    <w:rsid w:val="00F37D41"/>
    <w:rsid w:val="00F41285"/>
    <w:rsid w:val="00F41C92"/>
    <w:rsid w:val="00F43DE5"/>
    <w:rsid w:val="00F43F6A"/>
    <w:rsid w:val="00F447C6"/>
    <w:rsid w:val="00F458E5"/>
    <w:rsid w:val="00F46208"/>
    <w:rsid w:val="00F4698B"/>
    <w:rsid w:val="00F46D4E"/>
    <w:rsid w:val="00F471EF"/>
    <w:rsid w:val="00F47941"/>
    <w:rsid w:val="00F50111"/>
    <w:rsid w:val="00F50CB3"/>
    <w:rsid w:val="00F50DD1"/>
    <w:rsid w:val="00F52C4D"/>
    <w:rsid w:val="00F53150"/>
    <w:rsid w:val="00F5433D"/>
    <w:rsid w:val="00F6417F"/>
    <w:rsid w:val="00F6568E"/>
    <w:rsid w:val="00F67C87"/>
    <w:rsid w:val="00F70A9C"/>
    <w:rsid w:val="00F71061"/>
    <w:rsid w:val="00F72C0B"/>
    <w:rsid w:val="00F72CC7"/>
    <w:rsid w:val="00F73F0E"/>
    <w:rsid w:val="00F7495B"/>
    <w:rsid w:val="00F74EC0"/>
    <w:rsid w:val="00F76FD7"/>
    <w:rsid w:val="00F80CF2"/>
    <w:rsid w:val="00F81EF9"/>
    <w:rsid w:val="00F828BE"/>
    <w:rsid w:val="00F83D58"/>
    <w:rsid w:val="00F83D76"/>
    <w:rsid w:val="00F8541A"/>
    <w:rsid w:val="00F85D6C"/>
    <w:rsid w:val="00F87175"/>
    <w:rsid w:val="00F9006C"/>
    <w:rsid w:val="00F90A7C"/>
    <w:rsid w:val="00F912E4"/>
    <w:rsid w:val="00F92AF5"/>
    <w:rsid w:val="00F93542"/>
    <w:rsid w:val="00F959CF"/>
    <w:rsid w:val="00F9773A"/>
    <w:rsid w:val="00F97AD2"/>
    <w:rsid w:val="00F97DCB"/>
    <w:rsid w:val="00F97E8D"/>
    <w:rsid w:val="00FA0A0C"/>
    <w:rsid w:val="00FA14E9"/>
    <w:rsid w:val="00FA1C44"/>
    <w:rsid w:val="00FA2AE6"/>
    <w:rsid w:val="00FA2B33"/>
    <w:rsid w:val="00FA37C7"/>
    <w:rsid w:val="00FA3B4D"/>
    <w:rsid w:val="00FA5743"/>
    <w:rsid w:val="00FA7113"/>
    <w:rsid w:val="00FA7BCE"/>
    <w:rsid w:val="00FB17BF"/>
    <w:rsid w:val="00FB1961"/>
    <w:rsid w:val="00FB3738"/>
    <w:rsid w:val="00FB6B44"/>
    <w:rsid w:val="00FC032D"/>
    <w:rsid w:val="00FC0616"/>
    <w:rsid w:val="00FC09FD"/>
    <w:rsid w:val="00FC1EE7"/>
    <w:rsid w:val="00FC3A4F"/>
    <w:rsid w:val="00FC3F99"/>
    <w:rsid w:val="00FC5298"/>
    <w:rsid w:val="00FC6684"/>
    <w:rsid w:val="00FC77A0"/>
    <w:rsid w:val="00FD0E49"/>
    <w:rsid w:val="00FD1524"/>
    <w:rsid w:val="00FD2FDB"/>
    <w:rsid w:val="00FD4A2D"/>
    <w:rsid w:val="00FD58DF"/>
    <w:rsid w:val="00FD5DA7"/>
    <w:rsid w:val="00FD6877"/>
    <w:rsid w:val="00FD6ECC"/>
    <w:rsid w:val="00FE04B0"/>
    <w:rsid w:val="00FE0AA3"/>
    <w:rsid w:val="00FE1D6A"/>
    <w:rsid w:val="00FE3CDF"/>
    <w:rsid w:val="00FE4201"/>
    <w:rsid w:val="00FE4D2F"/>
    <w:rsid w:val="00FF275E"/>
    <w:rsid w:val="00FF370C"/>
    <w:rsid w:val="00FF4834"/>
    <w:rsid w:val="00FF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7"/>
    <o:shapelayout v:ext="edit">
      <o:idmap v:ext="edit" data="1"/>
    </o:shapelayout>
  </w:shapeDefaults>
  <w:decimalSymbol w:val="."/>
  <w:listSeparator w:val=","/>
  <w14:docId w14:val="12E11EEF"/>
  <w15:chartTrackingRefBased/>
  <w15:docId w15:val="{23C54C9F-E68F-47A3-AB5F-913A32A3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47F"/>
    <w:rPr>
      <w:sz w:val="26"/>
    </w:rPr>
  </w:style>
  <w:style w:type="paragraph" w:styleId="Heading1">
    <w:name w:val="heading 1"/>
    <w:basedOn w:val="Normal"/>
    <w:next w:val="Normal"/>
    <w:uiPriority w:val="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semiHidden/>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1"/>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customStyle="1" w:styleId="UnresolvedMention1">
    <w:name w:val="Unresolved Mention1"/>
    <w:uiPriority w:val="99"/>
    <w:semiHidden/>
    <w:unhideWhenUsed/>
    <w:rsid w:val="00F43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68105715">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zsourcing.acgov.org/" TargetMode="External"/><Relationship Id="rId18" Type="http://schemas.openxmlformats.org/officeDocument/2006/relationships/hyperlink" Target="mailto:paul.biondi@acgov.org" TargetMode="External"/><Relationship Id="rId26" Type="http://schemas.openxmlformats.org/officeDocument/2006/relationships/hyperlink" Target="https://teams.microsoft.com/l/meetup-join/19%3ameeting_MWJmYTI2NWQtMzdlNC00Y2EwLTllOTItMGRlN2Y1ZWZhMjYx%40thread.v2/0?context=%7b%22Tid%22%3a%2232fdff2c-f86e-4ba3-a47d-6a44a7f45a64%22%2c%22Oid%22%3a%22e9a7886e-81de-4065-9ba7-303fb14bf5bc%22%7d" TargetMode="External"/><Relationship Id="rId39" Type="http://schemas.openxmlformats.org/officeDocument/2006/relationships/hyperlink" Target="http://www.sba.gov/" TargetMode="External"/><Relationship Id="rId21" Type="http://schemas.openxmlformats.org/officeDocument/2006/relationships/image" Target="media/image2.jpeg"/><Relationship Id="rId34" Type="http://schemas.openxmlformats.org/officeDocument/2006/relationships/hyperlink" Target="mailto:paul.biondi@acgov.org" TargetMode="External"/><Relationship Id="rId42" Type="http://schemas.openxmlformats.org/officeDocument/2006/relationships/hyperlink" Target="https://gsa.acgov.org/do-business-with-us/contracting-opportunities/" TargetMode="External"/><Relationship Id="rId47" Type="http://schemas.openxmlformats.org/officeDocument/2006/relationships/header" Target="header10.xml"/><Relationship Id="rId50" Type="http://schemas.openxmlformats.org/officeDocument/2006/relationships/header" Target="header11.xml"/><Relationship Id="rId55" Type="http://schemas.openxmlformats.org/officeDocument/2006/relationships/header" Target="header14.xml"/><Relationship Id="rId63" Type="http://schemas.openxmlformats.org/officeDocument/2006/relationships/hyperlink" Target="https://gsa.acgov.org/do-business-with-us/contracting-opportunities/policies-procedures/general-requirements/" TargetMode="External"/><Relationship Id="rId68" Type="http://schemas.openxmlformats.org/officeDocument/2006/relationships/header" Target="header16.xml"/><Relationship Id="rId76" Type="http://schemas.openxmlformats.org/officeDocument/2006/relationships/oleObject" Target="embeddings/oleObject1.bin"/><Relationship Id="rId7" Type="http://schemas.openxmlformats.org/officeDocument/2006/relationships/styles" Target="styles.xml"/><Relationship Id="rId71"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ezsourcing.acgov.org/" TargetMode="Externa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footer" Target="footer2.xml"/><Relationship Id="rId37" Type="http://schemas.openxmlformats.org/officeDocument/2006/relationships/hyperlink" Target="http://acgov.org/auditor/sleb/overview.htm" TargetMode="External"/><Relationship Id="rId40" Type="http://schemas.openxmlformats.org/officeDocument/2006/relationships/hyperlink" Target="https://acgovt.sharepoint.com/:w:/s/GSADigitalLibrary/EeGBnUyJSMFBoXqtvbj7ly0BqycT5J83NKyIV19tLO6-yA?e=YwGjFP" TargetMode="External"/><Relationship Id="rId45" Type="http://schemas.openxmlformats.org/officeDocument/2006/relationships/header" Target="header9.xml"/><Relationship Id="rId53" Type="http://schemas.openxmlformats.org/officeDocument/2006/relationships/header" Target="header13.xml"/><Relationship Id="rId58" Type="http://schemas.openxmlformats.org/officeDocument/2006/relationships/hyperlink" Target="https://gsa.acgov.org/do-business-with-us/contracting-opportunities/policies-procedures/general-environmental-requirements/" TargetMode="External"/><Relationship Id="rId66" Type="http://schemas.openxmlformats.org/officeDocument/2006/relationships/hyperlink" Target="https://ezsourcing.acgov.org" TargetMode="External"/><Relationship Id="rId74" Type="http://schemas.openxmlformats.org/officeDocument/2006/relationships/hyperlink" Target="http://www.elationsys.com/elationsys/" TargetMode="External"/><Relationship Id="rId79"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acgov.org/auditor/sleb/sourceprogram.htm" TargetMode="External"/><Relationship Id="rId10" Type="http://schemas.openxmlformats.org/officeDocument/2006/relationships/footnotes" Target="footnotes.xml"/><Relationship Id="rId19" Type="http://schemas.openxmlformats.org/officeDocument/2006/relationships/hyperlink" Target="https://ezsourcing.acgov.org/" TargetMode="External"/><Relationship Id="rId31" Type="http://schemas.openxmlformats.org/officeDocument/2006/relationships/header" Target="header7.xml"/><Relationship Id="rId44" Type="http://schemas.openxmlformats.org/officeDocument/2006/relationships/header" Target="header8.xml"/><Relationship Id="rId52" Type="http://schemas.openxmlformats.org/officeDocument/2006/relationships/header" Target="header12.xml"/><Relationship Id="rId60" Type="http://schemas.openxmlformats.org/officeDocument/2006/relationships/hyperlink" Target="https://gsa.acgov.org/do-business-with-us/vendor-support/small-local-and-emerging-businesses/" TargetMode="External"/><Relationship Id="rId65" Type="http://schemas.openxmlformats.org/officeDocument/2006/relationships/footer" Target="footer6.xml"/><Relationship Id="rId73" Type="http://schemas.openxmlformats.org/officeDocument/2006/relationships/hyperlink" Target="http://acgov.org/auditor/sleb/overview.htm" TargetMode="External"/><Relationship Id="rId78"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yperlink" Target="tel:+14159153950,,309967739" TargetMode="External"/><Relationship Id="rId30"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5" Type="http://schemas.openxmlformats.org/officeDocument/2006/relationships/hyperlink" Target="https://www.sam.gov/SAM/" TargetMode="External"/><Relationship Id="rId43" Type="http://schemas.openxmlformats.org/officeDocument/2006/relationships/hyperlink" Target="https://gsa.acgov.org/do-business-with-us/contracting-opportunities/policies-procedures/proprietary-confidential-information/" TargetMode="External"/><Relationship Id="rId48" Type="http://schemas.openxmlformats.org/officeDocument/2006/relationships/hyperlink" Target="https://ezsourcing.acgov.org" TargetMode="External"/><Relationship Id="rId56" Type="http://schemas.openxmlformats.org/officeDocument/2006/relationships/hyperlink" Target="https://gsa.acgov.org/do-business-with-us/contracting-opportunities/debarment-suspension-policy/" TargetMode="External"/><Relationship Id="rId64" Type="http://schemas.openxmlformats.org/officeDocument/2006/relationships/header" Target="header15.xml"/><Relationship Id="rId69" Type="http://schemas.openxmlformats.org/officeDocument/2006/relationships/header" Target="header17.xml"/><Relationship Id="rId77" Type="http://schemas.openxmlformats.org/officeDocument/2006/relationships/header" Target="header20.xml"/><Relationship Id="rId8" Type="http://schemas.openxmlformats.org/officeDocument/2006/relationships/settings" Target="settings.xml"/><Relationship Id="rId51" Type="http://schemas.openxmlformats.org/officeDocument/2006/relationships/footer" Target="footer4.xml"/><Relationship Id="rId72" Type="http://schemas.openxmlformats.org/officeDocument/2006/relationships/hyperlink" Target="mailto:ratha.chuon@acgov.org"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ezsourcing.acgov.org/" TargetMode="External"/><Relationship Id="rId17" Type="http://schemas.openxmlformats.org/officeDocument/2006/relationships/hyperlink" Target="http://www.acgov.org/gsa_app/gsa/purchasing/bid_content/contractopportunities.jsp" TargetMode="External"/><Relationship Id="rId25" Type="http://schemas.openxmlformats.org/officeDocument/2006/relationships/footer" Target="footer1.xml"/><Relationship Id="rId33" Type="http://schemas.openxmlformats.org/officeDocument/2006/relationships/hyperlink" Target="https://teams.microsoft.com/l/meetup-join/19%3ameeting_MWJmYTI2NWQtMzdlNC00Y2EwLTllOTItMGRlN2Y1ZWZhMjYx%40thread.v2/0?context=%7b%22Tid%22%3a%2232fdff2c-f86e-4ba3-a47d-6a44a7f45a64%22%2c%22Oid%22%3a%22e9a7886e-81de-4065-9ba7-303fb14bf5bc%22%7d" TargetMode="External"/><Relationship Id="rId38" Type="http://schemas.openxmlformats.org/officeDocument/2006/relationships/hyperlink" Target="https://gsa.acgov.org/do-business-with-us/vendor-support/small-local-and-emerging-businesses/" TargetMode="External"/><Relationship Id="rId46" Type="http://schemas.openxmlformats.org/officeDocument/2006/relationships/footer" Target="footer3.xml"/><Relationship Id="rId59" Type="http://schemas.openxmlformats.org/officeDocument/2006/relationships/hyperlink" Target="http://acgov.org/auditor/sleb/overview.htm" TargetMode="External"/><Relationship Id="rId67" Type="http://schemas.openxmlformats.org/officeDocument/2006/relationships/hyperlink" Target="https://ezsourcing.acgov.org" TargetMode="External"/><Relationship Id="rId20" Type="http://schemas.openxmlformats.org/officeDocument/2006/relationships/hyperlink" Target="https://ezsourcing.acgov.org/" TargetMode="External"/><Relationship Id="rId41" Type="http://schemas.openxmlformats.org/officeDocument/2006/relationships/hyperlink" Target="mailto:paul.biondi@acgov.org" TargetMode="External"/><Relationship Id="rId54" Type="http://schemas.openxmlformats.org/officeDocument/2006/relationships/footer" Target="footer5.xml"/><Relationship Id="rId62" Type="http://schemas.openxmlformats.org/officeDocument/2006/relationships/hyperlink" Target="http://acgov.org/auditor/sleb/elation.htm" TargetMode="External"/><Relationship Id="rId70" Type="http://schemas.openxmlformats.org/officeDocument/2006/relationships/header" Target="header18.xml"/><Relationship Id="rId75"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mailto:paul.biondi@acgov.org" TargetMode="External"/><Relationship Id="rId36" Type="http://schemas.openxmlformats.org/officeDocument/2006/relationships/hyperlink" Target="mailto:GSA-BidProtests@acgov.org" TargetMode="External"/><Relationship Id="rId49" Type="http://schemas.openxmlformats.org/officeDocument/2006/relationships/hyperlink" Target="https://ezsourcing.acgov.org" TargetMode="External"/><Relationship Id="rId57" Type="http://schemas.openxmlformats.org/officeDocument/2006/relationships/hyperlink" Target="https://gsa.acgov.org/do-business-with-us/contracting-opportunities/policies-procedures/iran-contracting-act-of-2010-i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wmf"/></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D0E8C6756BD4499CFDAF7C44BCA32C" ma:contentTypeVersion="23" ma:contentTypeDescription="Create a new document." ma:contentTypeScope="" ma:versionID="4f08d0c7ef848cd3ecab6f5b7d98424c">
  <xsd:schema xmlns:xsd="http://www.w3.org/2001/XMLSchema" xmlns:xs="http://www.w3.org/2001/XMLSchema" xmlns:p="http://schemas.microsoft.com/office/2006/metadata/properties" targetNamespace="http://schemas.microsoft.com/office/2006/metadata/properties" ma:root="true" ma:fieldsID="20037a06c2ff27a8120316cf5f06ef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78DA6-19F2-41D0-9B7D-6AF0575CB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F4ECDB-2376-4FC2-B22A-23869EEABA9F}">
  <ds:schemaRefs>
    <ds:schemaRef ds:uri="http://schemas.microsoft.com/sharepoint/v3/contenttype/forms"/>
  </ds:schemaRefs>
</ds:datastoreItem>
</file>

<file path=customXml/itemProps3.xml><?xml version="1.0" encoding="utf-8"?>
<ds:datastoreItem xmlns:ds="http://schemas.openxmlformats.org/officeDocument/2006/customXml" ds:itemID="{17E1F47E-A2EC-44E5-97CE-A21592714CF4}">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509EF22-B955-45A3-87A4-DCBCB317D572}">
  <ds:schemaRefs>
    <ds:schemaRef ds:uri="http://schemas.microsoft.com/office/2006/metadata/longProperties"/>
  </ds:schemaRefs>
</ds:datastoreItem>
</file>

<file path=customXml/itemProps5.xml><?xml version="1.0" encoding="utf-8"?>
<ds:datastoreItem xmlns:ds="http://schemas.openxmlformats.org/officeDocument/2006/customXml" ds:itemID="{4BE942EA-7E4E-403E-8F37-41A3E1D4F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9906</Words>
  <Characters>60887</Characters>
  <Application>Microsoft Office Word</Application>
  <DocSecurity>4</DocSecurity>
  <Lines>507</Lines>
  <Paragraphs>141</Paragraphs>
  <ScaleCrop>false</ScaleCrop>
  <HeadingPairs>
    <vt:vector size="2" baseType="variant">
      <vt:variant>
        <vt:lpstr>Title</vt:lpstr>
      </vt:variant>
      <vt:variant>
        <vt:i4>1</vt:i4>
      </vt:variant>
    </vt:vector>
  </HeadingPairs>
  <TitlesOfParts>
    <vt:vector size="1" baseType="lpstr">
      <vt:lpstr>RFP No. 902004 Labor Relations Consulting Services</vt:lpstr>
    </vt:vector>
  </TitlesOfParts>
  <Company>General Services Agency, ALCO</Company>
  <LinksUpToDate>false</LinksUpToDate>
  <CharactersWithSpaces>70652</CharactersWithSpaces>
  <SharedDoc>false</SharedDoc>
  <HLinks>
    <vt:vector size="462" baseType="variant">
      <vt:variant>
        <vt:i4>4718675</vt:i4>
      </vt:variant>
      <vt:variant>
        <vt:i4>637</vt:i4>
      </vt:variant>
      <vt:variant>
        <vt:i4>0</vt:i4>
      </vt:variant>
      <vt:variant>
        <vt:i4>5</vt:i4>
      </vt:variant>
      <vt:variant>
        <vt:lpwstr>http://www.elationsys.com/elationsys/</vt:lpwstr>
      </vt:variant>
      <vt:variant>
        <vt:lpwstr/>
      </vt:variant>
      <vt:variant>
        <vt:i4>7733351</vt:i4>
      </vt:variant>
      <vt:variant>
        <vt:i4>634</vt:i4>
      </vt:variant>
      <vt:variant>
        <vt:i4>0</vt:i4>
      </vt:variant>
      <vt:variant>
        <vt:i4>5</vt:i4>
      </vt:variant>
      <vt:variant>
        <vt:lpwstr>http://acgov.org/auditor/sleb/overview.htm</vt:lpwstr>
      </vt:variant>
      <vt:variant>
        <vt:lpwstr/>
      </vt:variant>
      <vt:variant>
        <vt:i4>327802</vt:i4>
      </vt:variant>
      <vt:variant>
        <vt:i4>631</vt:i4>
      </vt:variant>
      <vt:variant>
        <vt:i4>0</vt:i4>
      </vt:variant>
      <vt:variant>
        <vt:i4>5</vt:i4>
      </vt:variant>
      <vt:variant>
        <vt:lpwstr>mailto:ratha.chuon@acgov.org</vt:lpwstr>
      </vt:variant>
      <vt:variant>
        <vt:lpwstr/>
      </vt:variant>
      <vt:variant>
        <vt:i4>80</vt:i4>
      </vt:variant>
      <vt:variant>
        <vt:i4>397</vt:i4>
      </vt:variant>
      <vt:variant>
        <vt:i4>0</vt:i4>
      </vt:variant>
      <vt:variant>
        <vt:i4>5</vt:i4>
      </vt:variant>
      <vt:variant>
        <vt:lpwstr>https://ezsourcing.acgov.org/</vt:lpwstr>
      </vt:variant>
      <vt:variant>
        <vt:lpwstr/>
      </vt:variant>
      <vt:variant>
        <vt:i4>80</vt:i4>
      </vt:variant>
      <vt:variant>
        <vt:i4>394</vt:i4>
      </vt:variant>
      <vt:variant>
        <vt:i4>0</vt:i4>
      </vt:variant>
      <vt:variant>
        <vt:i4>5</vt:i4>
      </vt:variant>
      <vt:variant>
        <vt:lpwstr>https://ezsourcing.acgov.org/</vt:lpwstr>
      </vt:variant>
      <vt:variant>
        <vt:lpwstr/>
      </vt:variant>
      <vt:variant>
        <vt:i4>2031623</vt:i4>
      </vt:variant>
      <vt:variant>
        <vt:i4>377</vt:i4>
      </vt:variant>
      <vt:variant>
        <vt:i4>0</vt:i4>
      </vt:variant>
      <vt:variant>
        <vt:i4>5</vt:i4>
      </vt:variant>
      <vt:variant>
        <vt:lpwstr/>
      </vt:variant>
      <vt:variant>
        <vt:lpwstr>SLEBCerta</vt:lpwstr>
      </vt:variant>
      <vt:variant>
        <vt:i4>8257576</vt:i4>
      </vt:variant>
      <vt:variant>
        <vt:i4>370</vt:i4>
      </vt:variant>
      <vt:variant>
        <vt:i4>0</vt:i4>
      </vt:variant>
      <vt:variant>
        <vt:i4>5</vt:i4>
      </vt:variant>
      <vt:variant>
        <vt:lpwstr>http://www.acgov.org/gsa/departments/purchasing/policy/genreqs.htm</vt:lpwstr>
      </vt:variant>
      <vt:variant>
        <vt:lpwstr/>
      </vt:variant>
      <vt:variant>
        <vt:i4>8257576</vt:i4>
      </vt:variant>
      <vt:variant>
        <vt:i4>367</vt:i4>
      </vt:variant>
      <vt:variant>
        <vt:i4>0</vt:i4>
      </vt:variant>
      <vt:variant>
        <vt:i4>5</vt:i4>
      </vt:variant>
      <vt:variant>
        <vt:lpwstr>http://www.acgov.org/gsa/departments/purchasing/policy/genreqs.htm</vt:lpwstr>
      </vt:variant>
      <vt:variant>
        <vt:lpwstr/>
      </vt:variant>
      <vt:variant>
        <vt:i4>4456527</vt:i4>
      </vt:variant>
      <vt:variant>
        <vt:i4>364</vt:i4>
      </vt:variant>
      <vt:variant>
        <vt:i4>0</vt:i4>
      </vt:variant>
      <vt:variant>
        <vt:i4>5</vt:i4>
      </vt:variant>
      <vt:variant>
        <vt:lpwstr>http://acgov.org/auditor/sleb/elation.htm</vt:lpwstr>
      </vt:variant>
      <vt:variant>
        <vt:lpwstr/>
      </vt:variant>
      <vt:variant>
        <vt:i4>6160385</vt:i4>
      </vt:variant>
      <vt:variant>
        <vt:i4>361</vt:i4>
      </vt:variant>
      <vt:variant>
        <vt:i4>0</vt:i4>
      </vt:variant>
      <vt:variant>
        <vt:i4>5</vt:i4>
      </vt:variant>
      <vt:variant>
        <vt:lpwstr>http://www.acgov.org/gsa/departments/purchasing/policy/compliance.htm</vt:lpwstr>
      </vt:variant>
      <vt:variant>
        <vt:lpwstr/>
      </vt:variant>
      <vt:variant>
        <vt:i4>4128809</vt:i4>
      </vt:variant>
      <vt:variant>
        <vt:i4>358</vt:i4>
      </vt:variant>
      <vt:variant>
        <vt:i4>0</vt:i4>
      </vt:variant>
      <vt:variant>
        <vt:i4>5</vt:i4>
      </vt:variant>
      <vt:variant>
        <vt:lpwstr>http://acgov.org/auditor/sleb/sourceprogram.htm</vt:lpwstr>
      </vt:variant>
      <vt:variant>
        <vt:lpwstr/>
      </vt:variant>
      <vt:variant>
        <vt:i4>65620</vt:i4>
      </vt:variant>
      <vt:variant>
        <vt:i4>355</vt:i4>
      </vt:variant>
      <vt:variant>
        <vt:i4>0</vt:i4>
      </vt:variant>
      <vt:variant>
        <vt:i4>5</vt:i4>
      </vt:variant>
      <vt:variant>
        <vt:lpwstr>http://www.acgov.org/gsa/departments/purchasing/policy/first.htm</vt:lpwstr>
      </vt:variant>
      <vt:variant>
        <vt:lpwstr/>
      </vt:variant>
      <vt:variant>
        <vt:i4>7733351</vt:i4>
      </vt:variant>
      <vt:variant>
        <vt:i4>352</vt:i4>
      </vt:variant>
      <vt:variant>
        <vt:i4>0</vt:i4>
      </vt:variant>
      <vt:variant>
        <vt:i4>5</vt:i4>
      </vt:variant>
      <vt:variant>
        <vt:lpwstr>http://acgov.org/auditor/sleb/overview.htm</vt:lpwstr>
      </vt:variant>
      <vt:variant>
        <vt:lpwstr/>
      </vt:variant>
      <vt:variant>
        <vt:i4>7208998</vt:i4>
      </vt:variant>
      <vt:variant>
        <vt:i4>349</vt:i4>
      </vt:variant>
      <vt:variant>
        <vt:i4>0</vt:i4>
      </vt:variant>
      <vt:variant>
        <vt:i4>5</vt:i4>
      </vt:variant>
      <vt:variant>
        <vt:lpwstr>http://www.acgov.org/gsa/departments/purchasing/policy/environ.htm</vt:lpwstr>
      </vt:variant>
      <vt:variant>
        <vt:lpwstr/>
      </vt:variant>
      <vt:variant>
        <vt:i4>7208998</vt:i4>
      </vt:variant>
      <vt:variant>
        <vt:i4>346</vt:i4>
      </vt:variant>
      <vt:variant>
        <vt:i4>0</vt:i4>
      </vt:variant>
      <vt:variant>
        <vt:i4>5</vt:i4>
      </vt:variant>
      <vt:variant>
        <vt:lpwstr>http://www.acgov.org/gsa/departments/purchasing/policy/environ.htm</vt:lpwstr>
      </vt:variant>
      <vt:variant>
        <vt:lpwstr/>
      </vt:variant>
      <vt:variant>
        <vt:i4>6881325</vt:i4>
      </vt:variant>
      <vt:variant>
        <vt:i4>343</vt:i4>
      </vt:variant>
      <vt:variant>
        <vt:i4>0</vt:i4>
      </vt:variant>
      <vt:variant>
        <vt:i4>5</vt:i4>
      </vt:variant>
      <vt:variant>
        <vt:lpwstr>http://www.acgov.org/gsa/departments/purchasing/policy/ica.htm</vt:lpwstr>
      </vt:variant>
      <vt:variant>
        <vt:lpwstr/>
      </vt:variant>
      <vt:variant>
        <vt:i4>6881325</vt:i4>
      </vt:variant>
      <vt:variant>
        <vt:i4>340</vt:i4>
      </vt:variant>
      <vt:variant>
        <vt:i4>0</vt:i4>
      </vt:variant>
      <vt:variant>
        <vt:i4>5</vt:i4>
      </vt:variant>
      <vt:variant>
        <vt:lpwstr>http://www.acgov.org/gsa/departments/purchasing/policy/ica.htm</vt:lpwstr>
      </vt:variant>
      <vt:variant>
        <vt:lpwstr/>
      </vt:variant>
      <vt:variant>
        <vt:i4>1376330</vt:i4>
      </vt:variant>
      <vt:variant>
        <vt:i4>337</vt:i4>
      </vt:variant>
      <vt:variant>
        <vt:i4>0</vt:i4>
      </vt:variant>
      <vt:variant>
        <vt:i4>5</vt:i4>
      </vt:variant>
      <vt:variant>
        <vt:lpwstr>http://www.acgov.org/gsa/departments/purchasing/policy/debar.htm</vt:lpwstr>
      </vt:variant>
      <vt:variant>
        <vt:lpwstr/>
      </vt:variant>
      <vt:variant>
        <vt:i4>1376330</vt:i4>
      </vt:variant>
      <vt:variant>
        <vt:i4>334</vt:i4>
      </vt:variant>
      <vt:variant>
        <vt:i4>0</vt:i4>
      </vt:variant>
      <vt:variant>
        <vt:i4>5</vt:i4>
      </vt:variant>
      <vt:variant>
        <vt:lpwstr>http://www.acgov.org/gsa/departments/purchasing/policy/debar.htm</vt:lpwstr>
      </vt:variant>
      <vt:variant>
        <vt:lpwstr/>
      </vt:variant>
      <vt:variant>
        <vt:i4>80</vt:i4>
      </vt:variant>
      <vt:variant>
        <vt:i4>264</vt:i4>
      </vt:variant>
      <vt:variant>
        <vt:i4>0</vt:i4>
      </vt:variant>
      <vt:variant>
        <vt:i4>5</vt:i4>
      </vt:variant>
      <vt:variant>
        <vt:lpwstr>https://ezsourcing.acgov.org/</vt:lpwstr>
      </vt:variant>
      <vt:variant>
        <vt:lpwstr/>
      </vt:variant>
      <vt:variant>
        <vt:i4>80</vt:i4>
      </vt:variant>
      <vt:variant>
        <vt:i4>261</vt:i4>
      </vt:variant>
      <vt:variant>
        <vt:i4>0</vt:i4>
      </vt:variant>
      <vt:variant>
        <vt:i4>5</vt:i4>
      </vt:variant>
      <vt:variant>
        <vt:lpwstr>https://ezsourcing.acgov.org/</vt:lpwstr>
      </vt:variant>
      <vt:variant>
        <vt:lpwstr/>
      </vt:variant>
      <vt:variant>
        <vt:i4>7405603</vt:i4>
      </vt:variant>
      <vt:variant>
        <vt:i4>258</vt:i4>
      </vt:variant>
      <vt:variant>
        <vt:i4>0</vt:i4>
      </vt:variant>
      <vt:variant>
        <vt:i4>5</vt:i4>
      </vt:variant>
      <vt:variant>
        <vt:lpwstr>http://www.acgov.org/gsa/departments/purchasing/policy/proprietary.htm</vt:lpwstr>
      </vt:variant>
      <vt:variant>
        <vt:lpwstr/>
      </vt:variant>
      <vt:variant>
        <vt:i4>3211390</vt:i4>
      </vt:variant>
      <vt:variant>
        <vt:i4>255</vt:i4>
      </vt:variant>
      <vt:variant>
        <vt:i4>0</vt:i4>
      </vt:variant>
      <vt:variant>
        <vt:i4>5</vt:i4>
      </vt:variant>
      <vt:variant>
        <vt:lpwstr>http://www.acgov.org/gsa_app/gsa/purchasing/bid_content/contractopportunities.jsp</vt:lpwstr>
      </vt:variant>
      <vt:variant>
        <vt:lpwstr/>
      </vt:variant>
      <vt:variant>
        <vt:i4>6225982</vt:i4>
      </vt:variant>
      <vt:variant>
        <vt:i4>252</vt:i4>
      </vt:variant>
      <vt:variant>
        <vt:i4>0</vt:i4>
      </vt:variant>
      <vt:variant>
        <vt:i4>5</vt:i4>
      </vt:variant>
      <vt:variant>
        <vt:lpwstr>mailto:paul.biondi@acgov.org</vt:lpwstr>
      </vt:variant>
      <vt:variant>
        <vt:lpwstr/>
      </vt:variant>
      <vt:variant>
        <vt:i4>5898260</vt:i4>
      </vt:variant>
      <vt:variant>
        <vt:i4>249</vt:i4>
      </vt:variant>
      <vt:variant>
        <vt:i4>0</vt:i4>
      </vt:variant>
      <vt:variant>
        <vt:i4>5</vt:i4>
      </vt:variant>
      <vt:variant>
        <vt:lpwstr>http://www.acgov.org/gsa/purchasing/standardServicesAgreement.pdf</vt:lpwstr>
      </vt:variant>
      <vt:variant>
        <vt:lpwstr/>
      </vt:variant>
      <vt:variant>
        <vt:i4>2621555</vt:i4>
      </vt:variant>
      <vt:variant>
        <vt:i4>246</vt:i4>
      </vt:variant>
      <vt:variant>
        <vt:i4>0</vt:i4>
      </vt:variant>
      <vt:variant>
        <vt:i4>5</vt:i4>
      </vt:variant>
      <vt:variant>
        <vt:lpwstr>http://www.sba.gov/</vt:lpwstr>
      </vt:variant>
      <vt:variant>
        <vt:lpwstr/>
      </vt:variant>
      <vt:variant>
        <vt:i4>7733351</vt:i4>
      </vt:variant>
      <vt:variant>
        <vt:i4>243</vt:i4>
      </vt:variant>
      <vt:variant>
        <vt:i4>0</vt:i4>
      </vt:variant>
      <vt:variant>
        <vt:i4>5</vt:i4>
      </vt:variant>
      <vt:variant>
        <vt:lpwstr>http://acgov.org/auditor/sleb/overview.htm</vt:lpwstr>
      </vt:variant>
      <vt:variant>
        <vt:lpwstr/>
      </vt:variant>
      <vt:variant>
        <vt:i4>589905</vt:i4>
      </vt:variant>
      <vt:variant>
        <vt:i4>240</vt:i4>
      </vt:variant>
      <vt:variant>
        <vt:i4>0</vt:i4>
      </vt:variant>
      <vt:variant>
        <vt:i4>5</vt:i4>
      </vt:variant>
      <vt:variant>
        <vt:lpwstr>https://www.sam.gov/SAM/</vt:lpwstr>
      </vt:variant>
      <vt:variant>
        <vt:lpwstr/>
      </vt:variant>
      <vt:variant>
        <vt:i4>6225982</vt:i4>
      </vt:variant>
      <vt:variant>
        <vt:i4>237</vt:i4>
      </vt:variant>
      <vt:variant>
        <vt:i4>0</vt:i4>
      </vt:variant>
      <vt:variant>
        <vt:i4>5</vt:i4>
      </vt:variant>
      <vt:variant>
        <vt:lpwstr>mailto:paul.biondi@acgov.org</vt:lpwstr>
      </vt:variant>
      <vt:variant>
        <vt:lpwstr/>
      </vt:variant>
      <vt:variant>
        <vt:i4>2818075</vt:i4>
      </vt:variant>
      <vt:variant>
        <vt:i4>234</vt:i4>
      </vt:variant>
      <vt:variant>
        <vt:i4>0</vt:i4>
      </vt:variant>
      <vt:variant>
        <vt:i4>5</vt:i4>
      </vt:variant>
      <vt:variant>
        <vt:lpwstr>https://teams.microsoft.com/l/meetup-join/19%3ameeting_MWJmYTI2NWQtMzdlNC00Y2EwLTllOTItMGRlN2Y1ZWZhMjYx%40thread.v2/0?context=%7b%22Tid%22%3a%2232fdff2c-f86e-4ba3-a47d-6a44a7f45a64%22%2c%22Oid%22%3a%22e9a7886e-81de-4065-9ba7-303fb14bf5bc%22%7d</vt:lpwstr>
      </vt:variant>
      <vt:variant>
        <vt:lpwstr/>
      </vt:variant>
      <vt:variant>
        <vt:i4>1835062</vt:i4>
      </vt:variant>
      <vt:variant>
        <vt:i4>224</vt:i4>
      </vt:variant>
      <vt:variant>
        <vt:i4>0</vt:i4>
      </vt:variant>
      <vt:variant>
        <vt:i4>5</vt:i4>
      </vt:variant>
      <vt:variant>
        <vt:lpwstr/>
      </vt:variant>
      <vt:variant>
        <vt:lpwstr>_Toc14355913</vt:lpwstr>
      </vt:variant>
      <vt:variant>
        <vt:i4>1900598</vt:i4>
      </vt:variant>
      <vt:variant>
        <vt:i4>218</vt:i4>
      </vt:variant>
      <vt:variant>
        <vt:i4>0</vt:i4>
      </vt:variant>
      <vt:variant>
        <vt:i4>5</vt:i4>
      </vt:variant>
      <vt:variant>
        <vt:lpwstr/>
      </vt:variant>
      <vt:variant>
        <vt:lpwstr>_Toc14355912</vt:lpwstr>
      </vt:variant>
      <vt:variant>
        <vt:i4>1966134</vt:i4>
      </vt:variant>
      <vt:variant>
        <vt:i4>212</vt:i4>
      </vt:variant>
      <vt:variant>
        <vt:i4>0</vt:i4>
      </vt:variant>
      <vt:variant>
        <vt:i4>5</vt:i4>
      </vt:variant>
      <vt:variant>
        <vt:lpwstr/>
      </vt:variant>
      <vt:variant>
        <vt:lpwstr>_Toc14355911</vt:lpwstr>
      </vt:variant>
      <vt:variant>
        <vt:i4>2031670</vt:i4>
      </vt:variant>
      <vt:variant>
        <vt:i4>206</vt:i4>
      </vt:variant>
      <vt:variant>
        <vt:i4>0</vt:i4>
      </vt:variant>
      <vt:variant>
        <vt:i4>5</vt:i4>
      </vt:variant>
      <vt:variant>
        <vt:lpwstr/>
      </vt:variant>
      <vt:variant>
        <vt:lpwstr>_Toc14355910</vt:lpwstr>
      </vt:variant>
      <vt:variant>
        <vt:i4>1441847</vt:i4>
      </vt:variant>
      <vt:variant>
        <vt:i4>200</vt:i4>
      </vt:variant>
      <vt:variant>
        <vt:i4>0</vt:i4>
      </vt:variant>
      <vt:variant>
        <vt:i4>5</vt:i4>
      </vt:variant>
      <vt:variant>
        <vt:lpwstr/>
      </vt:variant>
      <vt:variant>
        <vt:lpwstr>_Toc14355909</vt:lpwstr>
      </vt:variant>
      <vt:variant>
        <vt:i4>1507383</vt:i4>
      </vt:variant>
      <vt:variant>
        <vt:i4>194</vt:i4>
      </vt:variant>
      <vt:variant>
        <vt:i4>0</vt:i4>
      </vt:variant>
      <vt:variant>
        <vt:i4>5</vt:i4>
      </vt:variant>
      <vt:variant>
        <vt:lpwstr/>
      </vt:variant>
      <vt:variant>
        <vt:lpwstr>_Toc14355908</vt:lpwstr>
      </vt:variant>
      <vt:variant>
        <vt:i4>1572919</vt:i4>
      </vt:variant>
      <vt:variant>
        <vt:i4>188</vt:i4>
      </vt:variant>
      <vt:variant>
        <vt:i4>0</vt:i4>
      </vt:variant>
      <vt:variant>
        <vt:i4>5</vt:i4>
      </vt:variant>
      <vt:variant>
        <vt:lpwstr/>
      </vt:variant>
      <vt:variant>
        <vt:lpwstr>_Toc14355907</vt:lpwstr>
      </vt:variant>
      <vt:variant>
        <vt:i4>1638455</vt:i4>
      </vt:variant>
      <vt:variant>
        <vt:i4>182</vt:i4>
      </vt:variant>
      <vt:variant>
        <vt:i4>0</vt:i4>
      </vt:variant>
      <vt:variant>
        <vt:i4>5</vt:i4>
      </vt:variant>
      <vt:variant>
        <vt:lpwstr/>
      </vt:variant>
      <vt:variant>
        <vt:lpwstr>_Toc14355906</vt:lpwstr>
      </vt:variant>
      <vt:variant>
        <vt:i4>1703991</vt:i4>
      </vt:variant>
      <vt:variant>
        <vt:i4>176</vt:i4>
      </vt:variant>
      <vt:variant>
        <vt:i4>0</vt:i4>
      </vt:variant>
      <vt:variant>
        <vt:i4>5</vt:i4>
      </vt:variant>
      <vt:variant>
        <vt:lpwstr/>
      </vt:variant>
      <vt:variant>
        <vt:lpwstr>_Toc14355905</vt:lpwstr>
      </vt:variant>
      <vt:variant>
        <vt:i4>1769527</vt:i4>
      </vt:variant>
      <vt:variant>
        <vt:i4>170</vt:i4>
      </vt:variant>
      <vt:variant>
        <vt:i4>0</vt:i4>
      </vt:variant>
      <vt:variant>
        <vt:i4>5</vt:i4>
      </vt:variant>
      <vt:variant>
        <vt:lpwstr/>
      </vt:variant>
      <vt:variant>
        <vt:lpwstr>_Toc14355904</vt:lpwstr>
      </vt:variant>
      <vt:variant>
        <vt:i4>1835063</vt:i4>
      </vt:variant>
      <vt:variant>
        <vt:i4>164</vt:i4>
      </vt:variant>
      <vt:variant>
        <vt:i4>0</vt:i4>
      </vt:variant>
      <vt:variant>
        <vt:i4>5</vt:i4>
      </vt:variant>
      <vt:variant>
        <vt:lpwstr/>
      </vt:variant>
      <vt:variant>
        <vt:lpwstr>_Toc14355903</vt:lpwstr>
      </vt:variant>
      <vt:variant>
        <vt:i4>1900599</vt:i4>
      </vt:variant>
      <vt:variant>
        <vt:i4>158</vt:i4>
      </vt:variant>
      <vt:variant>
        <vt:i4>0</vt:i4>
      </vt:variant>
      <vt:variant>
        <vt:i4>5</vt:i4>
      </vt:variant>
      <vt:variant>
        <vt:lpwstr/>
      </vt:variant>
      <vt:variant>
        <vt:lpwstr>_Toc14355902</vt:lpwstr>
      </vt:variant>
      <vt:variant>
        <vt:i4>1966135</vt:i4>
      </vt:variant>
      <vt:variant>
        <vt:i4>152</vt:i4>
      </vt:variant>
      <vt:variant>
        <vt:i4>0</vt:i4>
      </vt:variant>
      <vt:variant>
        <vt:i4>5</vt:i4>
      </vt:variant>
      <vt:variant>
        <vt:lpwstr/>
      </vt:variant>
      <vt:variant>
        <vt:lpwstr>_Toc14355901</vt:lpwstr>
      </vt:variant>
      <vt:variant>
        <vt:i4>2031671</vt:i4>
      </vt:variant>
      <vt:variant>
        <vt:i4>146</vt:i4>
      </vt:variant>
      <vt:variant>
        <vt:i4>0</vt:i4>
      </vt:variant>
      <vt:variant>
        <vt:i4>5</vt:i4>
      </vt:variant>
      <vt:variant>
        <vt:lpwstr/>
      </vt:variant>
      <vt:variant>
        <vt:lpwstr>_Toc14355900</vt:lpwstr>
      </vt:variant>
      <vt:variant>
        <vt:i4>1507390</vt:i4>
      </vt:variant>
      <vt:variant>
        <vt:i4>140</vt:i4>
      </vt:variant>
      <vt:variant>
        <vt:i4>0</vt:i4>
      </vt:variant>
      <vt:variant>
        <vt:i4>5</vt:i4>
      </vt:variant>
      <vt:variant>
        <vt:lpwstr/>
      </vt:variant>
      <vt:variant>
        <vt:lpwstr>_Toc14355899</vt:lpwstr>
      </vt:variant>
      <vt:variant>
        <vt:i4>1441854</vt:i4>
      </vt:variant>
      <vt:variant>
        <vt:i4>134</vt:i4>
      </vt:variant>
      <vt:variant>
        <vt:i4>0</vt:i4>
      </vt:variant>
      <vt:variant>
        <vt:i4>5</vt:i4>
      </vt:variant>
      <vt:variant>
        <vt:lpwstr/>
      </vt:variant>
      <vt:variant>
        <vt:lpwstr>_Toc14355898</vt:lpwstr>
      </vt:variant>
      <vt:variant>
        <vt:i4>1638462</vt:i4>
      </vt:variant>
      <vt:variant>
        <vt:i4>128</vt:i4>
      </vt:variant>
      <vt:variant>
        <vt:i4>0</vt:i4>
      </vt:variant>
      <vt:variant>
        <vt:i4>5</vt:i4>
      </vt:variant>
      <vt:variant>
        <vt:lpwstr/>
      </vt:variant>
      <vt:variant>
        <vt:lpwstr>_Toc14355897</vt:lpwstr>
      </vt:variant>
      <vt:variant>
        <vt:i4>1572926</vt:i4>
      </vt:variant>
      <vt:variant>
        <vt:i4>122</vt:i4>
      </vt:variant>
      <vt:variant>
        <vt:i4>0</vt:i4>
      </vt:variant>
      <vt:variant>
        <vt:i4>5</vt:i4>
      </vt:variant>
      <vt:variant>
        <vt:lpwstr/>
      </vt:variant>
      <vt:variant>
        <vt:lpwstr>_Toc14355896</vt:lpwstr>
      </vt:variant>
      <vt:variant>
        <vt:i4>1769534</vt:i4>
      </vt:variant>
      <vt:variant>
        <vt:i4>116</vt:i4>
      </vt:variant>
      <vt:variant>
        <vt:i4>0</vt:i4>
      </vt:variant>
      <vt:variant>
        <vt:i4>5</vt:i4>
      </vt:variant>
      <vt:variant>
        <vt:lpwstr/>
      </vt:variant>
      <vt:variant>
        <vt:lpwstr>_Toc14355895</vt:lpwstr>
      </vt:variant>
      <vt:variant>
        <vt:i4>1703998</vt:i4>
      </vt:variant>
      <vt:variant>
        <vt:i4>110</vt:i4>
      </vt:variant>
      <vt:variant>
        <vt:i4>0</vt:i4>
      </vt:variant>
      <vt:variant>
        <vt:i4>5</vt:i4>
      </vt:variant>
      <vt:variant>
        <vt:lpwstr/>
      </vt:variant>
      <vt:variant>
        <vt:lpwstr>_Toc14355894</vt:lpwstr>
      </vt:variant>
      <vt:variant>
        <vt:i4>1900606</vt:i4>
      </vt:variant>
      <vt:variant>
        <vt:i4>104</vt:i4>
      </vt:variant>
      <vt:variant>
        <vt:i4>0</vt:i4>
      </vt:variant>
      <vt:variant>
        <vt:i4>5</vt:i4>
      </vt:variant>
      <vt:variant>
        <vt:lpwstr/>
      </vt:variant>
      <vt:variant>
        <vt:lpwstr>_Toc14355893</vt:lpwstr>
      </vt:variant>
      <vt:variant>
        <vt:i4>1835070</vt:i4>
      </vt:variant>
      <vt:variant>
        <vt:i4>98</vt:i4>
      </vt:variant>
      <vt:variant>
        <vt:i4>0</vt:i4>
      </vt:variant>
      <vt:variant>
        <vt:i4>5</vt:i4>
      </vt:variant>
      <vt:variant>
        <vt:lpwstr/>
      </vt:variant>
      <vt:variant>
        <vt:lpwstr>_Toc14355892</vt:lpwstr>
      </vt:variant>
      <vt:variant>
        <vt:i4>2031678</vt:i4>
      </vt:variant>
      <vt:variant>
        <vt:i4>92</vt:i4>
      </vt:variant>
      <vt:variant>
        <vt:i4>0</vt:i4>
      </vt:variant>
      <vt:variant>
        <vt:i4>5</vt:i4>
      </vt:variant>
      <vt:variant>
        <vt:lpwstr/>
      </vt:variant>
      <vt:variant>
        <vt:lpwstr>_Toc14355891</vt:lpwstr>
      </vt:variant>
      <vt:variant>
        <vt:i4>1966142</vt:i4>
      </vt:variant>
      <vt:variant>
        <vt:i4>86</vt:i4>
      </vt:variant>
      <vt:variant>
        <vt:i4>0</vt:i4>
      </vt:variant>
      <vt:variant>
        <vt:i4>5</vt:i4>
      </vt:variant>
      <vt:variant>
        <vt:lpwstr/>
      </vt:variant>
      <vt:variant>
        <vt:lpwstr>_Toc14355890</vt:lpwstr>
      </vt:variant>
      <vt:variant>
        <vt:i4>1507391</vt:i4>
      </vt:variant>
      <vt:variant>
        <vt:i4>80</vt:i4>
      </vt:variant>
      <vt:variant>
        <vt:i4>0</vt:i4>
      </vt:variant>
      <vt:variant>
        <vt:i4>5</vt:i4>
      </vt:variant>
      <vt:variant>
        <vt:lpwstr/>
      </vt:variant>
      <vt:variant>
        <vt:lpwstr>_Toc14355889</vt:lpwstr>
      </vt:variant>
      <vt:variant>
        <vt:i4>1441855</vt:i4>
      </vt:variant>
      <vt:variant>
        <vt:i4>74</vt:i4>
      </vt:variant>
      <vt:variant>
        <vt:i4>0</vt:i4>
      </vt:variant>
      <vt:variant>
        <vt:i4>5</vt:i4>
      </vt:variant>
      <vt:variant>
        <vt:lpwstr/>
      </vt:variant>
      <vt:variant>
        <vt:lpwstr>_Toc14355888</vt:lpwstr>
      </vt:variant>
      <vt:variant>
        <vt:i4>1638463</vt:i4>
      </vt:variant>
      <vt:variant>
        <vt:i4>68</vt:i4>
      </vt:variant>
      <vt:variant>
        <vt:i4>0</vt:i4>
      </vt:variant>
      <vt:variant>
        <vt:i4>5</vt:i4>
      </vt:variant>
      <vt:variant>
        <vt:lpwstr/>
      </vt:variant>
      <vt:variant>
        <vt:lpwstr>_Toc14355887</vt:lpwstr>
      </vt:variant>
      <vt:variant>
        <vt:i4>1572927</vt:i4>
      </vt:variant>
      <vt:variant>
        <vt:i4>62</vt:i4>
      </vt:variant>
      <vt:variant>
        <vt:i4>0</vt:i4>
      </vt:variant>
      <vt:variant>
        <vt:i4>5</vt:i4>
      </vt:variant>
      <vt:variant>
        <vt:lpwstr/>
      </vt:variant>
      <vt:variant>
        <vt:lpwstr>_Toc14355886</vt:lpwstr>
      </vt:variant>
      <vt:variant>
        <vt:i4>1769535</vt:i4>
      </vt:variant>
      <vt:variant>
        <vt:i4>56</vt:i4>
      </vt:variant>
      <vt:variant>
        <vt:i4>0</vt:i4>
      </vt:variant>
      <vt:variant>
        <vt:i4>5</vt:i4>
      </vt:variant>
      <vt:variant>
        <vt:lpwstr/>
      </vt:variant>
      <vt:variant>
        <vt:lpwstr>_Toc14355885</vt:lpwstr>
      </vt:variant>
      <vt:variant>
        <vt:i4>1703999</vt:i4>
      </vt:variant>
      <vt:variant>
        <vt:i4>50</vt:i4>
      </vt:variant>
      <vt:variant>
        <vt:i4>0</vt:i4>
      </vt:variant>
      <vt:variant>
        <vt:i4>5</vt:i4>
      </vt:variant>
      <vt:variant>
        <vt:lpwstr/>
      </vt:variant>
      <vt:variant>
        <vt:lpwstr>_Toc14355884</vt:lpwstr>
      </vt:variant>
      <vt:variant>
        <vt:i4>2359310</vt:i4>
      </vt:variant>
      <vt:variant>
        <vt:i4>45</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42</vt:i4>
      </vt:variant>
      <vt:variant>
        <vt:i4>0</vt:i4>
      </vt:variant>
      <vt:variant>
        <vt:i4>5</vt:i4>
      </vt:variant>
      <vt:variant>
        <vt:lpwstr>https://ezsourcing.acgov.org/</vt:lpwstr>
      </vt:variant>
      <vt:variant>
        <vt:lpwstr/>
      </vt:variant>
      <vt:variant>
        <vt:i4>852084</vt:i4>
      </vt:variant>
      <vt:variant>
        <vt:i4>39</vt:i4>
      </vt:variant>
      <vt:variant>
        <vt:i4>0</vt:i4>
      </vt:variant>
      <vt:variant>
        <vt:i4>5</vt:i4>
      </vt:variant>
      <vt:variant>
        <vt:lpwstr>mailto:first.last@acgov.org</vt:lpwstr>
      </vt:variant>
      <vt:variant>
        <vt:lpwstr/>
      </vt:variant>
      <vt:variant>
        <vt:i4>8060930</vt:i4>
      </vt:variant>
      <vt:variant>
        <vt:i4>36</vt:i4>
      </vt:variant>
      <vt:variant>
        <vt:i4>0</vt:i4>
      </vt:variant>
      <vt:variant>
        <vt:i4>5</vt:i4>
      </vt:variant>
      <vt:variant>
        <vt:lpwstr>tel:+14159153950,,309967739</vt:lpwstr>
      </vt:variant>
      <vt:variant>
        <vt:lpwstr> </vt:lpwstr>
      </vt:variant>
      <vt:variant>
        <vt:i4>2818075</vt:i4>
      </vt:variant>
      <vt:variant>
        <vt:i4>33</vt:i4>
      </vt:variant>
      <vt:variant>
        <vt:i4>0</vt:i4>
      </vt:variant>
      <vt:variant>
        <vt:i4>5</vt:i4>
      </vt:variant>
      <vt:variant>
        <vt:lpwstr>https://teams.microsoft.com/l/meetup-join/19%3ameeting_MWJmYTI2NWQtMzdlNC00Y2EwLTllOTItMGRlN2Y1ZWZhMjYx%40thread.v2/0?context=%7b%22Tid%22%3a%2232fdff2c-f86e-4ba3-a47d-6a44a7f45a64%22%2c%22Oid%22%3a%22e9a7886e-81de-4065-9ba7-303fb14bf5bc%22%7d</vt:lpwstr>
      </vt:variant>
      <vt:variant>
        <vt:lpwstr/>
      </vt:variant>
      <vt:variant>
        <vt:i4>80</vt:i4>
      </vt:variant>
      <vt:variant>
        <vt:i4>30</vt:i4>
      </vt:variant>
      <vt:variant>
        <vt:i4>0</vt:i4>
      </vt:variant>
      <vt:variant>
        <vt:i4>5</vt:i4>
      </vt:variant>
      <vt:variant>
        <vt:lpwstr>https://ezsourcing.acgov.org/</vt:lpwstr>
      </vt:variant>
      <vt:variant>
        <vt:lpwstr/>
      </vt:variant>
      <vt:variant>
        <vt:i4>80</vt:i4>
      </vt:variant>
      <vt:variant>
        <vt:i4>27</vt:i4>
      </vt:variant>
      <vt:variant>
        <vt:i4>0</vt:i4>
      </vt:variant>
      <vt:variant>
        <vt:i4>5</vt:i4>
      </vt:variant>
      <vt:variant>
        <vt:lpwstr>https://ezsourcing.acgov.org/</vt:lpwstr>
      </vt:variant>
      <vt:variant>
        <vt:lpwstr/>
      </vt:variant>
      <vt:variant>
        <vt:i4>6225982</vt:i4>
      </vt:variant>
      <vt:variant>
        <vt:i4>24</vt:i4>
      </vt:variant>
      <vt:variant>
        <vt:i4>0</vt:i4>
      </vt:variant>
      <vt:variant>
        <vt:i4>5</vt:i4>
      </vt:variant>
      <vt:variant>
        <vt:lpwstr>mailto:paul.biondi@acgov.org</vt:lpwstr>
      </vt:variant>
      <vt:variant>
        <vt:lpwstr/>
      </vt:variant>
      <vt:variant>
        <vt:i4>3211390</vt:i4>
      </vt:variant>
      <vt:variant>
        <vt:i4>21</vt:i4>
      </vt:variant>
      <vt:variant>
        <vt:i4>0</vt:i4>
      </vt:variant>
      <vt:variant>
        <vt:i4>5</vt:i4>
      </vt:variant>
      <vt:variant>
        <vt:lpwstr>http://www.acgov.org/gsa_app/gsa/purchasing/bid_content/contractopportunities.jsp</vt:lpwstr>
      </vt:variant>
      <vt:variant>
        <vt:lpwstr/>
      </vt:variant>
      <vt:variant>
        <vt:i4>7995490</vt:i4>
      </vt:variant>
      <vt:variant>
        <vt:i4>18</vt:i4>
      </vt:variant>
      <vt:variant>
        <vt:i4>0</vt:i4>
      </vt:variant>
      <vt:variant>
        <vt:i4>5</vt:i4>
      </vt:variant>
      <vt:variant>
        <vt:lpwstr/>
      </vt:variant>
      <vt:variant>
        <vt:lpwstr>SLEB_Sub_Signature</vt:lpwstr>
      </vt:variant>
      <vt:variant>
        <vt:i4>5898305</vt:i4>
      </vt:variant>
      <vt:variant>
        <vt:i4>15</vt:i4>
      </vt:variant>
      <vt:variant>
        <vt:i4>0</vt:i4>
      </vt:variant>
      <vt:variant>
        <vt:i4>5</vt:i4>
      </vt:variant>
      <vt:variant>
        <vt:lpwstr/>
      </vt:variant>
      <vt:variant>
        <vt:lpwstr>Prime_Bidder_Signature</vt:lpwstr>
      </vt:variant>
      <vt:variant>
        <vt:i4>5439582</vt:i4>
      </vt:variant>
      <vt:variant>
        <vt:i4>12</vt:i4>
      </vt:variant>
      <vt:variant>
        <vt:i4>0</vt:i4>
      </vt:variant>
      <vt:variant>
        <vt:i4>5</vt:i4>
      </vt:variant>
      <vt:variant>
        <vt:lpwstr/>
      </vt:variant>
      <vt:variant>
        <vt:lpwstr>SLEB_Info_Sheet</vt:lpwstr>
      </vt:variant>
      <vt:variant>
        <vt:i4>4522064</vt:i4>
      </vt:variant>
      <vt:variant>
        <vt:i4>9</vt:i4>
      </vt:variant>
      <vt:variant>
        <vt:i4>0</vt:i4>
      </vt:variant>
      <vt:variant>
        <vt:i4>5</vt:i4>
      </vt:variant>
      <vt:variant>
        <vt:lpwstr/>
      </vt:variant>
      <vt:variant>
        <vt:lpwstr>_BIDDER_ACCEPTANCE</vt:lpwstr>
      </vt:variant>
      <vt:variant>
        <vt:i4>4915285</vt:i4>
      </vt:variant>
      <vt:variant>
        <vt:i4>6</vt:i4>
      </vt:variant>
      <vt:variant>
        <vt:i4>0</vt:i4>
      </vt:variant>
      <vt:variant>
        <vt:i4>5</vt:i4>
      </vt:variant>
      <vt:variant>
        <vt:lpwstr/>
      </vt:variant>
      <vt:variant>
        <vt:lpwstr>_BIDDER_INFORMATION</vt:lpwstr>
      </vt:variant>
      <vt:variant>
        <vt:i4>80</vt:i4>
      </vt:variant>
      <vt:variant>
        <vt:i4>3</vt:i4>
      </vt:variant>
      <vt:variant>
        <vt:i4>0</vt:i4>
      </vt:variant>
      <vt:variant>
        <vt:i4>5</vt:i4>
      </vt:variant>
      <vt:variant>
        <vt:lpwstr>https://ezsourcing.acgov.org/</vt:lpwstr>
      </vt:variant>
      <vt:variant>
        <vt:lpwstr/>
      </vt:variant>
      <vt:variant>
        <vt:i4>80</vt:i4>
      </vt:variant>
      <vt:variant>
        <vt:i4>0</vt:i4>
      </vt:variant>
      <vt:variant>
        <vt:i4>0</vt:i4>
      </vt:variant>
      <vt:variant>
        <vt:i4>5</vt:i4>
      </vt:variant>
      <vt:variant>
        <vt:lpwstr>https://ezsourcing.acgov.org/</vt:lpwstr>
      </vt:variant>
      <vt:variant>
        <vt:lpwstr/>
      </vt:variant>
      <vt:variant>
        <vt:i4>1769540</vt:i4>
      </vt:variant>
      <vt:variant>
        <vt:i4>0</vt:i4>
      </vt:variant>
      <vt:variant>
        <vt:i4>0</vt:i4>
      </vt:variant>
      <vt:variant>
        <vt:i4>5</vt:i4>
      </vt:variant>
      <vt:variant>
        <vt:lpwstr>http://www.acgov.org/gsa/departments/purchasing/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No. 902004 Labor Relations Consulting Services</dc:title>
  <dc:subject/>
  <dc:creator>Ocampo, Allison  GSA - Purchasing Department</dc:creator>
  <cp:keywords/>
  <cp:lastModifiedBy>Hopkins, Lucretia  GSA - Office of Acquisition Policy</cp:lastModifiedBy>
  <cp:revision>2</cp:revision>
  <cp:lastPrinted>2008-11-19T21:18:00Z</cp:lastPrinted>
  <dcterms:created xsi:type="dcterms:W3CDTF">2021-04-26T21:01:00Z</dcterms:created>
  <dcterms:modified xsi:type="dcterms:W3CDTF">2021-04-26T21:01:00Z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FP5PKM64KWNT-3317579-1</vt:lpwstr>
  </property>
  <property fmtid="{D5CDD505-2E9C-101B-9397-08002B2CF9AE}" pid="3" name="_dlc_DocIdItemGuid">
    <vt:lpwstr>2e95f602-b287-41c5-89d7-46e762e482cc</vt:lpwstr>
  </property>
  <property fmtid="{D5CDD505-2E9C-101B-9397-08002B2CF9AE}" pid="4" name="_dlc_DocIdUrl">
    <vt:lpwstr>https://acgovt.sharepoint.com/sites/AlamedaCountyDocumentCenter/_layouts/15/DocIdRedir.aspx?ID=FP5PKM64KWNT-3317579-1, FP5PKM64KWNT-3317579-1</vt:lpwstr>
  </property>
  <property fmtid="{D5CDD505-2E9C-101B-9397-08002B2CF9AE}" pid="5" name="ContentTypeId">
    <vt:lpwstr>0x01010015D0E8C6756BD4499CFDAF7C44BCA32C</vt:lpwstr>
  </property>
  <property fmtid="{D5CDD505-2E9C-101B-9397-08002B2CF9AE}" pid="6" name="Description0">
    <vt:lpwstr/>
  </property>
</Properties>
</file>